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D53B" w14:textId="77777777" w:rsidR="00DC3975" w:rsidRPr="0016266E" w:rsidRDefault="00DC3975" w:rsidP="00DC3975">
      <w:pPr>
        <w:spacing w:after="0" w:line="240" w:lineRule="auto"/>
        <w:rPr>
          <w:rFonts w:ascii="Times New Roman" w:eastAsia="Times New Roman" w:hAnsi="Times New Roman" w:cs="Times New Roman"/>
          <w:b/>
          <w:bCs/>
          <w:color w:val="000000" w:themeColor="text1"/>
          <w:sz w:val="24"/>
          <w:szCs w:val="24"/>
          <w:u w:val="single"/>
        </w:rPr>
      </w:pPr>
      <w:bookmarkStart w:id="0" w:name="_Hlk90450585"/>
      <w:bookmarkStart w:id="1" w:name="_GoBack"/>
      <w:bookmarkEnd w:id="1"/>
      <w:r w:rsidRPr="0016266E">
        <w:rPr>
          <w:rFonts w:ascii="Times New Roman" w:eastAsia="Times New Roman" w:hAnsi="Times New Roman" w:cs="Times New Roman"/>
          <w:b/>
          <w:bCs/>
          <w:color w:val="000000" w:themeColor="text1"/>
          <w:sz w:val="24"/>
          <w:szCs w:val="24"/>
          <w:u w:val="single"/>
        </w:rPr>
        <w:t>News Release</w:t>
      </w:r>
    </w:p>
    <w:p w14:paraId="007644C7" w14:textId="77777777" w:rsidR="00DC3975" w:rsidRPr="0016266E" w:rsidRDefault="00DC3975" w:rsidP="00DC3975">
      <w:pPr>
        <w:spacing w:after="0" w:line="240" w:lineRule="auto"/>
        <w:rPr>
          <w:rFonts w:ascii="Times New Roman" w:eastAsia="Times New Roman" w:hAnsi="Times New Roman" w:cs="Times New Roman"/>
          <w:color w:val="000000" w:themeColor="text1"/>
          <w:sz w:val="24"/>
          <w:szCs w:val="24"/>
        </w:rPr>
      </w:pPr>
      <w:r w:rsidRPr="0016266E">
        <w:rPr>
          <w:rFonts w:ascii="Times New Roman" w:eastAsia="Times New Roman" w:hAnsi="Times New Roman" w:cs="Times New Roman"/>
          <w:color w:val="000000" w:themeColor="text1"/>
          <w:sz w:val="24"/>
          <w:szCs w:val="24"/>
        </w:rPr>
        <w:t>Contact: Greene County Commissioners</w:t>
      </w:r>
    </w:p>
    <w:p w14:paraId="54394203" w14:textId="77777777" w:rsidR="00DC3975" w:rsidRPr="0016266E" w:rsidRDefault="00DC3975" w:rsidP="00DC3975">
      <w:pPr>
        <w:spacing w:after="0" w:line="240" w:lineRule="auto"/>
        <w:rPr>
          <w:rFonts w:ascii="Times New Roman" w:eastAsia="Times New Roman" w:hAnsi="Times New Roman" w:cs="Times New Roman"/>
          <w:color w:val="000000" w:themeColor="text1"/>
          <w:sz w:val="24"/>
          <w:szCs w:val="24"/>
        </w:rPr>
      </w:pPr>
      <w:r w:rsidRPr="0016266E">
        <w:rPr>
          <w:rFonts w:ascii="Times New Roman" w:eastAsia="Times New Roman" w:hAnsi="Times New Roman" w:cs="Times New Roman"/>
          <w:color w:val="000000" w:themeColor="text1"/>
          <w:sz w:val="24"/>
          <w:szCs w:val="24"/>
        </w:rPr>
        <w:t>724-852-5210</w:t>
      </w:r>
    </w:p>
    <w:p w14:paraId="33A63E04" w14:textId="77777777" w:rsidR="00DC3975" w:rsidRPr="0016266E" w:rsidRDefault="00DA38E3" w:rsidP="00DC3975">
      <w:pPr>
        <w:spacing w:after="0" w:line="240" w:lineRule="auto"/>
        <w:rPr>
          <w:rFonts w:ascii="Times New Roman" w:eastAsia="Times New Roman" w:hAnsi="Times New Roman" w:cs="Times New Roman"/>
          <w:color w:val="000000" w:themeColor="text1"/>
          <w:sz w:val="24"/>
          <w:szCs w:val="24"/>
        </w:rPr>
      </w:pPr>
      <w:hyperlink r:id="rId5" w:history="1">
        <w:r w:rsidR="00DC3975" w:rsidRPr="0016266E">
          <w:rPr>
            <w:rFonts w:ascii="Times New Roman" w:eastAsia="Times New Roman" w:hAnsi="Times New Roman" w:cs="Times New Roman"/>
            <w:color w:val="000000" w:themeColor="text1"/>
            <w:sz w:val="24"/>
            <w:szCs w:val="24"/>
            <w:u w:val="single"/>
          </w:rPr>
          <w:t>sapenich@co.greene.pa.us</w:t>
        </w:r>
      </w:hyperlink>
    </w:p>
    <w:p w14:paraId="0BA5E4FD" w14:textId="77777777" w:rsidR="00DC3975" w:rsidRPr="0016266E" w:rsidRDefault="00DC3975" w:rsidP="00DC3975">
      <w:pPr>
        <w:spacing w:after="0" w:line="240" w:lineRule="auto"/>
        <w:rPr>
          <w:rFonts w:ascii="Times New Roman" w:eastAsia="Times New Roman" w:hAnsi="Times New Roman" w:cs="Times New Roman"/>
          <w:color w:val="000000" w:themeColor="text1"/>
          <w:sz w:val="24"/>
          <w:szCs w:val="24"/>
        </w:rPr>
      </w:pPr>
    </w:p>
    <w:p w14:paraId="764E86F6" w14:textId="4FE818EE" w:rsidR="00DC3975" w:rsidRPr="0016266E" w:rsidRDefault="00DC3975" w:rsidP="00DC3975">
      <w:pPr>
        <w:spacing w:after="0" w:line="240" w:lineRule="auto"/>
        <w:jc w:val="center"/>
        <w:rPr>
          <w:rFonts w:ascii="Times New Roman" w:eastAsia="Times New Roman" w:hAnsi="Times New Roman" w:cs="Times New Roman"/>
          <w:b/>
          <w:bCs/>
          <w:color w:val="000000" w:themeColor="text1"/>
          <w:sz w:val="24"/>
          <w:szCs w:val="24"/>
        </w:rPr>
      </w:pPr>
      <w:r w:rsidRPr="0016266E">
        <w:rPr>
          <w:rFonts w:ascii="Times New Roman" w:eastAsia="Times New Roman" w:hAnsi="Times New Roman" w:cs="Times New Roman"/>
          <w:b/>
          <w:bCs/>
          <w:color w:val="000000" w:themeColor="text1"/>
          <w:sz w:val="24"/>
          <w:szCs w:val="24"/>
        </w:rPr>
        <w:t>Greene County</w:t>
      </w:r>
      <w:r w:rsidRPr="0016266E">
        <w:rPr>
          <w:rFonts w:ascii="Times New Roman" w:hAnsi="Times New Roman" w:cs="Times New Roman"/>
          <w:b/>
          <w:bCs/>
          <w:color w:val="000000" w:themeColor="text1"/>
          <w:sz w:val="24"/>
          <w:szCs w:val="24"/>
        </w:rPr>
        <w:t xml:space="preserve">: 2021 </w:t>
      </w:r>
      <w:r w:rsidR="004C3020">
        <w:rPr>
          <w:rFonts w:ascii="Times New Roman" w:hAnsi="Times New Roman" w:cs="Times New Roman"/>
          <w:b/>
          <w:bCs/>
          <w:color w:val="000000" w:themeColor="text1"/>
          <w:sz w:val="24"/>
          <w:szCs w:val="24"/>
        </w:rPr>
        <w:t>State of the County</w:t>
      </w:r>
    </w:p>
    <w:p w14:paraId="3D9C8F64" w14:textId="77777777" w:rsidR="00DC3975" w:rsidRPr="0016266E" w:rsidRDefault="00DC3975" w:rsidP="00DC3975">
      <w:pPr>
        <w:spacing w:after="0" w:line="240" w:lineRule="auto"/>
        <w:jc w:val="center"/>
        <w:rPr>
          <w:rFonts w:ascii="Times New Roman" w:eastAsia="Times New Roman" w:hAnsi="Times New Roman" w:cs="Times New Roman"/>
          <w:b/>
          <w:bCs/>
          <w:color w:val="000000" w:themeColor="text1"/>
          <w:sz w:val="24"/>
          <w:szCs w:val="24"/>
        </w:rPr>
      </w:pPr>
    </w:p>
    <w:p w14:paraId="3A35CB44" w14:textId="77777777" w:rsidR="00DC3975" w:rsidRPr="0016266E" w:rsidRDefault="00DC3975" w:rsidP="00DC3975">
      <w:pPr>
        <w:spacing w:after="0" w:line="240" w:lineRule="auto"/>
        <w:rPr>
          <w:rFonts w:ascii="Times New Roman" w:eastAsia="Times New Roman" w:hAnsi="Times New Roman" w:cs="Times New Roman"/>
          <w:color w:val="000000" w:themeColor="text1"/>
          <w:sz w:val="24"/>
          <w:szCs w:val="24"/>
        </w:rPr>
      </w:pPr>
      <w:r w:rsidRPr="0016266E">
        <w:rPr>
          <w:rFonts w:ascii="Times New Roman" w:eastAsia="Times New Roman" w:hAnsi="Times New Roman" w:cs="Times New Roman"/>
          <w:color w:val="000000" w:themeColor="text1"/>
          <w:sz w:val="24"/>
          <w:szCs w:val="24"/>
        </w:rPr>
        <w:t>FOR IMMEDIATE RELEASE</w:t>
      </w:r>
    </w:p>
    <w:p w14:paraId="3CC3C4AC" w14:textId="77777777" w:rsidR="00DC3975" w:rsidRPr="0016266E" w:rsidRDefault="00DC3975" w:rsidP="00DC3975">
      <w:pPr>
        <w:spacing w:after="0" w:line="240" w:lineRule="auto"/>
        <w:rPr>
          <w:rFonts w:ascii="Times New Roman" w:eastAsia="Times New Roman" w:hAnsi="Times New Roman" w:cs="Times New Roman"/>
          <w:b/>
          <w:bCs/>
          <w:color w:val="000000" w:themeColor="text1"/>
          <w:sz w:val="24"/>
          <w:szCs w:val="24"/>
        </w:rPr>
      </w:pPr>
    </w:p>
    <w:p w14:paraId="2FF106BD" w14:textId="6AC2AFDE" w:rsidR="00032B7A" w:rsidRPr="0016266E" w:rsidRDefault="00DC3975" w:rsidP="00941233">
      <w:pPr>
        <w:spacing w:after="0" w:line="240" w:lineRule="auto"/>
        <w:rPr>
          <w:rFonts w:ascii="Times New Roman" w:hAnsi="Times New Roman" w:cs="Times New Roman"/>
          <w:color w:val="000000" w:themeColor="text1"/>
          <w:sz w:val="24"/>
          <w:szCs w:val="24"/>
        </w:rPr>
      </w:pPr>
      <w:r w:rsidRPr="0016266E">
        <w:rPr>
          <w:rFonts w:ascii="Times New Roman" w:eastAsia="Times New Roman" w:hAnsi="Times New Roman" w:cs="Times New Roman"/>
          <w:color w:val="000000" w:themeColor="text1"/>
          <w:sz w:val="24"/>
          <w:szCs w:val="24"/>
        </w:rPr>
        <w:t xml:space="preserve">WAYNESBURG </w:t>
      </w:r>
      <w:r w:rsidRPr="0016266E">
        <w:rPr>
          <w:rFonts w:ascii="Times New Roman" w:eastAsia="Times New Roman" w:hAnsi="Times New Roman" w:cs="Times New Roman"/>
          <w:b/>
          <w:bCs/>
          <w:color w:val="000000" w:themeColor="text1"/>
          <w:sz w:val="24"/>
          <w:szCs w:val="24"/>
        </w:rPr>
        <w:t>–</w:t>
      </w:r>
      <w:r w:rsidR="00BD0387" w:rsidRPr="0016266E">
        <w:rPr>
          <w:rFonts w:ascii="Times New Roman" w:eastAsia="Times New Roman" w:hAnsi="Times New Roman" w:cs="Times New Roman"/>
          <w:b/>
          <w:bCs/>
          <w:color w:val="000000" w:themeColor="text1"/>
          <w:sz w:val="24"/>
          <w:szCs w:val="24"/>
        </w:rPr>
        <w:t xml:space="preserve"> </w:t>
      </w:r>
      <w:r w:rsidR="00052F2E" w:rsidRPr="0016266E">
        <w:rPr>
          <w:rFonts w:ascii="Times New Roman" w:hAnsi="Times New Roman" w:cs="Times New Roman"/>
          <w:color w:val="000000" w:themeColor="text1"/>
          <w:sz w:val="24"/>
          <w:szCs w:val="24"/>
        </w:rPr>
        <w:t xml:space="preserve">As the calendar year closes, we thought it appropriate to provide an update of county government progress and initiatives. </w:t>
      </w:r>
      <w:r w:rsidR="00B90EB6" w:rsidRPr="0016266E">
        <w:rPr>
          <w:rFonts w:ascii="Times New Roman" w:hAnsi="Times New Roman" w:cs="Times New Roman"/>
          <w:color w:val="000000" w:themeColor="text1"/>
          <w:sz w:val="24"/>
          <w:szCs w:val="24"/>
        </w:rPr>
        <w:t xml:space="preserve">Throughout the past year, </w:t>
      </w:r>
      <w:r w:rsidR="00264F65" w:rsidRPr="0016266E">
        <w:rPr>
          <w:rFonts w:ascii="Times New Roman" w:hAnsi="Times New Roman" w:cs="Times New Roman"/>
          <w:color w:val="000000" w:themeColor="text1"/>
          <w:sz w:val="24"/>
          <w:szCs w:val="24"/>
        </w:rPr>
        <w:t xml:space="preserve">your </w:t>
      </w:r>
      <w:r w:rsidR="0069033B" w:rsidRPr="0016266E">
        <w:rPr>
          <w:rFonts w:ascii="Times New Roman" w:hAnsi="Times New Roman" w:cs="Times New Roman"/>
          <w:color w:val="000000" w:themeColor="text1"/>
          <w:sz w:val="24"/>
          <w:szCs w:val="24"/>
        </w:rPr>
        <w:t>c</w:t>
      </w:r>
      <w:r w:rsidR="00264F65" w:rsidRPr="0016266E">
        <w:rPr>
          <w:rFonts w:ascii="Times New Roman" w:hAnsi="Times New Roman" w:cs="Times New Roman"/>
          <w:color w:val="000000" w:themeColor="text1"/>
          <w:sz w:val="24"/>
          <w:szCs w:val="24"/>
        </w:rPr>
        <w:t xml:space="preserve">ounty </w:t>
      </w:r>
      <w:r w:rsidR="0069033B" w:rsidRPr="0016266E">
        <w:rPr>
          <w:rFonts w:ascii="Times New Roman" w:hAnsi="Times New Roman" w:cs="Times New Roman"/>
          <w:color w:val="000000" w:themeColor="text1"/>
          <w:sz w:val="24"/>
          <w:szCs w:val="24"/>
        </w:rPr>
        <w:t>c</w:t>
      </w:r>
      <w:r w:rsidR="00264F65" w:rsidRPr="0016266E">
        <w:rPr>
          <w:rFonts w:ascii="Times New Roman" w:hAnsi="Times New Roman" w:cs="Times New Roman"/>
          <w:color w:val="000000" w:themeColor="text1"/>
          <w:sz w:val="24"/>
          <w:szCs w:val="24"/>
        </w:rPr>
        <w:t>ommissioners and staff have</w:t>
      </w:r>
      <w:r w:rsidR="00997C51" w:rsidRPr="0016266E">
        <w:rPr>
          <w:rFonts w:ascii="Times New Roman" w:hAnsi="Times New Roman" w:cs="Times New Roman"/>
          <w:color w:val="000000" w:themeColor="text1"/>
          <w:sz w:val="24"/>
          <w:szCs w:val="24"/>
        </w:rPr>
        <w:t xml:space="preserve"> </w:t>
      </w:r>
      <w:r w:rsidR="00264F65" w:rsidRPr="0016266E">
        <w:rPr>
          <w:rFonts w:ascii="Times New Roman" w:hAnsi="Times New Roman" w:cs="Times New Roman"/>
          <w:color w:val="000000" w:themeColor="text1"/>
          <w:sz w:val="24"/>
          <w:szCs w:val="24"/>
        </w:rPr>
        <w:t>remained</w:t>
      </w:r>
      <w:r w:rsidR="00997C51" w:rsidRPr="0016266E">
        <w:rPr>
          <w:rFonts w:ascii="Times New Roman" w:hAnsi="Times New Roman" w:cs="Times New Roman"/>
          <w:color w:val="000000" w:themeColor="text1"/>
          <w:sz w:val="24"/>
          <w:szCs w:val="24"/>
        </w:rPr>
        <w:t xml:space="preserve"> focused on making Greene County a better place to live</w:t>
      </w:r>
      <w:r w:rsidR="00264F65" w:rsidRPr="0016266E">
        <w:rPr>
          <w:rFonts w:ascii="Times New Roman" w:hAnsi="Times New Roman" w:cs="Times New Roman"/>
          <w:color w:val="000000" w:themeColor="text1"/>
          <w:sz w:val="24"/>
          <w:szCs w:val="24"/>
        </w:rPr>
        <w:t>,</w:t>
      </w:r>
      <w:r w:rsidR="00997C51" w:rsidRPr="0016266E">
        <w:rPr>
          <w:rFonts w:ascii="Times New Roman" w:hAnsi="Times New Roman" w:cs="Times New Roman"/>
          <w:color w:val="000000" w:themeColor="text1"/>
          <w:sz w:val="24"/>
          <w:szCs w:val="24"/>
        </w:rPr>
        <w:t xml:space="preserve"> </w:t>
      </w:r>
      <w:r w:rsidR="00BF6FDF">
        <w:rPr>
          <w:rFonts w:ascii="Times New Roman" w:hAnsi="Times New Roman" w:cs="Times New Roman"/>
          <w:color w:val="000000" w:themeColor="text1"/>
          <w:sz w:val="24"/>
          <w:szCs w:val="24"/>
        </w:rPr>
        <w:t xml:space="preserve">learn, </w:t>
      </w:r>
      <w:r w:rsidR="00997C51" w:rsidRPr="0016266E">
        <w:rPr>
          <w:rFonts w:ascii="Times New Roman" w:hAnsi="Times New Roman" w:cs="Times New Roman"/>
          <w:color w:val="000000" w:themeColor="text1"/>
          <w:sz w:val="24"/>
          <w:szCs w:val="24"/>
        </w:rPr>
        <w:t xml:space="preserve">work and </w:t>
      </w:r>
      <w:r w:rsidR="000800F0" w:rsidRPr="0016266E">
        <w:rPr>
          <w:rFonts w:ascii="Times New Roman" w:hAnsi="Times New Roman" w:cs="Times New Roman"/>
          <w:color w:val="000000" w:themeColor="text1"/>
          <w:sz w:val="24"/>
          <w:szCs w:val="24"/>
        </w:rPr>
        <w:t xml:space="preserve">play. </w:t>
      </w:r>
      <w:r w:rsidR="0069033B" w:rsidRPr="0016266E">
        <w:rPr>
          <w:rFonts w:ascii="Times New Roman" w:hAnsi="Times New Roman" w:cs="Times New Roman"/>
          <w:color w:val="000000" w:themeColor="text1"/>
          <w:sz w:val="24"/>
          <w:szCs w:val="24"/>
        </w:rPr>
        <w:t>S</w:t>
      </w:r>
      <w:r w:rsidR="00997C51" w:rsidRPr="0016266E">
        <w:rPr>
          <w:rFonts w:ascii="Times New Roman" w:hAnsi="Times New Roman" w:cs="Times New Roman"/>
          <w:color w:val="000000" w:themeColor="text1"/>
          <w:sz w:val="24"/>
          <w:szCs w:val="24"/>
        </w:rPr>
        <w:t>ignificant progress has been made in several areas within county government</w:t>
      </w:r>
      <w:r w:rsidR="0069033B" w:rsidRPr="0016266E">
        <w:rPr>
          <w:rFonts w:ascii="Times New Roman" w:hAnsi="Times New Roman" w:cs="Times New Roman"/>
          <w:color w:val="000000" w:themeColor="text1"/>
          <w:sz w:val="24"/>
          <w:szCs w:val="24"/>
        </w:rPr>
        <w:t xml:space="preserve"> and we plan to keep that momentum going in 2022</w:t>
      </w:r>
      <w:r w:rsidR="000800F0" w:rsidRPr="0016266E">
        <w:rPr>
          <w:rFonts w:ascii="Times New Roman" w:hAnsi="Times New Roman" w:cs="Times New Roman"/>
          <w:color w:val="000000" w:themeColor="text1"/>
          <w:sz w:val="24"/>
          <w:szCs w:val="24"/>
        </w:rPr>
        <w:t>.</w:t>
      </w:r>
    </w:p>
    <w:p w14:paraId="0A75DEC4" w14:textId="66EFB348" w:rsidR="000800F0" w:rsidRPr="0016266E" w:rsidRDefault="000800F0" w:rsidP="00941233">
      <w:pPr>
        <w:spacing w:after="0" w:line="240" w:lineRule="auto"/>
        <w:rPr>
          <w:rFonts w:ascii="Times New Roman" w:hAnsi="Times New Roman" w:cs="Times New Roman"/>
          <w:color w:val="000000" w:themeColor="text1"/>
          <w:sz w:val="24"/>
          <w:szCs w:val="24"/>
        </w:rPr>
      </w:pPr>
    </w:p>
    <w:p w14:paraId="14BDC632" w14:textId="4EC024CB" w:rsidR="000800F0" w:rsidRPr="0016266E" w:rsidRDefault="006D1AA8" w:rsidP="00941233">
      <w:pPr>
        <w:spacing w:after="0" w:line="240" w:lineRule="auto"/>
        <w:rPr>
          <w:rFonts w:ascii="Times New Roman" w:hAnsi="Times New Roman" w:cs="Times New Roman"/>
          <w:color w:val="000000" w:themeColor="text1"/>
          <w:sz w:val="24"/>
          <w:szCs w:val="24"/>
        </w:rPr>
      </w:pPr>
      <w:r w:rsidRPr="0016266E">
        <w:rPr>
          <w:rFonts w:ascii="Times New Roman" w:hAnsi="Times New Roman" w:cs="Times New Roman"/>
          <w:color w:val="000000" w:themeColor="text1"/>
          <w:sz w:val="24"/>
          <w:szCs w:val="24"/>
        </w:rPr>
        <w:t>Most will</w:t>
      </w:r>
      <w:r w:rsidR="000800F0" w:rsidRPr="0016266E">
        <w:rPr>
          <w:rFonts w:ascii="Times New Roman" w:hAnsi="Times New Roman" w:cs="Times New Roman"/>
          <w:color w:val="000000" w:themeColor="text1"/>
          <w:sz w:val="24"/>
          <w:szCs w:val="24"/>
        </w:rPr>
        <w:t xml:space="preserve"> recall that 2020 was a team</w:t>
      </w:r>
      <w:r w:rsidR="00052F2E" w:rsidRPr="0016266E">
        <w:rPr>
          <w:rFonts w:ascii="Times New Roman" w:hAnsi="Times New Roman" w:cs="Times New Roman"/>
          <w:color w:val="000000" w:themeColor="text1"/>
          <w:sz w:val="24"/>
          <w:szCs w:val="24"/>
        </w:rPr>
        <w:t>-</w:t>
      </w:r>
      <w:r w:rsidR="000800F0" w:rsidRPr="0016266E">
        <w:rPr>
          <w:rFonts w:ascii="Times New Roman" w:hAnsi="Times New Roman" w:cs="Times New Roman"/>
          <w:color w:val="000000" w:themeColor="text1"/>
          <w:sz w:val="24"/>
          <w:szCs w:val="24"/>
        </w:rPr>
        <w:t>building year</w:t>
      </w:r>
      <w:r w:rsidR="00264F65" w:rsidRPr="0016266E">
        <w:rPr>
          <w:rFonts w:ascii="Times New Roman" w:hAnsi="Times New Roman" w:cs="Times New Roman"/>
          <w:color w:val="000000" w:themeColor="text1"/>
          <w:sz w:val="24"/>
          <w:szCs w:val="24"/>
        </w:rPr>
        <w:t xml:space="preserve"> for </w:t>
      </w:r>
      <w:r w:rsidR="00453C62">
        <w:rPr>
          <w:rFonts w:ascii="Times New Roman" w:hAnsi="Times New Roman" w:cs="Times New Roman"/>
          <w:color w:val="000000" w:themeColor="text1"/>
          <w:sz w:val="24"/>
          <w:szCs w:val="24"/>
        </w:rPr>
        <w:t>us</w:t>
      </w:r>
      <w:r w:rsidR="00052F2E" w:rsidRPr="0016266E">
        <w:rPr>
          <w:rFonts w:ascii="Times New Roman" w:hAnsi="Times New Roman" w:cs="Times New Roman"/>
          <w:color w:val="000000" w:themeColor="text1"/>
          <w:sz w:val="24"/>
          <w:szCs w:val="24"/>
        </w:rPr>
        <w:t>,</w:t>
      </w:r>
      <w:r w:rsidR="000800F0" w:rsidRPr="0016266E">
        <w:rPr>
          <w:rFonts w:ascii="Times New Roman" w:hAnsi="Times New Roman" w:cs="Times New Roman"/>
          <w:color w:val="000000" w:themeColor="text1"/>
          <w:sz w:val="24"/>
          <w:szCs w:val="24"/>
        </w:rPr>
        <w:t xml:space="preserve"> marked by the departure of a significant number of</w:t>
      </w:r>
      <w:r w:rsidRPr="0016266E">
        <w:rPr>
          <w:rFonts w:ascii="Times New Roman" w:hAnsi="Times New Roman" w:cs="Times New Roman"/>
          <w:color w:val="000000" w:themeColor="text1"/>
          <w:sz w:val="24"/>
          <w:szCs w:val="24"/>
        </w:rPr>
        <w:t xml:space="preserve"> </w:t>
      </w:r>
      <w:r w:rsidR="000800F0" w:rsidRPr="0016266E">
        <w:rPr>
          <w:rFonts w:ascii="Times New Roman" w:hAnsi="Times New Roman" w:cs="Times New Roman"/>
          <w:color w:val="000000" w:themeColor="text1"/>
          <w:sz w:val="24"/>
          <w:szCs w:val="24"/>
        </w:rPr>
        <w:t xml:space="preserve">staff </w:t>
      </w:r>
      <w:r w:rsidRPr="0016266E">
        <w:rPr>
          <w:rFonts w:ascii="Times New Roman" w:hAnsi="Times New Roman" w:cs="Times New Roman"/>
          <w:color w:val="000000" w:themeColor="text1"/>
          <w:sz w:val="24"/>
          <w:szCs w:val="24"/>
        </w:rPr>
        <w:t xml:space="preserve">members </w:t>
      </w:r>
      <w:r w:rsidR="009741AC" w:rsidRPr="0016266E">
        <w:rPr>
          <w:rFonts w:ascii="Times New Roman" w:hAnsi="Times New Roman" w:cs="Times New Roman"/>
          <w:color w:val="000000" w:themeColor="text1"/>
          <w:sz w:val="24"/>
          <w:szCs w:val="24"/>
        </w:rPr>
        <w:t>following</w:t>
      </w:r>
      <w:r w:rsidR="000800F0" w:rsidRPr="0016266E">
        <w:rPr>
          <w:rFonts w:ascii="Times New Roman" w:hAnsi="Times New Roman" w:cs="Times New Roman"/>
          <w:color w:val="000000" w:themeColor="text1"/>
          <w:sz w:val="24"/>
          <w:szCs w:val="24"/>
        </w:rPr>
        <w:t xml:space="preserve"> the 2019 election and </w:t>
      </w:r>
      <w:r w:rsidR="009741AC" w:rsidRPr="0016266E">
        <w:rPr>
          <w:rFonts w:ascii="Times New Roman" w:hAnsi="Times New Roman" w:cs="Times New Roman"/>
          <w:color w:val="000000" w:themeColor="text1"/>
          <w:sz w:val="24"/>
          <w:szCs w:val="24"/>
        </w:rPr>
        <w:t>the</w:t>
      </w:r>
      <w:r w:rsidRPr="0016266E">
        <w:rPr>
          <w:rFonts w:ascii="Times New Roman" w:hAnsi="Times New Roman" w:cs="Times New Roman"/>
          <w:color w:val="000000" w:themeColor="text1"/>
          <w:sz w:val="24"/>
          <w:szCs w:val="24"/>
        </w:rPr>
        <w:t xml:space="preserve"> majority of the year </w:t>
      </w:r>
      <w:r w:rsidR="009741AC" w:rsidRPr="0016266E">
        <w:rPr>
          <w:rFonts w:ascii="Times New Roman" w:hAnsi="Times New Roman" w:cs="Times New Roman"/>
          <w:color w:val="000000" w:themeColor="text1"/>
          <w:sz w:val="24"/>
          <w:szCs w:val="24"/>
        </w:rPr>
        <w:t xml:space="preserve">was </w:t>
      </w:r>
      <w:r w:rsidR="000800F0" w:rsidRPr="0016266E">
        <w:rPr>
          <w:rFonts w:ascii="Times New Roman" w:hAnsi="Times New Roman" w:cs="Times New Roman"/>
          <w:color w:val="000000" w:themeColor="text1"/>
          <w:sz w:val="24"/>
          <w:szCs w:val="24"/>
        </w:rPr>
        <w:t xml:space="preserve">ravaged </w:t>
      </w:r>
      <w:r w:rsidR="00453C62">
        <w:rPr>
          <w:rFonts w:ascii="Times New Roman" w:hAnsi="Times New Roman" w:cs="Times New Roman"/>
          <w:color w:val="000000" w:themeColor="text1"/>
          <w:sz w:val="24"/>
          <w:szCs w:val="24"/>
        </w:rPr>
        <w:t>by</w:t>
      </w:r>
      <w:r w:rsidR="000800F0" w:rsidRPr="0016266E">
        <w:rPr>
          <w:rFonts w:ascii="Times New Roman" w:hAnsi="Times New Roman" w:cs="Times New Roman"/>
          <w:color w:val="000000" w:themeColor="text1"/>
          <w:sz w:val="24"/>
          <w:szCs w:val="24"/>
        </w:rPr>
        <w:t xml:space="preserve"> COVID</w:t>
      </w:r>
      <w:r w:rsidRPr="0016266E">
        <w:rPr>
          <w:rFonts w:ascii="Times New Roman" w:hAnsi="Times New Roman" w:cs="Times New Roman"/>
          <w:color w:val="000000" w:themeColor="text1"/>
          <w:sz w:val="24"/>
          <w:szCs w:val="24"/>
        </w:rPr>
        <w:t>-19</w:t>
      </w:r>
      <w:r w:rsidR="000800F0" w:rsidRPr="0016266E">
        <w:rPr>
          <w:rFonts w:ascii="Times New Roman" w:hAnsi="Times New Roman" w:cs="Times New Roman"/>
          <w:color w:val="000000" w:themeColor="text1"/>
          <w:sz w:val="24"/>
          <w:szCs w:val="24"/>
        </w:rPr>
        <w:t>.</w:t>
      </w:r>
      <w:r w:rsidRPr="0016266E">
        <w:rPr>
          <w:rFonts w:ascii="Times New Roman" w:hAnsi="Times New Roman" w:cs="Times New Roman"/>
          <w:color w:val="000000" w:themeColor="text1"/>
          <w:sz w:val="24"/>
          <w:szCs w:val="24"/>
        </w:rPr>
        <w:t xml:space="preserve"> </w:t>
      </w:r>
      <w:r w:rsidR="00052F2E" w:rsidRPr="0016266E">
        <w:rPr>
          <w:rFonts w:ascii="Times New Roman" w:hAnsi="Times New Roman" w:cs="Times New Roman"/>
          <w:color w:val="000000" w:themeColor="text1"/>
          <w:sz w:val="24"/>
          <w:szCs w:val="24"/>
        </w:rPr>
        <w:t>W</w:t>
      </w:r>
      <w:r w:rsidRPr="0016266E">
        <w:rPr>
          <w:rFonts w:ascii="Times New Roman" w:hAnsi="Times New Roman" w:cs="Times New Roman"/>
          <w:color w:val="000000" w:themeColor="text1"/>
          <w:sz w:val="24"/>
          <w:szCs w:val="24"/>
        </w:rPr>
        <w:t xml:space="preserve">e adapted, adjusted and </w:t>
      </w:r>
      <w:r w:rsidR="00264F65" w:rsidRPr="0016266E">
        <w:rPr>
          <w:rFonts w:ascii="Times New Roman" w:hAnsi="Times New Roman" w:cs="Times New Roman"/>
          <w:color w:val="000000" w:themeColor="text1"/>
          <w:sz w:val="24"/>
          <w:szCs w:val="24"/>
        </w:rPr>
        <w:t xml:space="preserve">continued to serve Greene County residents and visitors during those uneasy times. Following the height of the COVID impacts, we have been able </w:t>
      </w:r>
      <w:r w:rsidR="009741AC" w:rsidRPr="0016266E">
        <w:rPr>
          <w:rFonts w:ascii="Times New Roman" w:hAnsi="Times New Roman" w:cs="Times New Roman"/>
          <w:color w:val="000000" w:themeColor="text1"/>
          <w:sz w:val="24"/>
          <w:szCs w:val="24"/>
        </w:rPr>
        <w:t xml:space="preserve">to </w:t>
      </w:r>
      <w:r w:rsidRPr="0016266E">
        <w:rPr>
          <w:rFonts w:ascii="Times New Roman" w:hAnsi="Times New Roman" w:cs="Times New Roman"/>
          <w:color w:val="000000" w:themeColor="text1"/>
          <w:sz w:val="24"/>
          <w:szCs w:val="24"/>
        </w:rPr>
        <w:t xml:space="preserve">return </w:t>
      </w:r>
      <w:r w:rsidR="00052F2E" w:rsidRPr="0016266E">
        <w:rPr>
          <w:rFonts w:ascii="Times New Roman" w:hAnsi="Times New Roman" w:cs="Times New Roman"/>
          <w:color w:val="000000" w:themeColor="text1"/>
          <w:sz w:val="24"/>
          <w:szCs w:val="24"/>
        </w:rPr>
        <w:t xml:space="preserve">to normal </w:t>
      </w:r>
      <w:r w:rsidRPr="0016266E">
        <w:rPr>
          <w:rFonts w:ascii="Times New Roman" w:hAnsi="Times New Roman" w:cs="Times New Roman"/>
          <w:color w:val="000000" w:themeColor="text1"/>
          <w:sz w:val="24"/>
          <w:szCs w:val="24"/>
        </w:rPr>
        <w:t>county operations.</w:t>
      </w:r>
    </w:p>
    <w:p w14:paraId="6398607A" w14:textId="77777777" w:rsidR="00611DDD" w:rsidRPr="0016266E" w:rsidRDefault="00611DDD" w:rsidP="00BE66FB">
      <w:pPr>
        <w:spacing w:after="0" w:line="240" w:lineRule="auto"/>
        <w:rPr>
          <w:rFonts w:ascii="Times New Roman" w:hAnsi="Times New Roman" w:cs="Times New Roman"/>
          <w:b/>
          <w:bCs/>
          <w:color w:val="000000" w:themeColor="text1"/>
          <w:sz w:val="24"/>
          <w:szCs w:val="24"/>
        </w:rPr>
      </w:pPr>
    </w:p>
    <w:p w14:paraId="721F4446" w14:textId="76C22A05" w:rsidR="00BF6322" w:rsidRPr="0016266E" w:rsidRDefault="00BF6322" w:rsidP="00BE66FB">
      <w:pPr>
        <w:spacing w:after="0" w:line="240" w:lineRule="auto"/>
        <w:rPr>
          <w:rFonts w:ascii="Times New Roman" w:hAnsi="Times New Roman" w:cs="Times New Roman"/>
          <w:b/>
          <w:bCs/>
          <w:sz w:val="24"/>
          <w:szCs w:val="24"/>
        </w:rPr>
      </w:pPr>
      <w:r w:rsidRPr="0016266E">
        <w:rPr>
          <w:rFonts w:ascii="Times New Roman" w:hAnsi="Times New Roman" w:cs="Times New Roman"/>
          <w:b/>
          <w:bCs/>
          <w:sz w:val="24"/>
          <w:szCs w:val="24"/>
        </w:rPr>
        <w:t>Local Business Support</w:t>
      </w:r>
    </w:p>
    <w:p w14:paraId="7E1C1AC6" w14:textId="3BF3B7BB" w:rsidR="001357C5" w:rsidRPr="0016266E" w:rsidRDefault="00C7237F" w:rsidP="001357C5">
      <w:pPr>
        <w:spacing w:after="0" w:line="240" w:lineRule="auto"/>
        <w:rPr>
          <w:rFonts w:ascii="Times New Roman" w:hAnsi="Times New Roman" w:cs="Times New Roman"/>
          <w:sz w:val="24"/>
          <w:szCs w:val="24"/>
        </w:rPr>
      </w:pPr>
      <w:r w:rsidRPr="0016266E">
        <w:rPr>
          <w:rFonts w:ascii="Times New Roman" w:hAnsi="Times New Roman" w:cs="Times New Roman"/>
          <w:color w:val="000000" w:themeColor="text1"/>
          <w:sz w:val="24"/>
          <w:szCs w:val="24"/>
        </w:rPr>
        <w:t xml:space="preserve">The </w:t>
      </w:r>
      <w:r w:rsidR="00BF6322" w:rsidRPr="0016266E">
        <w:rPr>
          <w:rFonts w:ascii="Times New Roman" w:hAnsi="Times New Roman" w:cs="Times New Roman"/>
          <w:color w:val="000000" w:themeColor="text1"/>
          <w:sz w:val="24"/>
          <w:szCs w:val="24"/>
        </w:rPr>
        <w:t xml:space="preserve">economic </w:t>
      </w:r>
      <w:r w:rsidRPr="0016266E">
        <w:rPr>
          <w:rFonts w:ascii="Times New Roman" w:hAnsi="Times New Roman" w:cs="Times New Roman"/>
          <w:color w:val="000000" w:themeColor="text1"/>
          <w:sz w:val="24"/>
          <w:szCs w:val="24"/>
        </w:rPr>
        <w:t xml:space="preserve">impact of COVID has yet to be fully recognized, but </w:t>
      </w:r>
      <w:r w:rsidR="007D2A25" w:rsidRPr="0016266E">
        <w:rPr>
          <w:rFonts w:ascii="Times New Roman" w:hAnsi="Times New Roman" w:cs="Times New Roman"/>
          <w:color w:val="000000" w:themeColor="text1"/>
          <w:sz w:val="24"/>
          <w:szCs w:val="24"/>
        </w:rPr>
        <w:t>small businesses, restaurants and hospitality industry participants were significantly impacted. The Greene County Department of Planning &amp; Community Development</w:t>
      </w:r>
      <w:r w:rsidR="00760417" w:rsidRPr="0016266E">
        <w:rPr>
          <w:rFonts w:ascii="Times New Roman" w:hAnsi="Times New Roman" w:cs="Times New Roman"/>
          <w:color w:val="000000" w:themeColor="text1"/>
          <w:sz w:val="24"/>
          <w:szCs w:val="24"/>
        </w:rPr>
        <w:t xml:space="preserve"> has </w:t>
      </w:r>
      <w:r w:rsidR="00453C62" w:rsidRPr="0016266E">
        <w:rPr>
          <w:rFonts w:ascii="Times New Roman" w:hAnsi="Times New Roman" w:cs="Times New Roman"/>
          <w:color w:val="000000" w:themeColor="text1"/>
          <w:sz w:val="24"/>
          <w:szCs w:val="24"/>
        </w:rPr>
        <w:t>presented</w:t>
      </w:r>
      <w:r w:rsidR="00760417" w:rsidRPr="0016266E">
        <w:rPr>
          <w:rFonts w:ascii="Times New Roman" w:hAnsi="Times New Roman" w:cs="Times New Roman"/>
          <w:color w:val="000000" w:themeColor="text1"/>
          <w:sz w:val="24"/>
          <w:szCs w:val="24"/>
        </w:rPr>
        <w:t xml:space="preserve"> significant opportunities toward financial stability and recovery to businesses affected by COVID. Two financial support programs have been offered through the </w:t>
      </w:r>
      <w:r w:rsidR="007D2A25" w:rsidRPr="0016266E">
        <w:rPr>
          <w:rFonts w:ascii="Times New Roman" w:hAnsi="Times New Roman" w:cs="Times New Roman"/>
          <w:color w:val="000000" w:themeColor="text1"/>
          <w:sz w:val="24"/>
          <w:szCs w:val="24"/>
        </w:rPr>
        <w:t>Community Development Block Grant (CDBG) Program</w:t>
      </w:r>
      <w:r w:rsidR="001357C5" w:rsidRPr="0016266E">
        <w:rPr>
          <w:rFonts w:ascii="Times New Roman" w:hAnsi="Times New Roman" w:cs="Times New Roman"/>
          <w:color w:val="000000" w:themeColor="text1"/>
          <w:sz w:val="24"/>
          <w:szCs w:val="24"/>
        </w:rPr>
        <w:t xml:space="preserve"> and</w:t>
      </w:r>
      <w:r w:rsidR="001357C5" w:rsidRPr="0016266E">
        <w:rPr>
          <w:rFonts w:ascii="Times New Roman" w:hAnsi="Times New Roman" w:cs="Times New Roman"/>
          <w:sz w:val="24"/>
          <w:szCs w:val="24"/>
        </w:rPr>
        <w:t xml:space="preserve"> the County Block Grant - Hospitality Industry Recovery Program within the Department of Community and Economic Development (DCED).</w:t>
      </w:r>
    </w:p>
    <w:p w14:paraId="2E6D4F5B" w14:textId="77777777" w:rsidR="001357C5" w:rsidRPr="0016266E" w:rsidRDefault="001357C5" w:rsidP="001357C5">
      <w:pPr>
        <w:spacing w:after="0" w:line="240" w:lineRule="auto"/>
        <w:rPr>
          <w:rFonts w:ascii="Times New Roman" w:hAnsi="Times New Roman" w:cs="Times New Roman"/>
          <w:sz w:val="24"/>
          <w:szCs w:val="24"/>
        </w:rPr>
      </w:pPr>
    </w:p>
    <w:p w14:paraId="36C8F920" w14:textId="59D21922" w:rsidR="001357C5" w:rsidRPr="0016266E" w:rsidRDefault="00760417" w:rsidP="008C57B4">
      <w:pPr>
        <w:spacing w:after="0" w:line="240" w:lineRule="auto"/>
        <w:rPr>
          <w:rFonts w:ascii="Times New Roman" w:hAnsi="Times New Roman" w:cs="Times New Roman"/>
          <w:sz w:val="24"/>
          <w:szCs w:val="24"/>
        </w:rPr>
      </w:pPr>
      <w:r w:rsidRPr="0016266E">
        <w:rPr>
          <w:rFonts w:ascii="Times New Roman" w:hAnsi="Times New Roman" w:cs="Times New Roman"/>
          <w:sz w:val="24"/>
          <w:szCs w:val="24"/>
        </w:rPr>
        <w:t>A CDBG CARES grant</w:t>
      </w:r>
      <w:r w:rsidR="00C57554" w:rsidRPr="0016266E">
        <w:rPr>
          <w:rFonts w:ascii="Times New Roman" w:hAnsi="Times New Roman" w:cs="Times New Roman"/>
          <w:sz w:val="24"/>
          <w:szCs w:val="24"/>
        </w:rPr>
        <w:t xml:space="preserve"> of $</w:t>
      </w:r>
      <w:r w:rsidR="00453C62">
        <w:rPr>
          <w:rFonts w:ascii="Times New Roman" w:hAnsi="Times New Roman" w:cs="Times New Roman"/>
          <w:sz w:val="24"/>
          <w:szCs w:val="24"/>
        </w:rPr>
        <w:t>1,</w:t>
      </w:r>
      <w:r w:rsidR="00C57554" w:rsidRPr="0016266E">
        <w:rPr>
          <w:rFonts w:ascii="Times New Roman" w:hAnsi="Times New Roman" w:cs="Times New Roman"/>
          <w:sz w:val="24"/>
          <w:szCs w:val="24"/>
        </w:rPr>
        <w:t xml:space="preserve">277,083.00 funded </w:t>
      </w:r>
      <w:r w:rsidRPr="0016266E">
        <w:rPr>
          <w:rFonts w:ascii="Times New Roman" w:hAnsi="Times New Roman" w:cs="Times New Roman"/>
          <w:sz w:val="24"/>
          <w:szCs w:val="24"/>
        </w:rPr>
        <w:t xml:space="preserve">the Forgivable Advance for Small Business Assistance (FASBA) </w:t>
      </w:r>
      <w:r w:rsidR="00C57554" w:rsidRPr="0016266E">
        <w:rPr>
          <w:rFonts w:ascii="Times New Roman" w:hAnsi="Times New Roman" w:cs="Times New Roman"/>
          <w:sz w:val="24"/>
          <w:szCs w:val="24"/>
        </w:rPr>
        <w:t>program and the C</w:t>
      </w:r>
      <w:r w:rsidR="001357C5" w:rsidRPr="0016266E">
        <w:rPr>
          <w:rFonts w:ascii="Times New Roman" w:hAnsi="Times New Roman" w:cs="Times New Roman"/>
          <w:sz w:val="24"/>
          <w:szCs w:val="24"/>
        </w:rPr>
        <w:t>OVID</w:t>
      </w:r>
      <w:r w:rsidR="00C57554" w:rsidRPr="0016266E">
        <w:rPr>
          <w:rFonts w:ascii="Times New Roman" w:hAnsi="Times New Roman" w:cs="Times New Roman"/>
          <w:sz w:val="24"/>
          <w:szCs w:val="24"/>
        </w:rPr>
        <w:t>-19 Hospitality Recovery Program (CHIRP) Grant</w:t>
      </w:r>
      <w:r w:rsidRPr="0016266E">
        <w:rPr>
          <w:rFonts w:ascii="Times New Roman" w:hAnsi="Times New Roman" w:cs="Times New Roman"/>
          <w:sz w:val="24"/>
          <w:szCs w:val="24"/>
        </w:rPr>
        <w:t xml:space="preserve"> </w:t>
      </w:r>
      <w:r w:rsidR="00C57554" w:rsidRPr="0016266E">
        <w:rPr>
          <w:rFonts w:ascii="Times New Roman" w:hAnsi="Times New Roman" w:cs="Times New Roman"/>
          <w:sz w:val="24"/>
          <w:szCs w:val="24"/>
        </w:rPr>
        <w:t xml:space="preserve">Program distributed $600,000 to qualified Greene County businesses. In all, </w:t>
      </w:r>
      <w:r w:rsidR="00014F9A" w:rsidRPr="0016266E">
        <w:rPr>
          <w:rFonts w:ascii="Times New Roman" w:hAnsi="Times New Roman" w:cs="Times New Roman"/>
          <w:sz w:val="24"/>
          <w:szCs w:val="24"/>
        </w:rPr>
        <w:t>39</w:t>
      </w:r>
      <w:r w:rsidR="00BF6322" w:rsidRPr="0016266E">
        <w:rPr>
          <w:rFonts w:ascii="Times New Roman" w:hAnsi="Times New Roman" w:cs="Times New Roman"/>
          <w:sz w:val="24"/>
          <w:szCs w:val="24"/>
        </w:rPr>
        <w:t xml:space="preserve"> local </w:t>
      </w:r>
      <w:r w:rsidR="00C57554" w:rsidRPr="0016266E">
        <w:rPr>
          <w:rFonts w:ascii="Times New Roman" w:hAnsi="Times New Roman" w:cs="Times New Roman"/>
          <w:sz w:val="24"/>
          <w:szCs w:val="24"/>
        </w:rPr>
        <w:t>businesses were supported with COVID related grants totaling more than $1.</w:t>
      </w:r>
      <w:r w:rsidR="002B39E9" w:rsidRPr="0016266E">
        <w:rPr>
          <w:rFonts w:ascii="Times New Roman" w:hAnsi="Times New Roman" w:cs="Times New Roman"/>
          <w:sz w:val="24"/>
          <w:szCs w:val="24"/>
        </w:rPr>
        <w:t>8</w:t>
      </w:r>
      <w:r w:rsidR="00C57554" w:rsidRPr="0016266E">
        <w:rPr>
          <w:rFonts w:ascii="Times New Roman" w:hAnsi="Times New Roman" w:cs="Times New Roman"/>
          <w:sz w:val="24"/>
          <w:szCs w:val="24"/>
        </w:rPr>
        <w:t xml:space="preserve"> million. </w:t>
      </w:r>
      <w:r w:rsidR="004C2D3A" w:rsidRPr="0016266E">
        <w:rPr>
          <w:rFonts w:ascii="Times New Roman" w:hAnsi="Times New Roman" w:cs="Times New Roman"/>
          <w:sz w:val="24"/>
          <w:szCs w:val="24"/>
        </w:rPr>
        <w:t xml:space="preserve">Our staff worked tirelessly to find, apply for and secure these funds. </w:t>
      </w:r>
      <w:r w:rsidR="002B39E9" w:rsidRPr="0016266E">
        <w:rPr>
          <w:rFonts w:ascii="Times New Roman" w:hAnsi="Times New Roman" w:cs="Times New Roman"/>
          <w:sz w:val="24"/>
          <w:szCs w:val="24"/>
        </w:rPr>
        <w:t>These are competitive grant programs, not Greene County tax dollars.</w:t>
      </w:r>
    </w:p>
    <w:p w14:paraId="47503678" w14:textId="77777777" w:rsidR="008C57B4" w:rsidRPr="0016266E" w:rsidRDefault="008C57B4" w:rsidP="008C57B4">
      <w:pPr>
        <w:pStyle w:val="NormalWeb"/>
        <w:shd w:val="clear" w:color="auto" w:fill="FFFFFF"/>
        <w:spacing w:before="0" w:beforeAutospacing="0" w:after="0" w:afterAutospacing="0"/>
        <w:rPr>
          <w:color w:val="000000" w:themeColor="text1"/>
        </w:rPr>
      </w:pPr>
    </w:p>
    <w:p w14:paraId="752F1F24" w14:textId="0E314B58" w:rsidR="008C57B4" w:rsidRPr="0016266E" w:rsidRDefault="008C57B4" w:rsidP="008C57B4">
      <w:pPr>
        <w:pStyle w:val="NormalWeb"/>
        <w:shd w:val="clear" w:color="auto" w:fill="FFFFFF"/>
        <w:spacing w:before="0" w:beforeAutospacing="0" w:after="0" w:afterAutospacing="0"/>
        <w:rPr>
          <w:b/>
          <w:bCs/>
          <w:color w:val="000000" w:themeColor="text1"/>
        </w:rPr>
      </w:pPr>
      <w:r w:rsidRPr="0016266E">
        <w:rPr>
          <w:b/>
          <w:bCs/>
          <w:color w:val="000000" w:themeColor="text1"/>
        </w:rPr>
        <w:t>Residential Support</w:t>
      </w:r>
    </w:p>
    <w:p w14:paraId="0C88D77D" w14:textId="635E8E9B" w:rsidR="00D17E18" w:rsidRPr="0016266E" w:rsidRDefault="009741AC" w:rsidP="008C57B4">
      <w:pPr>
        <w:pStyle w:val="NormalWeb"/>
        <w:shd w:val="clear" w:color="auto" w:fill="FFFFFF"/>
        <w:spacing w:before="0" w:beforeAutospacing="0" w:after="0" w:afterAutospacing="0"/>
        <w:rPr>
          <w:color w:val="000000" w:themeColor="text1"/>
        </w:rPr>
      </w:pPr>
      <w:r w:rsidRPr="0016266E">
        <w:rPr>
          <w:color w:val="000000" w:themeColor="text1"/>
        </w:rPr>
        <w:t xml:space="preserve">Just as businesses were affected, </w:t>
      </w:r>
      <w:r w:rsidR="00D17E18" w:rsidRPr="0016266E">
        <w:rPr>
          <w:color w:val="000000" w:themeColor="text1"/>
        </w:rPr>
        <w:t xml:space="preserve">families also experienced </w:t>
      </w:r>
      <w:r w:rsidRPr="0016266E">
        <w:rPr>
          <w:color w:val="000000" w:themeColor="text1"/>
        </w:rPr>
        <w:t>stressed</w:t>
      </w:r>
      <w:r w:rsidR="00D17E18" w:rsidRPr="0016266E">
        <w:rPr>
          <w:color w:val="000000" w:themeColor="text1"/>
        </w:rPr>
        <w:t xml:space="preserve"> finances</w:t>
      </w:r>
      <w:r w:rsidRPr="0016266E">
        <w:rPr>
          <w:color w:val="000000" w:themeColor="text1"/>
        </w:rPr>
        <w:t xml:space="preserve">. </w:t>
      </w:r>
      <w:r w:rsidR="00D17E18" w:rsidRPr="0016266E">
        <w:rPr>
          <w:color w:val="000000" w:themeColor="text1"/>
        </w:rPr>
        <w:t xml:space="preserve">Greene County Department of Planning &amp; Community Development administered a $500,000 HOME Investment Partnership Program to qualified applicants and has applied for a </w:t>
      </w:r>
      <w:r w:rsidR="00D17E18" w:rsidRPr="0016266E">
        <w:rPr>
          <w:color w:val="000000" w:themeColor="text1"/>
          <w:shd w:val="clear" w:color="auto" w:fill="FFFFFF"/>
        </w:rPr>
        <w:t xml:space="preserve">$1,054,199 grant from the Pennsylvania Housing Affordability and Rehabilitation Enhancement Fund. Both programs </w:t>
      </w:r>
      <w:r w:rsidR="00D17E18" w:rsidRPr="0016266E">
        <w:rPr>
          <w:color w:val="000000" w:themeColor="text1"/>
        </w:rPr>
        <w:t xml:space="preserve">provide no interest, deferred payment loans to assist with roof issues, safety and health issues, updates to major systems such as furnaces, outdated electric or plumbing systems, and other repairs to preserve, improve and stabilize the current housing stock in Greene County. </w:t>
      </w:r>
      <w:r w:rsidR="00D17E18" w:rsidRPr="0016266E">
        <w:rPr>
          <w:color w:val="000000" w:themeColor="text1"/>
        </w:rPr>
        <w:lastRenderedPageBreak/>
        <w:t>Assuming compliance of the homeowner, this loan is forgivable after five years. This is for owner occupied homes only.</w:t>
      </w:r>
    </w:p>
    <w:p w14:paraId="71A6AAB1" w14:textId="78BF8B88" w:rsidR="009741AC" w:rsidRPr="0016266E" w:rsidRDefault="009741AC" w:rsidP="00BE66FB">
      <w:pPr>
        <w:spacing w:after="0" w:line="240" w:lineRule="auto"/>
        <w:rPr>
          <w:rFonts w:ascii="Times New Roman" w:hAnsi="Times New Roman" w:cs="Times New Roman"/>
          <w:color w:val="000000" w:themeColor="text1"/>
          <w:sz w:val="24"/>
          <w:szCs w:val="24"/>
        </w:rPr>
      </w:pPr>
    </w:p>
    <w:p w14:paraId="55E9250C" w14:textId="3469A45A" w:rsidR="00472936" w:rsidRPr="0016266E" w:rsidRDefault="00472936" w:rsidP="00472936">
      <w:pPr>
        <w:spacing w:after="0" w:line="240" w:lineRule="auto"/>
        <w:rPr>
          <w:rFonts w:ascii="Times New Roman" w:hAnsi="Times New Roman" w:cs="Times New Roman"/>
          <w:color w:val="000000" w:themeColor="text1"/>
          <w:sz w:val="24"/>
          <w:szCs w:val="24"/>
        </w:rPr>
      </w:pPr>
      <w:r w:rsidRPr="0016266E">
        <w:rPr>
          <w:rFonts w:ascii="Times New Roman" w:hAnsi="Times New Roman" w:cs="Times New Roman"/>
          <w:color w:val="000000" w:themeColor="text1"/>
          <w:sz w:val="24"/>
          <w:szCs w:val="24"/>
        </w:rPr>
        <w:t>Additional support to Greene County residents is available through the Emergency Rental Assista</w:t>
      </w:r>
      <w:r w:rsidR="0003300C" w:rsidRPr="0016266E">
        <w:rPr>
          <w:rFonts w:ascii="Times New Roman" w:hAnsi="Times New Roman" w:cs="Times New Roman"/>
          <w:color w:val="000000" w:themeColor="text1"/>
          <w:sz w:val="24"/>
          <w:szCs w:val="24"/>
        </w:rPr>
        <w:t>nce</w:t>
      </w:r>
      <w:r w:rsidRPr="0016266E">
        <w:rPr>
          <w:rFonts w:ascii="Times New Roman" w:hAnsi="Times New Roman" w:cs="Times New Roman"/>
          <w:color w:val="000000" w:themeColor="text1"/>
          <w:sz w:val="24"/>
          <w:szCs w:val="24"/>
        </w:rPr>
        <w:t xml:space="preserve"> Program (ERAP). ERAP is administered with the goal of providing families and individuals financial assistance for rent including: rent, rental arrears, utilities and home energy costs, utility and home energy costs arrears, and other expenses related to housing incurred due, directly or indirectly, to COVID19 and housing stability services to eligible households.</w:t>
      </w:r>
    </w:p>
    <w:p w14:paraId="6C3F1ED7" w14:textId="77777777" w:rsidR="00472936" w:rsidRPr="0016266E" w:rsidRDefault="00472936" w:rsidP="00472936">
      <w:pPr>
        <w:spacing w:after="0" w:line="240" w:lineRule="auto"/>
        <w:rPr>
          <w:rFonts w:ascii="Times New Roman" w:hAnsi="Times New Roman" w:cs="Times New Roman"/>
          <w:color w:val="000000" w:themeColor="text1"/>
          <w:sz w:val="24"/>
          <w:szCs w:val="24"/>
        </w:rPr>
      </w:pPr>
    </w:p>
    <w:p w14:paraId="4C8F0402" w14:textId="6649733F" w:rsidR="00472936" w:rsidRPr="0016266E" w:rsidRDefault="00472936" w:rsidP="00472936">
      <w:pPr>
        <w:spacing w:after="0" w:line="240" w:lineRule="auto"/>
        <w:rPr>
          <w:rFonts w:ascii="Times New Roman" w:hAnsi="Times New Roman" w:cs="Times New Roman"/>
          <w:color w:val="000000" w:themeColor="text1"/>
          <w:sz w:val="24"/>
          <w:szCs w:val="24"/>
        </w:rPr>
      </w:pPr>
      <w:r w:rsidRPr="0016266E">
        <w:rPr>
          <w:rFonts w:ascii="Times New Roman" w:hAnsi="Times New Roman" w:cs="Times New Roman"/>
          <w:color w:val="000000" w:themeColor="text1"/>
          <w:sz w:val="24"/>
          <w:szCs w:val="24"/>
        </w:rPr>
        <w:t>Greene County</w:t>
      </w:r>
      <w:r w:rsidR="006B1E6B" w:rsidRPr="0016266E">
        <w:rPr>
          <w:rFonts w:ascii="Times New Roman" w:hAnsi="Times New Roman" w:cs="Times New Roman"/>
          <w:color w:val="000000" w:themeColor="text1"/>
          <w:sz w:val="24"/>
          <w:szCs w:val="24"/>
        </w:rPr>
        <w:t>’s</w:t>
      </w:r>
      <w:r w:rsidRPr="0016266E">
        <w:rPr>
          <w:rFonts w:ascii="Times New Roman" w:hAnsi="Times New Roman" w:cs="Times New Roman"/>
          <w:color w:val="000000" w:themeColor="text1"/>
          <w:sz w:val="24"/>
          <w:szCs w:val="24"/>
        </w:rPr>
        <w:t xml:space="preserve"> allocation of $2,383,055.41 has supported 263 families/individuals thus far and Greene County Human Services continue</w:t>
      </w:r>
      <w:r w:rsidR="004C2D3A" w:rsidRPr="0016266E">
        <w:rPr>
          <w:rFonts w:ascii="Times New Roman" w:hAnsi="Times New Roman" w:cs="Times New Roman"/>
          <w:color w:val="000000" w:themeColor="text1"/>
          <w:sz w:val="24"/>
          <w:szCs w:val="24"/>
        </w:rPr>
        <w:t>s</w:t>
      </w:r>
      <w:r w:rsidRPr="0016266E">
        <w:rPr>
          <w:rFonts w:ascii="Times New Roman" w:hAnsi="Times New Roman" w:cs="Times New Roman"/>
          <w:color w:val="000000" w:themeColor="text1"/>
          <w:sz w:val="24"/>
          <w:szCs w:val="24"/>
        </w:rPr>
        <w:t xml:space="preserve"> to accept and process applications on a daily basis.</w:t>
      </w:r>
    </w:p>
    <w:bookmarkEnd w:id="0"/>
    <w:p w14:paraId="799D2285" w14:textId="77777777" w:rsidR="00D46F5E" w:rsidRPr="0016266E" w:rsidRDefault="00D46F5E" w:rsidP="00941233">
      <w:pPr>
        <w:spacing w:after="0" w:line="240" w:lineRule="auto"/>
        <w:rPr>
          <w:rFonts w:ascii="Times New Roman" w:hAnsi="Times New Roman" w:cs="Times New Roman"/>
          <w:b/>
          <w:bCs/>
          <w:color w:val="000000" w:themeColor="text1"/>
          <w:sz w:val="24"/>
          <w:szCs w:val="24"/>
        </w:rPr>
      </w:pPr>
    </w:p>
    <w:p w14:paraId="195D9CFD" w14:textId="6B781A7D" w:rsidR="00D47C1E" w:rsidRPr="0016266E" w:rsidRDefault="00D47C1E" w:rsidP="00941233">
      <w:pPr>
        <w:spacing w:after="0" w:line="240" w:lineRule="auto"/>
        <w:rPr>
          <w:rFonts w:ascii="Times New Roman" w:hAnsi="Times New Roman" w:cs="Times New Roman"/>
          <w:b/>
          <w:bCs/>
          <w:color w:val="000000" w:themeColor="text1"/>
          <w:sz w:val="24"/>
          <w:szCs w:val="24"/>
        </w:rPr>
      </w:pPr>
      <w:r w:rsidRPr="0016266E">
        <w:rPr>
          <w:rFonts w:ascii="Times New Roman" w:hAnsi="Times New Roman" w:cs="Times New Roman"/>
          <w:b/>
          <w:bCs/>
          <w:color w:val="000000" w:themeColor="text1"/>
          <w:sz w:val="24"/>
          <w:szCs w:val="24"/>
        </w:rPr>
        <w:t xml:space="preserve">Broadband </w:t>
      </w:r>
      <w:r w:rsidR="00805513" w:rsidRPr="0016266E">
        <w:rPr>
          <w:rFonts w:ascii="Times New Roman" w:hAnsi="Times New Roman" w:cs="Times New Roman"/>
          <w:b/>
          <w:bCs/>
          <w:color w:val="000000" w:themeColor="text1"/>
          <w:sz w:val="24"/>
          <w:szCs w:val="24"/>
        </w:rPr>
        <w:t>I</w:t>
      </w:r>
      <w:r w:rsidRPr="0016266E">
        <w:rPr>
          <w:rFonts w:ascii="Times New Roman" w:hAnsi="Times New Roman" w:cs="Times New Roman"/>
          <w:b/>
          <w:bCs/>
          <w:color w:val="000000" w:themeColor="text1"/>
          <w:sz w:val="24"/>
          <w:szCs w:val="24"/>
        </w:rPr>
        <w:t>nitiative</w:t>
      </w:r>
      <w:r w:rsidR="00805513" w:rsidRPr="0016266E">
        <w:rPr>
          <w:rFonts w:ascii="Times New Roman" w:hAnsi="Times New Roman" w:cs="Times New Roman"/>
          <w:b/>
          <w:bCs/>
          <w:color w:val="000000" w:themeColor="text1"/>
          <w:sz w:val="24"/>
          <w:szCs w:val="24"/>
        </w:rPr>
        <w:t>s</w:t>
      </w:r>
    </w:p>
    <w:p w14:paraId="3002A89B" w14:textId="0E257CA9" w:rsidR="00B56680" w:rsidRPr="0016266E" w:rsidRDefault="00A87570" w:rsidP="00B56680">
      <w:pPr>
        <w:rPr>
          <w:rFonts w:ascii="Times New Roman" w:hAnsi="Times New Roman" w:cs="Times New Roman"/>
          <w:sz w:val="24"/>
          <w:szCs w:val="24"/>
        </w:rPr>
      </w:pPr>
      <w:r w:rsidRPr="0016266E">
        <w:rPr>
          <w:rFonts w:ascii="Times New Roman" w:hAnsi="Times New Roman" w:cs="Times New Roman"/>
          <w:color w:val="000000" w:themeColor="text1"/>
          <w:sz w:val="24"/>
          <w:szCs w:val="24"/>
        </w:rPr>
        <w:t>Greene County leads the commonwealth in rural broadband deployment with more than $8 million in completed or awarded investments and additional grant requests pending approval</w:t>
      </w:r>
      <w:r w:rsidR="004C2D3A" w:rsidRPr="0016266E">
        <w:rPr>
          <w:rFonts w:ascii="Times New Roman" w:hAnsi="Times New Roman" w:cs="Times New Roman"/>
          <w:color w:val="000000" w:themeColor="text1"/>
          <w:sz w:val="24"/>
          <w:szCs w:val="24"/>
        </w:rPr>
        <w:t>.</w:t>
      </w:r>
      <w:r w:rsidRPr="0016266E">
        <w:rPr>
          <w:rFonts w:ascii="Times New Roman" w:hAnsi="Times New Roman" w:cs="Times New Roman"/>
          <w:color w:val="000000" w:themeColor="text1"/>
          <w:sz w:val="24"/>
          <w:szCs w:val="24"/>
        </w:rPr>
        <w:t xml:space="preserve"> </w:t>
      </w:r>
      <w:r w:rsidR="00B90EB6" w:rsidRPr="0016266E">
        <w:rPr>
          <w:rFonts w:ascii="Times New Roman" w:hAnsi="Times New Roman" w:cs="Times New Roman"/>
          <w:color w:val="000000" w:themeColor="text1"/>
          <w:sz w:val="24"/>
          <w:szCs w:val="24"/>
        </w:rPr>
        <w:t>Building on the successes we experienced with a more tha</w:t>
      </w:r>
      <w:r w:rsidR="004C2D3A" w:rsidRPr="0016266E">
        <w:rPr>
          <w:rFonts w:ascii="Times New Roman" w:hAnsi="Times New Roman" w:cs="Times New Roman"/>
          <w:color w:val="000000" w:themeColor="text1"/>
          <w:sz w:val="24"/>
          <w:szCs w:val="24"/>
        </w:rPr>
        <w:t>n</w:t>
      </w:r>
      <w:r w:rsidR="00B90EB6" w:rsidRPr="0016266E">
        <w:rPr>
          <w:rFonts w:ascii="Times New Roman" w:hAnsi="Times New Roman" w:cs="Times New Roman"/>
          <w:color w:val="000000" w:themeColor="text1"/>
          <w:sz w:val="24"/>
          <w:szCs w:val="24"/>
        </w:rPr>
        <w:t xml:space="preserve"> $3 million investment in broadband infrastructure during 2020, </w:t>
      </w:r>
      <w:r w:rsidR="00BF6322" w:rsidRPr="0016266E">
        <w:rPr>
          <w:rFonts w:ascii="Times New Roman" w:hAnsi="Times New Roman" w:cs="Times New Roman"/>
          <w:color w:val="000000" w:themeColor="text1"/>
          <w:sz w:val="24"/>
          <w:szCs w:val="24"/>
        </w:rPr>
        <w:t>Greene County was</w:t>
      </w:r>
      <w:r w:rsidR="00D61525" w:rsidRPr="0016266E">
        <w:rPr>
          <w:rFonts w:ascii="Times New Roman" w:hAnsi="Times New Roman" w:cs="Times New Roman"/>
          <w:color w:val="000000" w:themeColor="text1"/>
          <w:sz w:val="24"/>
          <w:szCs w:val="24"/>
        </w:rPr>
        <w:t xml:space="preserve"> awarded an</w:t>
      </w:r>
      <w:r w:rsidR="00D61525" w:rsidRPr="0016266E">
        <w:rPr>
          <w:rFonts w:ascii="Times New Roman" w:eastAsia="Times New Roman" w:hAnsi="Times New Roman" w:cs="Times New Roman"/>
          <w:color w:val="000000" w:themeColor="text1"/>
          <w:sz w:val="24"/>
          <w:szCs w:val="24"/>
        </w:rPr>
        <w:t xml:space="preserve"> Appalachian Regional Commission’s (ARC) Partnerships for Opportunity and Workforce and Economic Revitalization (POWER) Initiative in Septembe</w:t>
      </w:r>
      <w:r w:rsidR="00B56680" w:rsidRPr="0016266E">
        <w:rPr>
          <w:rFonts w:ascii="Times New Roman" w:eastAsia="Times New Roman" w:hAnsi="Times New Roman" w:cs="Times New Roman"/>
          <w:color w:val="000000" w:themeColor="text1"/>
          <w:sz w:val="24"/>
          <w:szCs w:val="24"/>
        </w:rPr>
        <w:t xml:space="preserve">r 2021. This </w:t>
      </w:r>
      <w:r w:rsidR="00BF6322" w:rsidRPr="0016266E">
        <w:rPr>
          <w:rFonts w:ascii="Times New Roman" w:eastAsia="Times New Roman" w:hAnsi="Times New Roman" w:cs="Times New Roman"/>
          <w:color w:val="000000" w:themeColor="text1"/>
          <w:sz w:val="24"/>
          <w:szCs w:val="24"/>
        </w:rPr>
        <w:t>highly competitive grant provides</w:t>
      </w:r>
      <w:r w:rsidR="00B56680" w:rsidRPr="0016266E">
        <w:rPr>
          <w:rFonts w:ascii="Times New Roman" w:eastAsia="Times New Roman" w:hAnsi="Times New Roman" w:cs="Times New Roman"/>
          <w:color w:val="000000" w:themeColor="text1"/>
          <w:sz w:val="24"/>
          <w:szCs w:val="24"/>
        </w:rPr>
        <w:t xml:space="preserve"> $2.5 million</w:t>
      </w:r>
      <w:r w:rsidR="00BF6322" w:rsidRPr="0016266E">
        <w:rPr>
          <w:rFonts w:ascii="Times New Roman" w:eastAsia="Times New Roman" w:hAnsi="Times New Roman" w:cs="Times New Roman"/>
          <w:color w:val="000000" w:themeColor="text1"/>
          <w:sz w:val="24"/>
          <w:szCs w:val="24"/>
        </w:rPr>
        <w:t xml:space="preserve"> for broadband investment </w:t>
      </w:r>
      <w:r w:rsidR="00B56680" w:rsidRPr="0016266E">
        <w:rPr>
          <w:rFonts w:ascii="Times New Roman" w:eastAsia="Times New Roman" w:hAnsi="Times New Roman" w:cs="Times New Roman"/>
          <w:color w:val="000000" w:themeColor="text1"/>
          <w:sz w:val="24"/>
          <w:szCs w:val="24"/>
        </w:rPr>
        <w:t xml:space="preserve">and </w:t>
      </w:r>
      <w:r w:rsidR="00B56680" w:rsidRPr="0016266E">
        <w:rPr>
          <w:rFonts w:ascii="Times New Roman" w:hAnsi="Times New Roman" w:cs="Times New Roman"/>
          <w:sz w:val="24"/>
          <w:szCs w:val="24"/>
        </w:rPr>
        <w:t xml:space="preserve">Kinetic by Windstream is the industry partner contributing an additional $2.7 million in capital investment to the project bringing the total project </w:t>
      </w:r>
      <w:r w:rsidR="004C2D3A" w:rsidRPr="0016266E">
        <w:rPr>
          <w:rFonts w:ascii="Times New Roman" w:hAnsi="Times New Roman" w:cs="Times New Roman"/>
          <w:sz w:val="24"/>
          <w:szCs w:val="24"/>
        </w:rPr>
        <w:t>value</w:t>
      </w:r>
      <w:r w:rsidR="00B56680" w:rsidRPr="0016266E">
        <w:rPr>
          <w:rFonts w:ascii="Times New Roman" w:hAnsi="Times New Roman" w:cs="Times New Roman"/>
          <w:sz w:val="24"/>
          <w:szCs w:val="24"/>
        </w:rPr>
        <w:t xml:space="preserve"> to over $5 million.</w:t>
      </w:r>
    </w:p>
    <w:p w14:paraId="61933C97" w14:textId="65BF08F4" w:rsidR="00B8498F" w:rsidRPr="0016266E" w:rsidRDefault="00B56680" w:rsidP="00B8498F">
      <w:pPr>
        <w:rPr>
          <w:rFonts w:ascii="Times New Roman" w:eastAsia="Times New Roman" w:hAnsi="Times New Roman" w:cs="Times New Roman"/>
          <w:color w:val="000000" w:themeColor="text1"/>
          <w:sz w:val="24"/>
          <w:szCs w:val="24"/>
        </w:rPr>
      </w:pPr>
      <w:r w:rsidRPr="0016266E">
        <w:rPr>
          <w:rFonts w:ascii="Times New Roman" w:hAnsi="Times New Roman" w:cs="Times New Roman"/>
          <w:sz w:val="24"/>
          <w:szCs w:val="24"/>
        </w:rPr>
        <w:t xml:space="preserve">This project will provide gigabit speed broadband access to nearly 1,000 currently underserved or unserved houses in the Graysville, New Freeport and </w:t>
      </w:r>
      <w:proofErr w:type="spellStart"/>
      <w:r w:rsidRPr="0016266E">
        <w:rPr>
          <w:rFonts w:ascii="Times New Roman" w:hAnsi="Times New Roman" w:cs="Times New Roman"/>
          <w:sz w:val="24"/>
          <w:szCs w:val="24"/>
        </w:rPr>
        <w:t>Spraggs</w:t>
      </w:r>
      <w:proofErr w:type="spellEnd"/>
      <w:r w:rsidRPr="0016266E">
        <w:rPr>
          <w:rFonts w:ascii="Times New Roman" w:hAnsi="Times New Roman" w:cs="Times New Roman"/>
          <w:sz w:val="24"/>
          <w:szCs w:val="24"/>
        </w:rPr>
        <w:t xml:space="preserve"> exchanges. These exchanges cover geographic areas larger than traditionally considered in the defined area of these towns and include all or portions of six townships: Aleppo, Freeport, Gilmore, Perry, Springhill and Wayne. Approximately105 miles of fiber-optic cable will be installed as well as the hardware and other technical requirements offering </w:t>
      </w:r>
      <w:r w:rsidR="00097157" w:rsidRPr="0016266E">
        <w:rPr>
          <w:rFonts w:ascii="Times New Roman" w:hAnsi="Times New Roman" w:cs="Times New Roman"/>
          <w:sz w:val="24"/>
          <w:szCs w:val="24"/>
        </w:rPr>
        <w:t>“</w:t>
      </w:r>
      <w:r w:rsidRPr="0016266E">
        <w:rPr>
          <w:rFonts w:ascii="Times New Roman" w:hAnsi="Times New Roman" w:cs="Times New Roman"/>
          <w:sz w:val="24"/>
          <w:szCs w:val="24"/>
        </w:rPr>
        <w:t>fiber-to-the-prem</w:t>
      </w:r>
      <w:r w:rsidR="00097157" w:rsidRPr="0016266E">
        <w:rPr>
          <w:rFonts w:ascii="Times New Roman" w:hAnsi="Times New Roman" w:cs="Times New Roman"/>
          <w:sz w:val="24"/>
          <w:szCs w:val="24"/>
        </w:rPr>
        <w:t>”</w:t>
      </w:r>
      <w:r w:rsidRPr="0016266E">
        <w:rPr>
          <w:rFonts w:ascii="Times New Roman" w:hAnsi="Times New Roman" w:cs="Times New Roman"/>
          <w:sz w:val="24"/>
          <w:szCs w:val="24"/>
        </w:rPr>
        <w:t xml:space="preserve"> service. </w:t>
      </w:r>
      <w:r w:rsidR="00805513" w:rsidRPr="0016266E">
        <w:rPr>
          <w:rFonts w:ascii="Times New Roman" w:hAnsi="Times New Roman" w:cs="Times New Roman"/>
          <w:sz w:val="24"/>
          <w:szCs w:val="24"/>
        </w:rPr>
        <w:t>Engineering design and environmental reviews are currently being completed and installation should begin in</w:t>
      </w:r>
      <w:r w:rsidR="00097157" w:rsidRPr="0016266E">
        <w:rPr>
          <w:rFonts w:ascii="Times New Roman" w:hAnsi="Times New Roman" w:cs="Times New Roman"/>
          <w:sz w:val="24"/>
          <w:szCs w:val="24"/>
        </w:rPr>
        <w:t xml:space="preserve"> early</w:t>
      </w:r>
      <w:r w:rsidR="00805513" w:rsidRPr="0016266E">
        <w:rPr>
          <w:rFonts w:ascii="Times New Roman" w:hAnsi="Times New Roman" w:cs="Times New Roman"/>
          <w:sz w:val="24"/>
          <w:szCs w:val="24"/>
        </w:rPr>
        <w:t xml:space="preserve"> 2022.</w:t>
      </w:r>
      <w:r w:rsidR="00B8498F" w:rsidRPr="0016266E">
        <w:rPr>
          <w:rFonts w:ascii="Times New Roman" w:eastAsia="Times New Roman" w:hAnsi="Times New Roman" w:cs="Times New Roman"/>
          <w:color w:val="000000" w:themeColor="text1"/>
          <w:sz w:val="24"/>
          <w:szCs w:val="24"/>
        </w:rPr>
        <w:t xml:space="preserve"> </w:t>
      </w:r>
    </w:p>
    <w:p w14:paraId="314FCECC" w14:textId="3CD3D110" w:rsidR="00B8498F" w:rsidRPr="0016266E" w:rsidRDefault="00B8498F" w:rsidP="00B8498F">
      <w:pPr>
        <w:rPr>
          <w:rFonts w:ascii="Times New Roman" w:hAnsi="Times New Roman" w:cs="Times New Roman"/>
          <w:sz w:val="24"/>
          <w:szCs w:val="24"/>
        </w:rPr>
      </w:pPr>
      <w:r w:rsidRPr="0016266E">
        <w:rPr>
          <w:rFonts w:ascii="Times New Roman" w:eastAsia="Times New Roman" w:hAnsi="Times New Roman" w:cs="Times New Roman"/>
          <w:color w:val="000000" w:themeColor="text1"/>
          <w:sz w:val="24"/>
          <w:szCs w:val="24"/>
        </w:rPr>
        <w:t xml:space="preserve">Additional grant funding has been requested through the National Telecommunications and Information Administration (NTIA), United States Department of Commerce. </w:t>
      </w:r>
      <w:r w:rsidRPr="0016266E">
        <w:rPr>
          <w:rFonts w:ascii="Times New Roman" w:hAnsi="Times New Roman" w:cs="Times New Roman"/>
          <w:sz w:val="24"/>
          <w:szCs w:val="24"/>
        </w:rPr>
        <w:t>Should the application be successful, the approximately $8 million grant will be paired with a Windstream investment of over $6 million to bring gigabit service to an additional 2,000 homes in Greene County.</w:t>
      </w:r>
    </w:p>
    <w:p w14:paraId="2289C1C2" w14:textId="0D33BA21" w:rsidR="00A2292C" w:rsidRPr="0016266E" w:rsidRDefault="00B8498F" w:rsidP="00B56680">
      <w:pPr>
        <w:spacing w:after="0" w:line="240" w:lineRule="auto"/>
        <w:rPr>
          <w:rFonts w:ascii="Times New Roman" w:hAnsi="Times New Roman" w:cs="Times New Roman"/>
          <w:sz w:val="24"/>
          <w:szCs w:val="24"/>
        </w:rPr>
      </w:pPr>
      <w:r w:rsidRPr="0016266E">
        <w:rPr>
          <w:rFonts w:ascii="Times New Roman" w:hAnsi="Times New Roman" w:cs="Times New Roman"/>
          <w:sz w:val="24"/>
          <w:szCs w:val="24"/>
        </w:rPr>
        <w:t>These are competitive grant programs</w:t>
      </w:r>
      <w:r w:rsidR="00B44E26" w:rsidRPr="0016266E">
        <w:rPr>
          <w:rFonts w:ascii="Times New Roman" w:hAnsi="Times New Roman" w:cs="Times New Roman"/>
          <w:sz w:val="24"/>
          <w:szCs w:val="24"/>
        </w:rPr>
        <w:t>,</w:t>
      </w:r>
      <w:r w:rsidRPr="0016266E">
        <w:rPr>
          <w:rFonts w:ascii="Times New Roman" w:hAnsi="Times New Roman" w:cs="Times New Roman"/>
          <w:sz w:val="24"/>
          <w:szCs w:val="24"/>
        </w:rPr>
        <w:t xml:space="preserve"> not Greene County tax dollars</w:t>
      </w:r>
      <w:r w:rsidR="00B44E26" w:rsidRPr="0016266E">
        <w:rPr>
          <w:rFonts w:ascii="Times New Roman" w:hAnsi="Times New Roman" w:cs="Times New Roman"/>
          <w:sz w:val="24"/>
          <w:szCs w:val="24"/>
        </w:rPr>
        <w:t>. Funding i</w:t>
      </w:r>
      <w:r w:rsidRPr="0016266E">
        <w:rPr>
          <w:rFonts w:ascii="Times New Roman" w:hAnsi="Times New Roman" w:cs="Times New Roman"/>
          <w:sz w:val="24"/>
          <w:szCs w:val="24"/>
        </w:rPr>
        <w:t xml:space="preserve">s allocated for broadband or other infrastructure improvements and will be spent elsewhere if not in Greene County. </w:t>
      </w:r>
    </w:p>
    <w:p w14:paraId="481F992E" w14:textId="77777777" w:rsidR="00B56680" w:rsidRPr="0016266E" w:rsidRDefault="00B56680" w:rsidP="00B56680">
      <w:pPr>
        <w:spacing w:after="0" w:line="240" w:lineRule="auto"/>
        <w:rPr>
          <w:rFonts w:ascii="Times New Roman" w:eastAsia="Times New Roman" w:hAnsi="Times New Roman" w:cs="Times New Roman"/>
          <w:color w:val="000000" w:themeColor="text1"/>
          <w:sz w:val="24"/>
          <w:szCs w:val="24"/>
        </w:rPr>
      </w:pPr>
    </w:p>
    <w:p w14:paraId="35287E56" w14:textId="0ABA7460" w:rsidR="00A35EC2" w:rsidRPr="0016266E" w:rsidRDefault="002E523F" w:rsidP="00941233">
      <w:pPr>
        <w:spacing w:after="0" w:line="240" w:lineRule="auto"/>
        <w:rPr>
          <w:rFonts w:ascii="Times New Roman" w:eastAsia="Times New Roman" w:hAnsi="Times New Roman" w:cs="Times New Roman"/>
          <w:b/>
          <w:bCs/>
          <w:color w:val="000000" w:themeColor="text1"/>
          <w:sz w:val="24"/>
          <w:szCs w:val="24"/>
        </w:rPr>
      </w:pPr>
      <w:proofErr w:type="spellStart"/>
      <w:r w:rsidRPr="0016266E">
        <w:rPr>
          <w:rFonts w:ascii="Times New Roman" w:eastAsia="Times New Roman" w:hAnsi="Times New Roman" w:cs="Times New Roman"/>
          <w:b/>
          <w:bCs/>
          <w:color w:val="000000" w:themeColor="text1"/>
          <w:sz w:val="24"/>
          <w:szCs w:val="24"/>
        </w:rPr>
        <w:t>Wisecarver</w:t>
      </w:r>
      <w:proofErr w:type="spellEnd"/>
    </w:p>
    <w:p w14:paraId="3F1FDC9C" w14:textId="67AA0989" w:rsidR="00014F9A" w:rsidRPr="0016266E" w:rsidRDefault="000E770A" w:rsidP="00941233">
      <w:pPr>
        <w:spacing w:after="0" w:line="240" w:lineRule="auto"/>
        <w:rPr>
          <w:rFonts w:ascii="Times New Roman" w:eastAsia="Times New Roman" w:hAnsi="Times New Roman" w:cs="Times New Roman"/>
          <w:color w:val="000000" w:themeColor="text1"/>
          <w:sz w:val="24"/>
          <w:szCs w:val="24"/>
        </w:rPr>
      </w:pPr>
      <w:r w:rsidRPr="0016266E">
        <w:rPr>
          <w:rFonts w:ascii="Times New Roman" w:hAnsi="Times New Roman" w:cs="Times New Roman"/>
          <w:sz w:val="24"/>
          <w:szCs w:val="24"/>
        </w:rPr>
        <w:t xml:space="preserve">The </w:t>
      </w:r>
      <w:proofErr w:type="spellStart"/>
      <w:r w:rsidRPr="0016266E">
        <w:rPr>
          <w:rFonts w:ascii="Times New Roman" w:hAnsi="Times New Roman" w:cs="Times New Roman"/>
          <w:sz w:val="24"/>
          <w:szCs w:val="24"/>
        </w:rPr>
        <w:t>Wisecarver</w:t>
      </w:r>
      <w:proofErr w:type="spellEnd"/>
      <w:r w:rsidRPr="0016266E">
        <w:rPr>
          <w:rFonts w:ascii="Times New Roman" w:hAnsi="Times New Roman" w:cs="Times New Roman"/>
          <w:sz w:val="24"/>
          <w:szCs w:val="24"/>
        </w:rPr>
        <w:t xml:space="preserve"> Reservoir and Recreation Area project combines currently funded softball fields, a kayak launch and walking trails with future developments to create a year-round destination. </w:t>
      </w:r>
      <w:r w:rsidR="00FC0EAD" w:rsidRPr="0016266E">
        <w:rPr>
          <w:rFonts w:ascii="Times New Roman" w:eastAsia="Times New Roman" w:hAnsi="Times New Roman" w:cs="Times New Roman"/>
          <w:color w:val="000000" w:themeColor="text1"/>
          <w:sz w:val="24"/>
          <w:szCs w:val="24"/>
        </w:rPr>
        <w:t>Department of Environmental Protection permits were finally obtained in 2020 and the first phase</w:t>
      </w:r>
      <w:r w:rsidR="00097157" w:rsidRPr="0016266E">
        <w:rPr>
          <w:rFonts w:ascii="Times New Roman" w:eastAsia="Times New Roman" w:hAnsi="Times New Roman" w:cs="Times New Roman"/>
          <w:color w:val="000000" w:themeColor="text1"/>
          <w:sz w:val="24"/>
          <w:szCs w:val="24"/>
        </w:rPr>
        <w:t xml:space="preserve"> </w:t>
      </w:r>
      <w:r w:rsidR="00FC0EAD" w:rsidRPr="0016266E">
        <w:rPr>
          <w:rFonts w:ascii="Times New Roman" w:eastAsia="Times New Roman" w:hAnsi="Times New Roman" w:cs="Times New Roman"/>
          <w:color w:val="000000" w:themeColor="text1"/>
          <w:sz w:val="24"/>
          <w:szCs w:val="24"/>
        </w:rPr>
        <w:t>started in 2021.</w:t>
      </w:r>
      <w:r w:rsidR="006B3D8F" w:rsidRPr="0016266E">
        <w:rPr>
          <w:rFonts w:ascii="Times New Roman" w:eastAsia="Times New Roman" w:hAnsi="Times New Roman" w:cs="Times New Roman"/>
          <w:color w:val="000000" w:themeColor="text1"/>
          <w:sz w:val="24"/>
          <w:szCs w:val="24"/>
        </w:rPr>
        <w:t xml:space="preserve"> </w:t>
      </w:r>
      <w:r w:rsidR="00FC0EAD" w:rsidRPr="0016266E">
        <w:rPr>
          <w:rFonts w:ascii="Times New Roman" w:eastAsia="Times New Roman" w:hAnsi="Times New Roman" w:cs="Times New Roman"/>
          <w:color w:val="000000" w:themeColor="text1"/>
          <w:sz w:val="24"/>
          <w:szCs w:val="24"/>
        </w:rPr>
        <w:t xml:space="preserve">The first </w:t>
      </w:r>
      <w:r w:rsidR="00100B25" w:rsidRPr="0016266E">
        <w:rPr>
          <w:rFonts w:ascii="Times New Roman" w:eastAsia="Times New Roman" w:hAnsi="Times New Roman" w:cs="Times New Roman"/>
          <w:color w:val="000000" w:themeColor="text1"/>
          <w:sz w:val="24"/>
          <w:szCs w:val="24"/>
        </w:rPr>
        <w:t xml:space="preserve">phase </w:t>
      </w:r>
      <w:r w:rsidR="00FC0EAD" w:rsidRPr="0016266E">
        <w:rPr>
          <w:rFonts w:ascii="Times New Roman" w:eastAsia="Times New Roman" w:hAnsi="Times New Roman" w:cs="Times New Roman"/>
          <w:color w:val="000000" w:themeColor="text1"/>
          <w:sz w:val="24"/>
          <w:szCs w:val="24"/>
        </w:rPr>
        <w:t xml:space="preserve">consists of </w:t>
      </w:r>
      <w:r w:rsidR="00100B25" w:rsidRPr="0016266E">
        <w:rPr>
          <w:rFonts w:ascii="Times New Roman" w:eastAsia="Times New Roman" w:hAnsi="Times New Roman" w:cs="Times New Roman"/>
          <w:color w:val="000000" w:themeColor="text1"/>
          <w:sz w:val="24"/>
          <w:szCs w:val="24"/>
        </w:rPr>
        <w:t xml:space="preserve">a softball field, parking lot, </w:t>
      </w:r>
      <w:r w:rsidR="00042D0D" w:rsidRPr="0016266E">
        <w:rPr>
          <w:rFonts w:ascii="Times New Roman" w:eastAsia="Times New Roman" w:hAnsi="Times New Roman" w:cs="Times New Roman"/>
          <w:color w:val="000000" w:themeColor="text1"/>
          <w:sz w:val="24"/>
          <w:szCs w:val="24"/>
        </w:rPr>
        <w:t xml:space="preserve">concession stand, </w:t>
      </w:r>
      <w:r w:rsidR="00100B25" w:rsidRPr="0016266E">
        <w:rPr>
          <w:rFonts w:ascii="Times New Roman" w:eastAsia="Times New Roman" w:hAnsi="Times New Roman" w:cs="Times New Roman"/>
          <w:color w:val="000000" w:themeColor="text1"/>
          <w:sz w:val="24"/>
          <w:szCs w:val="24"/>
        </w:rPr>
        <w:lastRenderedPageBreak/>
        <w:t xml:space="preserve">walking trail and a </w:t>
      </w:r>
      <w:r w:rsidR="00042D0D" w:rsidRPr="0016266E">
        <w:rPr>
          <w:rFonts w:ascii="Times New Roman" w:eastAsia="Times New Roman" w:hAnsi="Times New Roman" w:cs="Times New Roman"/>
          <w:color w:val="000000" w:themeColor="text1"/>
          <w:sz w:val="24"/>
          <w:szCs w:val="24"/>
        </w:rPr>
        <w:t>kayak/canoe launch site</w:t>
      </w:r>
      <w:r w:rsidR="00FC0EAD" w:rsidRPr="0016266E">
        <w:rPr>
          <w:rFonts w:ascii="Times New Roman" w:eastAsia="Times New Roman" w:hAnsi="Times New Roman" w:cs="Times New Roman"/>
          <w:color w:val="000000" w:themeColor="text1"/>
          <w:sz w:val="24"/>
          <w:szCs w:val="24"/>
        </w:rPr>
        <w:t xml:space="preserve">. Grant funding was received </w:t>
      </w:r>
      <w:r w:rsidR="00014F9A" w:rsidRPr="0016266E">
        <w:rPr>
          <w:rFonts w:ascii="Times New Roman" w:eastAsia="Times New Roman" w:hAnsi="Times New Roman" w:cs="Times New Roman"/>
          <w:color w:val="000000" w:themeColor="text1"/>
          <w:sz w:val="24"/>
          <w:szCs w:val="24"/>
        </w:rPr>
        <w:t xml:space="preserve">in 2021 </w:t>
      </w:r>
      <w:r w:rsidR="00FC0EAD" w:rsidRPr="0016266E">
        <w:rPr>
          <w:rFonts w:ascii="Times New Roman" w:eastAsia="Times New Roman" w:hAnsi="Times New Roman" w:cs="Times New Roman"/>
          <w:color w:val="000000" w:themeColor="text1"/>
          <w:sz w:val="24"/>
          <w:szCs w:val="24"/>
        </w:rPr>
        <w:t xml:space="preserve">for the </w:t>
      </w:r>
      <w:r w:rsidR="00453C62">
        <w:rPr>
          <w:rFonts w:ascii="Times New Roman" w:eastAsia="Times New Roman" w:hAnsi="Times New Roman" w:cs="Times New Roman"/>
          <w:color w:val="000000" w:themeColor="text1"/>
          <w:sz w:val="24"/>
          <w:szCs w:val="24"/>
        </w:rPr>
        <w:t>k</w:t>
      </w:r>
      <w:r w:rsidR="00FC0EAD" w:rsidRPr="0016266E">
        <w:rPr>
          <w:rFonts w:ascii="Times New Roman" w:eastAsia="Times New Roman" w:hAnsi="Times New Roman" w:cs="Times New Roman"/>
          <w:color w:val="000000" w:themeColor="text1"/>
          <w:sz w:val="24"/>
          <w:szCs w:val="24"/>
        </w:rPr>
        <w:t xml:space="preserve">ayak/canoe </w:t>
      </w:r>
      <w:r w:rsidR="00014F9A" w:rsidRPr="0016266E">
        <w:rPr>
          <w:rFonts w:ascii="Times New Roman" w:eastAsia="Times New Roman" w:hAnsi="Times New Roman" w:cs="Times New Roman"/>
          <w:color w:val="000000" w:themeColor="text1"/>
          <w:sz w:val="24"/>
          <w:szCs w:val="24"/>
        </w:rPr>
        <w:t>launch</w:t>
      </w:r>
      <w:r w:rsidR="00FC0EAD" w:rsidRPr="0016266E">
        <w:rPr>
          <w:rFonts w:ascii="Times New Roman" w:eastAsia="Times New Roman" w:hAnsi="Times New Roman" w:cs="Times New Roman"/>
          <w:color w:val="000000" w:themeColor="text1"/>
          <w:sz w:val="24"/>
          <w:szCs w:val="24"/>
        </w:rPr>
        <w:t xml:space="preserve"> site which is currently under design</w:t>
      </w:r>
      <w:r w:rsidR="00014F9A" w:rsidRPr="0016266E">
        <w:rPr>
          <w:rFonts w:ascii="Times New Roman" w:eastAsia="Times New Roman" w:hAnsi="Times New Roman" w:cs="Times New Roman"/>
          <w:color w:val="000000" w:themeColor="text1"/>
          <w:sz w:val="24"/>
          <w:szCs w:val="24"/>
        </w:rPr>
        <w:t xml:space="preserve"> and environmental review.</w:t>
      </w:r>
    </w:p>
    <w:p w14:paraId="137D286F" w14:textId="77777777" w:rsidR="00014F9A" w:rsidRPr="0016266E" w:rsidRDefault="00014F9A" w:rsidP="00941233">
      <w:pPr>
        <w:spacing w:after="0" w:line="240" w:lineRule="auto"/>
        <w:rPr>
          <w:rFonts w:ascii="Times New Roman" w:eastAsia="Times New Roman" w:hAnsi="Times New Roman" w:cs="Times New Roman"/>
          <w:color w:val="000000" w:themeColor="text1"/>
          <w:sz w:val="24"/>
          <w:szCs w:val="24"/>
        </w:rPr>
      </w:pPr>
    </w:p>
    <w:p w14:paraId="60FC52B0" w14:textId="7AD24E08" w:rsidR="002469B4" w:rsidRPr="0016266E" w:rsidRDefault="00014F9A" w:rsidP="00941233">
      <w:pPr>
        <w:spacing w:after="0" w:line="240" w:lineRule="auto"/>
        <w:rPr>
          <w:rFonts w:ascii="Times New Roman" w:hAnsi="Times New Roman" w:cs="Times New Roman"/>
          <w:sz w:val="24"/>
          <w:szCs w:val="24"/>
        </w:rPr>
      </w:pPr>
      <w:r w:rsidRPr="0016266E">
        <w:rPr>
          <w:rFonts w:ascii="Times New Roman" w:eastAsia="Times New Roman" w:hAnsi="Times New Roman" w:cs="Times New Roman"/>
          <w:color w:val="000000" w:themeColor="text1"/>
          <w:sz w:val="24"/>
          <w:szCs w:val="24"/>
        </w:rPr>
        <w:t>The influx of federal money available has potential to greatly speed up the anticipated completion of this project. Greene County is applying for a $</w:t>
      </w:r>
      <w:r w:rsidR="00A61BD1" w:rsidRPr="0016266E">
        <w:rPr>
          <w:rFonts w:ascii="Times New Roman" w:eastAsia="Times New Roman" w:hAnsi="Times New Roman" w:cs="Times New Roman"/>
          <w:color w:val="000000" w:themeColor="text1"/>
          <w:sz w:val="24"/>
          <w:szCs w:val="24"/>
        </w:rPr>
        <w:t>3</w:t>
      </w:r>
      <w:r w:rsidRPr="0016266E">
        <w:rPr>
          <w:rFonts w:ascii="Times New Roman" w:eastAsia="Times New Roman" w:hAnsi="Times New Roman" w:cs="Times New Roman"/>
          <w:color w:val="000000" w:themeColor="text1"/>
          <w:sz w:val="24"/>
          <w:szCs w:val="24"/>
        </w:rPr>
        <w:t xml:space="preserve"> million grant through Economic Development Administration (EDA)</w:t>
      </w:r>
      <w:r w:rsidR="00A61BD1" w:rsidRPr="0016266E">
        <w:rPr>
          <w:rFonts w:ascii="Times New Roman" w:eastAsia="Times New Roman" w:hAnsi="Times New Roman" w:cs="Times New Roman"/>
          <w:color w:val="000000" w:themeColor="text1"/>
          <w:sz w:val="24"/>
          <w:szCs w:val="24"/>
        </w:rPr>
        <w:t xml:space="preserve"> grant process. </w:t>
      </w:r>
      <w:r w:rsidR="000E770A" w:rsidRPr="0016266E">
        <w:rPr>
          <w:rFonts w:ascii="Times New Roman" w:hAnsi="Times New Roman" w:cs="Times New Roman"/>
          <w:sz w:val="24"/>
          <w:szCs w:val="24"/>
        </w:rPr>
        <w:t xml:space="preserve">The </w:t>
      </w:r>
      <w:r w:rsidR="00097157" w:rsidRPr="0016266E">
        <w:rPr>
          <w:rFonts w:ascii="Times New Roman" w:hAnsi="Times New Roman" w:cs="Times New Roman"/>
          <w:sz w:val="24"/>
          <w:szCs w:val="24"/>
        </w:rPr>
        <w:t>p</w:t>
      </w:r>
      <w:r w:rsidR="000E770A" w:rsidRPr="0016266E">
        <w:rPr>
          <w:rFonts w:ascii="Times New Roman" w:hAnsi="Times New Roman" w:cs="Times New Roman"/>
          <w:sz w:val="24"/>
          <w:szCs w:val="24"/>
        </w:rPr>
        <w:t xml:space="preserve">roject will assist Greene in diversifying </w:t>
      </w:r>
      <w:r w:rsidR="0053678E" w:rsidRPr="0016266E">
        <w:rPr>
          <w:rFonts w:ascii="Times New Roman" w:hAnsi="Times New Roman" w:cs="Times New Roman"/>
          <w:sz w:val="24"/>
          <w:szCs w:val="24"/>
        </w:rPr>
        <w:t>activities available to draw visitors</w:t>
      </w:r>
      <w:r w:rsidR="000E770A" w:rsidRPr="0016266E">
        <w:rPr>
          <w:rFonts w:ascii="Times New Roman" w:hAnsi="Times New Roman" w:cs="Times New Roman"/>
          <w:sz w:val="24"/>
          <w:szCs w:val="24"/>
        </w:rPr>
        <w:t xml:space="preserve"> and improve the quality of life for the region.</w:t>
      </w:r>
    </w:p>
    <w:p w14:paraId="7E610242" w14:textId="6AA08F6A" w:rsidR="000E770A" w:rsidRPr="0016266E" w:rsidRDefault="000E770A" w:rsidP="00941233">
      <w:pPr>
        <w:spacing w:after="0" w:line="240" w:lineRule="auto"/>
        <w:rPr>
          <w:rFonts w:ascii="Times New Roman" w:hAnsi="Times New Roman" w:cs="Times New Roman"/>
          <w:sz w:val="24"/>
          <w:szCs w:val="24"/>
        </w:rPr>
      </w:pPr>
    </w:p>
    <w:p w14:paraId="6A60AF2D" w14:textId="5AB345E3" w:rsidR="00E33BEF" w:rsidRPr="0016266E" w:rsidRDefault="00684724" w:rsidP="00941233">
      <w:pPr>
        <w:spacing w:after="0" w:line="240" w:lineRule="auto"/>
        <w:rPr>
          <w:rFonts w:ascii="Times New Roman" w:hAnsi="Times New Roman" w:cs="Times New Roman"/>
          <w:b/>
          <w:bCs/>
          <w:color w:val="000000" w:themeColor="text1"/>
          <w:sz w:val="24"/>
          <w:szCs w:val="24"/>
        </w:rPr>
      </w:pPr>
      <w:r w:rsidRPr="0016266E">
        <w:rPr>
          <w:rFonts w:ascii="Times New Roman" w:hAnsi="Times New Roman" w:cs="Times New Roman"/>
          <w:b/>
          <w:bCs/>
          <w:color w:val="000000" w:themeColor="text1"/>
          <w:sz w:val="24"/>
          <w:szCs w:val="24"/>
        </w:rPr>
        <w:t xml:space="preserve">Increased </w:t>
      </w:r>
      <w:r w:rsidR="00E33BEF" w:rsidRPr="0016266E">
        <w:rPr>
          <w:rFonts w:ascii="Times New Roman" w:hAnsi="Times New Roman" w:cs="Times New Roman"/>
          <w:b/>
          <w:bCs/>
          <w:color w:val="000000" w:themeColor="text1"/>
          <w:sz w:val="24"/>
          <w:szCs w:val="24"/>
        </w:rPr>
        <w:t>Recreation Opportunities</w:t>
      </w:r>
    </w:p>
    <w:p w14:paraId="61284F81" w14:textId="1F5DAD37" w:rsidR="00E33BEF" w:rsidRPr="0016266E" w:rsidRDefault="00684724" w:rsidP="000B1009">
      <w:pPr>
        <w:spacing w:after="0" w:line="240" w:lineRule="auto"/>
        <w:rPr>
          <w:rFonts w:ascii="Times New Roman" w:hAnsi="Times New Roman" w:cs="Times New Roman"/>
          <w:b/>
          <w:bCs/>
          <w:color w:val="000000" w:themeColor="text1"/>
          <w:sz w:val="24"/>
          <w:szCs w:val="24"/>
        </w:rPr>
      </w:pPr>
      <w:r w:rsidRPr="0016266E">
        <w:rPr>
          <w:rFonts w:ascii="Times New Roman" w:hAnsi="Times New Roman" w:cs="Times New Roman"/>
          <w:sz w:val="24"/>
          <w:szCs w:val="24"/>
        </w:rPr>
        <w:t xml:space="preserve">In addition to working on the </w:t>
      </w:r>
      <w:proofErr w:type="spellStart"/>
      <w:r w:rsidRPr="0016266E">
        <w:rPr>
          <w:rFonts w:ascii="Times New Roman" w:hAnsi="Times New Roman" w:cs="Times New Roman"/>
          <w:sz w:val="24"/>
          <w:szCs w:val="24"/>
        </w:rPr>
        <w:t>Wisecarver</w:t>
      </w:r>
      <w:proofErr w:type="spellEnd"/>
      <w:r w:rsidRPr="0016266E">
        <w:rPr>
          <w:rFonts w:ascii="Times New Roman" w:hAnsi="Times New Roman" w:cs="Times New Roman"/>
          <w:sz w:val="24"/>
          <w:szCs w:val="24"/>
        </w:rPr>
        <w:t xml:space="preserve"> project, the </w:t>
      </w:r>
      <w:r w:rsidR="00E33BEF" w:rsidRPr="0016266E">
        <w:rPr>
          <w:rFonts w:ascii="Times New Roman" w:hAnsi="Times New Roman" w:cs="Times New Roman"/>
          <w:sz w:val="24"/>
          <w:szCs w:val="24"/>
        </w:rPr>
        <w:t xml:space="preserve">Recreation Department is doing a great job </w:t>
      </w:r>
      <w:r w:rsidRPr="0016266E">
        <w:rPr>
          <w:rFonts w:ascii="Times New Roman" w:hAnsi="Times New Roman" w:cs="Times New Roman"/>
          <w:sz w:val="24"/>
          <w:szCs w:val="24"/>
        </w:rPr>
        <w:t xml:space="preserve">increasing the opportunities for residents and visitors to enjoy new entertainment venues in Greene County. </w:t>
      </w:r>
      <w:r w:rsidR="00C42E46" w:rsidRPr="0016266E">
        <w:rPr>
          <w:rFonts w:ascii="Times New Roman" w:hAnsi="Times New Roman" w:cs="Times New Roman"/>
          <w:sz w:val="24"/>
          <w:szCs w:val="24"/>
        </w:rPr>
        <w:t>Our staple events like the swimming pools, festivals and fairs please residents and attract vis</w:t>
      </w:r>
      <w:r w:rsidR="004B044E">
        <w:rPr>
          <w:rFonts w:ascii="Times New Roman" w:hAnsi="Times New Roman" w:cs="Times New Roman"/>
          <w:sz w:val="24"/>
          <w:szCs w:val="24"/>
        </w:rPr>
        <w:t>it</w:t>
      </w:r>
      <w:r w:rsidR="00C42E46" w:rsidRPr="0016266E">
        <w:rPr>
          <w:rFonts w:ascii="Times New Roman" w:hAnsi="Times New Roman" w:cs="Times New Roman"/>
          <w:sz w:val="24"/>
          <w:szCs w:val="24"/>
        </w:rPr>
        <w:t xml:space="preserve">ors, </w:t>
      </w:r>
      <w:r w:rsidR="00E359AB" w:rsidRPr="0016266E">
        <w:rPr>
          <w:rFonts w:ascii="Times New Roman" w:hAnsi="Times New Roman" w:cs="Times New Roman"/>
          <w:sz w:val="24"/>
          <w:szCs w:val="24"/>
        </w:rPr>
        <w:t>so by adding</w:t>
      </w:r>
      <w:r w:rsidR="00C42E46" w:rsidRPr="0016266E">
        <w:rPr>
          <w:rFonts w:ascii="Times New Roman" w:hAnsi="Times New Roman" w:cs="Times New Roman"/>
          <w:sz w:val="24"/>
          <w:szCs w:val="24"/>
        </w:rPr>
        <w:t xml:space="preserve"> </w:t>
      </w:r>
      <w:r w:rsidR="006B1197" w:rsidRPr="0016266E">
        <w:rPr>
          <w:rFonts w:ascii="Times New Roman" w:hAnsi="Times New Roman" w:cs="Times New Roman"/>
          <w:sz w:val="24"/>
          <w:szCs w:val="24"/>
        </w:rPr>
        <w:t>new</w:t>
      </w:r>
      <w:r w:rsidR="00E359AB" w:rsidRPr="0016266E">
        <w:rPr>
          <w:rFonts w:ascii="Times New Roman" w:hAnsi="Times New Roman" w:cs="Times New Roman"/>
          <w:sz w:val="24"/>
          <w:szCs w:val="24"/>
        </w:rPr>
        <w:t xml:space="preserve"> events like the Country Fest, Balloon Glow, and Fishing Frenzy we’re enticing </w:t>
      </w:r>
      <w:r w:rsidR="00F601A0" w:rsidRPr="0016266E">
        <w:rPr>
          <w:rFonts w:ascii="Times New Roman" w:hAnsi="Times New Roman" w:cs="Times New Roman"/>
          <w:sz w:val="24"/>
          <w:szCs w:val="24"/>
        </w:rPr>
        <w:t xml:space="preserve">new visitors. Studies show </w:t>
      </w:r>
      <w:r w:rsidRPr="0016266E">
        <w:rPr>
          <w:rFonts w:ascii="Times New Roman" w:hAnsi="Times New Roman" w:cs="Times New Roman"/>
          <w:sz w:val="24"/>
          <w:szCs w:val="24"/>
        </w:rPr>
        <w:t xml:space="preserve">1.1 million people live within an </w:t>
      </w:r>
      <w:r w:rsidR="00C42E46" w:rsidRPr="0016266E">
        <w:rPr>
          <w:rFonts w:ascii="Times New Roman" w:hAnsi="Times New Roman" w:cs="Times New Roman"/>
          <w:sz w:val="24"/>
          <w:szCs w:val="24"/>
        </w:rPr>
        <w:t>hour’s</w:t>
      </w:r>
      <w:r w:rsidRPr="0016266E">
        <w:rPr>
          <w:rFonts w:ascii="Times New Roman" w:hAnsi="Times New Roman" w:cs="Times New Roman"/>
          <w:sz w:val="24"/>
          <w:szCs w:val="24"/>
        </w:rPr>
        <w:t xml:space="preserve"> drive of Waynesburg</w:t>
      </w:r>
      <w:r w:rsidR="000B1009" w:rsidRPr="0016266E">
        <w:rPr>
          <w:rFonts w:ascii="Times New Roman" w:hAnsi="Times New Roman" w:cs="Times New Roman"/>
          <w:sz w:val="24"/>
          <w:szCs w:val="24"/>
        </w:rPr>
        <w:t xml:space="preserve"> </w:t>
      </w:r>
      <w:r w:rsidR="00F601A0" w:rsidRPr="0016266E">
        <w:rPr>
          <w:rFonts w:ascii="Times New Roman" w:hAnsi="Times New Roman" w:cs="Times New Roman"/>
          <w:sz w:val="24"/>
          <w:szCs w:val="24"/>
        </w:rPr>
        <w:t>and these new events attract visitors into the c</w:t>
      </w:r>
      <w:r w:rsidR="00E359AB" w:rsidRPr="0016266E">
        <w:rPr>
          <w:rFonts w:ascii="Times New Roman" w:hAnsi="Times New Roman" w:cs="Times New Roman"/>
          <w:sz w:val="24"/>
          <w:szCs w:val="24"/>
        </w:rPr>
        <w:t>ounty producing new customers for our restaurants</w:t>
      </w:r>
      <w:r w:rsidR="00F601A0" w:rsidRPr="0016266E">
        <w:rPr>
          <w:rFonts w:ascii="Times New Roman" w:hAnsi="Times New Roman" w:cs="Times New Roman"/>
          <w:sz w:val="24"/>
          <w:szCs w:val="24"/>
        </w:rPr>
        <w:t>, retail shops</w:t>
      </w:r>
      <w:r w:rsidR="00E359AB" w:rsidRPr="0016266E">
        <w:rPr>
          <w:rFonts w:ascii="Times New Roman" w:hAnsi="Times New Roman" w:cs="Times New Roman"/>
          <w:sz w:val="24"/>
          <w:szCs w:val="24"/>
        </w:rPr>
        <w:t xml:space="preserve"> and lodging facilities.</w:t>
      </w:r>
      <w:r w:rsidR="000B1009" w:rsidRPr="0016266E">
        <w:rPr>
          <w:rFonts w:ascii="Times New Roman" w:hAnsi="Times New Roman" w:cs="Times New Roman"/>
          <w:sz w:val="24"/>
          <w:szCs w:val="24"/>
        </w:rPr>
        <w:t xml:space="preserve"> </w:t>
      </w:r>
    </w:p>
    <w:p w14:paraId="54D85FD6" w14:textId="77777777" w:rsidR="00E33BEF" w:rsidRPr="0016266E" w:rsidRDefault="00E33BEF" w:rsidP="00941233">
      <w:pPr>
        <w:spacing w:after="0" w:line="240" w:lineRule="auto"/>
        <w:rPr>
          <w:rFonts w:ascii="Times New Roman" w:hAnsi="Times New Roman" w:cs="Times New Roman"/>
          <w:b/>
          <w:bCs/>
          <w:color w:val="000000" w:themeColor="text1"/>
          <w:sz w:val="24"/>
          <w:szCs w:val="24"/>
        </w:rPr>
      </w:pPr>
    </w:p>
    <w:p w14:paraId="226BA608" w14:textId="1A2D3F0C" w:rsidR="00CB104A" w:rsidRPr="0016266E" w:rsidRDefault="00CB104A" w:rsidP="00941233">
      <w:pPr>
        <w:spacing w:after="0" w:line="240" w:lineRule="auto"/>
        <w:rPr>
          <w:rFonts w:ascii="Times New Roman" w:hAnsi="Times New Roman" w:cs="Times New Roman"/>
          <w:b/>
          <w:bCs/>
          <w:color w:val="000000" w:themeColor="text1"/>
          <w:sz w:val="24"/>
          <w:szCs w:val="24"/>
        </w:rPr>
      </w:pPr>
      <w:r w:rsidRPr="0016266E">
        <w:rPr>
          <w:rFonts w:ascii="Times New Roman" w:hAnsi="Times New Roman" w:cs="Times New Roman"/>
          <w:b/>
          <w:bCs/>
          <w:color w:val="000000" w:themeColor="text1"/>
          <w:sz w:val="24"/>
          <w:szCs w:val="24"/>
        </w:rPr>
        <w:t>Veteran’s Services</w:t>
      </w:r>
    </w:p>
    <w:p w14:paraId="105BE606" w14:textId="454D7E9C" w:rsidR="008C2CC6" w:rsidRPr="0016266E" w:rsidRDefault="008C2CC6" w:rsidP="00CD69C5">
      <w:pPr>
        <w:rPr>
          <w:rFonts w:ascii="Times New Roman" w:hAnsi="Times New Roman" w:cs="Times New Roman"/>
          <w:sz w:val="24"/>
          <w:szCs w:val="24"/>
        </w:rPr>
      </w:pPr>
      <w:r w:rsidRPr="0016266E">
        <w:rPr>
          <w:rFonts w:ascii="Times New Roman" w:hAnsi="Times New Roman" w:cs="Times New Roman"/>
          <w:sz w:val="24"/>
          <w:szCs w:val="24"/>
        </w:rPr>
        <w:t xml:space="preserve">This past year, </w:t>
      </w:r>
      <w:r w:rsidR="006066AB" w:rsidRPr="0016266E">
        <w:rPr>
          <w:rFonts w:ascii="Times New Roman" w:hAnsi="Times New Roman" w:cs="Times New Roman"/>
          <w:sz w:val="24"/>
          <w:szCs w:val="24"/>
        </w:rPr>
        <w:t xml:space="preserve">the </w:t>
      </w:r>
      <w:r w:rsidRPr="0016266E">
        <w:rPr>
          <w:rFonts w:ascii="Times New Roman" w:hAnsi="Times New Roman" w:cs="Times New Roman"/>
          <w:sz w:val="24"/>
          <w:szCs w:val="24"/>
        </w:rPr>
        <w:t>Greene County Veterans Affairs office has added two programs supporting Veteran</w:t>
      </w:r>
      <w:r w:rsidR="00300D98" w:rsidRPr="0016266E">
        <w:rPr>
          <w:rFonts w:ascii="Times New Roman" w:hAnsi="Times New Roman" w:cs="Times New Roman"/>
          <w:sz w:val="24"/>
          <w:szCs w:val="24"/>
        </w:rPr>
        <w:t>s in our</w:t>
      </w:r>
      <w:r w:rsidRPr="0016266E">
        <w:rPr>
          <w:rFonts w:ascii="Times New Roman" w:hAnsi="Times New Roman" w:cs="Times New Roman"/>
          <w:sz w:val="24"/>
          <w:szCs w:val="24"/>
        </w:rPr>
        <w:t xml:space="preserve"> community: Together </w:t>
      </w:r>
      <w:r w:rsidR="006066AB" w:rsidRPr="0016266E">
        <w:rPr>
          <w:rFonts w:ascii="Times New Roman" w:hAnsi="Times New Roman" w:cs="Times New Roman"/>
          <w:sz w:val="24"/>
          <w:szCs w:val="24"/>
        </w:rPr>
        <w:t>with</w:t>
      </w:r>
      <w:r w:rsidRPr="0016266E">
        <w:rPr>
          <w:rFonts w:ascii="Times New Roman" w:hAnsi="Times New Roman" w:cs="Times New Roman"/>
          <w:sz w:val="24"/>
          <w:szCs w:val="24"/>
        </w:rPr>
        <w:t xml:space="preserve"> Veterans </w:t>
      </w:r>
      <w:r w:rsidR="0053678E" w:rsidRPr="0016266E">
        <w:rPr>
          <w:rFonts w:ascii="Times New Roman" w:hAnsi="Times New Roman" w:cs="Times New Roman"/>
          <w:sz w:val="24"/>
          <w:szCs w:val="24"/>
        </w:rPr>
        <w:t xml:space="preserve">(TWV) </w:t>
      </w:r>
      <w:r w:rsidRPr="0016266E">
        <w:rPr>
          <w:rFonts w:ascii="Times New Roman" w:hAnsi="Times New Roman" w:cs="Times New Roman"/>
          <w:sz w:val="24"/>
          <w:szCs w:val="24"/>
        </w:rPr>
        <w:t xml:space="preserve">and </w:t>
      </w:r>
      <w:r w:rsidR="006066AB" w:rsidRPr="0016266E">
        <w:rPr>
          <w:rFonts w:ascii="Times New Roman" w:hAnsi="Times New Roman" w:cs="Times New Roman"/>
          <w:sz w:val="24"/>
          <w:szCs w:val="24"/>
        </w:rPr>
        <w:t>Accessing Telehealth through Local Area Stations (ATLAS).</w:t>
      </w:r>
    </w:p>
    <w:p w14:paraId="236054C3" w14:textId="3815E6C6" w:rsidR="00B44E26" w:rsidRPr="0016266E" w:rsidRDefault="006E4F32" w:rsidP="00CD69C5">
      <w:pPr>
        <w:rPr>
          <w:rFonts w:ascii="Times New Roman" w:hAnsi="Times New Roman" w:cs="Times New Roman"/>
          <w:sz w:val="24"/>
          <w:szCs w:val="24"/>
        </w:rPr>
      </w:pPr>
      <w:r w:rsidRPr="0016266E">
        <w:rPr>
          <w:rFonts w:ascii="Times New Roman" w:hAnsi="Times New Roman" w:cs="Times New Roman"/>
          <w:sz w:val="24"/>
          <w:szCs w:val="24"/>
        </w:rPr>
        <w:t xml:space="preserve">Together With Veterans (TWV) is a community-based suicide prevention program for rural Veterans. The TWV program follows a comprehensive public health approach and is aligned with the U.S. Department of Veterans Affairs (VA) National Strategy for Preventing Veteran Suicide. The </w:t>
      </w:r>
      <w:r w:rsidR="00300D98" w:rsidRPr="0016266E">
        <w:rPr>
          <w:rFonts w:ascii="Times New Roman" w:hAnsi="Times New Roman" w:cs="Times New Roman"/>
          <w:sz w:val="24"/>
          <w:szCs w:val="24"/>
        </w:rPr>
        <w:t>program is fully funded by the Veterans Administration Office of Rural Health and administered through a local steering committee and facilitators.</w:t>
      </w:r>
      <w:r w:rsidR="0053678E" w:rsidRPr="0016266E">
        <w:rPr>
          <w:rFonts w:ascii="Times New Roman" w:hAnsi="Times New Roman" w:cs="Times New Roman"/>
          <w:sz w:val="24"/>
          <w:szCs w:val="24"/>
        </w:rPr>
        <w:t xml:space="preserve"> Currently in its final planning, organizational and functional review, the TWV program will be available to Veterans in early 2022.</w:t>
      </w:r>
    </w:p>
    <w:p w14:paraId="51CB0C50" w14:textId="34843838" w:rsidR="006066AB" w:rsidRPr="0016266E" w:rsidRDefault="0053678E" w:rsidP="00A61BD1">
      <w:pPr>
        <w:tabs>
          <w:tab w:val="num" w:pos="720"/>
        </w:tabs>
        <w:rPr>
          <w:rFonts w:ascii="Times New Roman" w:hAnsi="Times New Roman" w:cs="Times New Roman"/>
          <w:color w:val="000000" w:themeColor="text1"/>
          <w:sz w:val="24"/>
          <w:szCs w:val="24"/>
        </w:rPr>
      </w:pPr>
      <w:r w:rsidRPr="0016266E">
        <w:rPr>
          <w:rFonts w:ascii="Times New Roman" w:hAnsi="Times New Roman" w:cs="Times New Roman"/>
          <w:sz w:val="24"/>
          <w:szCs w:val="24"/>
        </w:rPr>
        <w:t xml:space="preserve">Likewise, a new Veteran’s tele-medicine program, </w:t>
      </w:r>
      <w:r w:rsidR="00072E28" w:rsidRPr="0016266E">
        <w:rPr>
          <w:rFonts w:ascii="Times New Roman" w:hAnsi="Times New Roman" w:cs="Times New Roman"/>
          <w:sz w:val="24"/>
          <w:szCs w:val="24"/>
        </w:rPr>
        <w:t>Accessing Telehealth through Local Area Stations (ATLAS),</w:t>
      </w:r>
      <w:r w:rsidRPr="0016266E">
        <w:rPr>
          <w:rFonts w:ascii="Times New Roman" w:hAnsi="Times New Roman" w:cs="Times New Roman"/>
          <w:sz w:val="24"/>
          <w:szCs w:val="24"/>
        </w:rPr>
        <w:t xml:space="preserve"> will be available in early 2022. </w:t>
      </w:r>
      <w:r w:rsidR="00A61BD1" w:rsidRPr="0016266E">
        <w:rPr>
          <w:rFonts w:ascii="Times New Roman" w:hAnsi="Times New Roman" w:cs="Times New Roman"/>
          <w:sz w:val="24"/>
          <w:szCs w:val="24"/>
        </w:rPr>
        <w:t>Physically located in the Greene County VA Office, the A</w:t>
      </w:r>
      <w:r w:rsidR="006066AB" w:rsidRPr="0016266E">
        <w:rPr>
          <w:rFonts w:ascii="Times New Roman" w:hAnsi="Times New Roman" w:cs="Times New Roman"/>
          <w:color w:val="000000" w:themeColor="text1"/>
          <w:sz w:val="24"/>
          <w:szCs w:val="24"/>
        </w:rPr>
        <w:t>TLAS sites provide Veterans with a private appointment room to meet with the VA provider</w:t>
      </w:r>
      <w:r w:rsidR="00A61BD1" w:rsidRPr="0016266E">
        <w:rPr>
          <w:rFonts w:ascii="Times New Roman" w:hAnsi="Times New Roman" w:cs="Times New Roman"/>
          <w:color w:val="000000" w:themeColor="text1"/>
          <w:sz w:val="24"/>
          <w:szCs w:val="24"/>
        </w:rPr>
        <w:t xml:space="preserve">, and </w:t>
      </w:r>
      <w:r w:rsidR="006066AB" w:rsidRPr="0016266E">
        <w:rPr>
          <w:rFonts w:ascii="Times New Roman" w:hAnsi="Times New Roman" w:cs="Times New Roman"/>
          <w:color w:val="000000" w:themeColor="text1"/>
          <w:sz w:val="24"/>
          <w:szCs w:val="24"/>
        </w:rPr>
        <w:t>connects with th</w:t>
      </w:r>
      <w:r w:rsidR="00A61BD1" w:rsidRPr="0016266E">
        <w:rPr>
          <w:rFonts w:ascii="Times New Roman" w:hAnsi="Times New Roman" w:cs="Times New Roman"/>
          <w:color w:val="000000" w:themeColor="text1"/>
          <w:sz w:val="24"/>
          <w:szCs w:val="24"/>
        </w:rPr>
        <w:t>at</w:t>
      </w:r>
      <w:r w:rsidR="006066AB" w:rsidRPr="0016266E">
        <w:rPr>
          <w:rFonts w:ascii="Times New Roman" w:hAnsi="Times New Roman" w:cs="Times New Roman"/>
          <w:color w:val="000000" w:themeColor="text1"/>
          <w:sz w:val="24"/>
          <w:szCs w:val="24"/>
        </w:rPr>
        <w:t xml:space="preserve"> VA provider through secure, real-time video</w:t>
      </w:r>
      <w:r w:rsidR="00A61BD1" w:rsidRPr="0016266E">
        <w:rPr>
          <w:rFonts w:ascii="Times New Roman" w:hAnsi="Times New Roman" w:cs="Times New Roman"/>
          <w:color w:val="000000" w:themeColor="text1"/>
          <w:sz w:val="24"/>
          <w:szCs w:val="24"/>
        </w:rPr>
        <w:t xml:space="preserve">. </w:t>
      </w:r>
      <w:r w:rsidR="006066AB" w:rsidRPr="0016266E">
        <w:rPr>
          <w:rFonts w:ascii="Times New Roman" w:hAnsi="Times New Roman" w:cs="Times New Roman"/>
          <w:color w:val="000000" w:themeColor="text1"/>
          <w:sz w:val="24"/>
          <w:szCs w:val="24"/>
        </w:rPr>
        <w:t>An on-site attendant is available at the ATLAS site to guide the Veteran through the process of connecting to the VA provider</w:t>
      </w:r>
      <w:r w:rsidR="00A61BD1" w:rsidRPr="0016266E">
        <w:rPr>
          <w:rFonts w:ascii="Times New Roman" w:hAnsi="Times New Roman" w:cs="Times New Roman"/>
          <w:color w:val="000000" w:themeColor="text1"/>
          <w:sz w:val="24"/>
          <w:szCs w:val="24"/>
        </w:rPr>
        <w:t xml:space="preserve"> and services include;</w:t>
      </w:r>
      <w:r w:rsidR="006066AB" w:rsidRPr="0016266E">
        <w:rPr>
          <w:rFonts w:ascii="Times New Roman" w:hAnsi="Times New Roman" w:cs="Times New Roman"/>
          <w:color w:val="000000" w:themeColor="text1"/>
          <w:sz w:val="24"/>
          <w:szCs w:val="24"/>
        </w:rPr>
        <w:t xml:space="preserve"> Primary Care, Mental Health counseling, Clinical Pharmacy, Nutrition services, Social Work</w:t>
      </w:r>
      <w:r w:rsidR="00A61BD1" w:rsidRPr="0016266E">
        <w:rPr>
          <w:rFonts w:ascii="Times New Roman" w:hAnsi="Times New Roman" w:cs="Times New Roman"/>
          <w:color w:val="000000" w:themeColor="text1"/>
          <w:sz w:val="24"/>
          <w:szCs w:val="24"/>
        </w:rPr>
        <w:t xml:space="preserve"> and more as services are coordinated within the VA medical system.</w:t>
      </w:r>
    </w:p>
    <w:p w14:paraId="49335EC5" w14:textId="77777777" w:rsidR="00F1373B" w:rsidRPr="0016266E" w:rsidRDefault="00F1373B" w:rsidP="00F1373B">
      <w:pPr>
        <w:spacing w:after="0" w:line="240" w:lineRule="auto"/>
        <w:rPr>
          <w:rFonts w:ascii="Times New Roman" w:hAnsi="Times New Roman" w:cs="Times New Roman"/>
          <w:b/>
          <w:bCs/>
          <w:color w:val="000000" w:themeColor="text1"/>
          <w:sz w:val="24"/>
          <w:szCs w:val="24"/>
        </w:rPr>
      </w:pPr>
      <w:r w:rsidRPr="0016266E">
        <w:rPr>
          <w:rFonts w:ascii="Times New Roman" w:hAnsi="Times New Roman" w:cs="Times New Roman"/>
          <w:b/>
          <w:bCs/>
          <w:color w:val="000000" w:themeColor="text1"/>
          <w:sz w:val="24"/>
          <w:szCs w:val="24"/>
        </w:rPr>
        <w:t>Increased transparency and communications</w:t>
      </w:r>
    </w:p>
    <w:p w14:paraId="52C77688" w14:textId="0E7E9E2D" w:rsidR="00F1373B" w:rsidRPr="008849A1" w:rsidRDefault="00F1373B" w:rsidP="00F1373B">
      <w:pPr>
        <w:spacing w:after="0" w:line="240" w:lineRule="auto"/>
        <w:rPr>
          <w:rFonts w:ascii="Times New Roman" w:hAnsi="Times New Roman" w:cs="Times New Roman"/>
          <w:color w:val="000000" w:themeColor="text1"/>
          <w:sz w:val="24"/>
          <w:szCs w:val="24"/>
        </w:rPr>
      </w:pPr>
      <w:r w:rsidRPr="008849A1">
        <w:rPr>
          <w:rFonts w:ascii="Times New Roman" w:hAnsi="Times New Roman" w:cs="Times New Roman"/>
          <w:color w:val="000000" w:themeColor="text1"/>
          <w:sz w:val="24"/>
          <w:szCs w:val="24"/>
        </w:rPr>
        <w:t xml:space="preserve">Along with livestreaming public meetings, Facebook postings, and frequent press releases, the Commissioners started a series of Podcasts this fall. Podcasts are an additional social platform targeting a younger audience and increasing the opportunity for all to become </w:t>
      </w:r>
      <w:r w:rsidR="000E4801" w:rsidRPr="008849A1">
        <w:rPr>
          <w:rFonts w:ascii="Times New Roman" w:hAnsi="Times New Roman" w:cs="Times New Roman"/>
          <w:color w:val="000000" w:themeColor="text1"/>
          <w:sz w:val="24"/>
          <w:szCs w:val="24"/>
        </w:rPr>
        <w:t xml:space="preserve">better </w:t>
      </w:r>
      <w:r w:rsidRPr="008849A1">
        <w:rPr>
          <w:rFonts w:ascii="Times New Roman" w:hAnsi="Times New Roman" w:cs="Times New Roman"/>
          <w:color w:val="000000" w:themeColor="text1"/>
          <w:sz w:val="24"/>
          <w:szCs w:val="24"/>
        </w:rPr>
        <w:t>informed of current events, news and county issues.</w:t>
      </w:r>
      <w:r w:rsidR="008849A1" w:rsidRPr="008849A1">
        <w:rPr>
          <w:rFonts w:ascii="Times New Roman" w:hAnsi="Times New Roman" w:cs="Times New Roman"/>
          <w:color w:val="000000" w:themeColor="text1"/>
          <w:sz w:val="24"/>
          <w:szCs w:val="24"/>
        </w:rPr>
        <w:t xml:space="preserve"> </w:t>
      </w:r>
      <w:r w:rsidR="008849A1" w:rsidRPr="008849A1">
        <w:rPr>
          <w:rFonts w:ascii="Times New Roman" w:hAnsi="Times New Roman" w:cs="Times New Roman"/>
          <w:sz w:val="24"/>
          <w:szCs w:val="24"/>
        </w:rPr>
        <w:t xml:space="preserve">The podcast titled, County Conversations, is available to listeners on Spotify, Amazon Music, Google Podcasts and YouTube. Residents can also find access to the podcast by visiting the </w:t>
      </w:r>
      <w:r w:rsidR="00453C62">
        <w:rPr>
          <w:rFonts w:ascii="Times New Roman" w:hAnsi="Times New Roman" w:cs="Times New Roman"/>
          <w:sz w:val="24"/>
          <w:szCs w:val="24"/>
        </w:rPr>
        <w:t>Greene County C</w:t>
      </w:r>
      <w:r w:rsidR="008849A1" w:rsidRPr="008849A1">
        <w:rPr>
          <w:rFonts w:ascii="Times New Roman" w:hAnsi="Times New Roman" w:cs="Times New Roman"/>
          <w:sz w:val="24"/>
          <w:szCs w:val="24"/>
        </w:rPr>
        <w:t>ommissioners’ Facebook page.</w:t>
      </w:r>
    </w:p>
    <w:p w14:paraId="491B2229" w14:textId="77777777" w:rsidR="00F1373B" w:rsidRPr="0016266E" w:rsidRDefault="00F1373B" w:rsidP="00F1373B">
      <w:pPr>
        <w:spacing w:after="0" w:line="240" w:lineRule="auto"/>
        <w:rPr>
          <w:rFonts w:ascii="Times New Roman" w:hAnsi="Times New Roman" w:cs="Times New Roman"/>
          <w:color w:val="000000" w:themeColor="text1"/>
          <w:sz w:val="24"/>
          <w:szCs w:val="24"/>
        </w:rPr>
      </w:pPr>
    </w:p>
    <w:p w14:paraId="30FA682C" w14:textId="6B1AEFA6" w:rsidR="00F1373B" w:rsidRPr="0016266E" w:rsidRDefault="00F1373B" w:rsidP="00F1373B">
      <w:pPr>
        <w:spacing w:after="0" w:line="240" w:lineRule="auto"/>
        <w:rPr>
          <w:rFonts w:ascii="Times New Roman" w:hAnsi="Times New Roman" w:cs="Times New Roman"/>
          <w:color w:val="000000" w:themeColor="text1"/>
          <w:sz w:val="24"/>
          <w:szCs w:val="24"/>
        </w:rPr>
      </w:pPr>
      <w:r w:rsidRPr="0016266E">
        <w:rPr>
          <w:rFonts w:ascii="Times New Roman" w:hAnsi="Times New Roman" w:cs="Times New Roman"/>
          <w:color w:val="000000" w:themeColor="text1"/>
          <w:sz w:val="24"/>
          <w:szCs w:val="24"/>
        </w:rPr>
        <w:t xml:space="preserve">Town </w:t>
      </w:r>
      <w:r w:rsidR="00072E28" w:rsidRPr="0016266E">
        <w:rPr>
          <w:rFonts w:ascii="Times New Roman" w:hAnsi="Times New Roman" w:cs="Times New Roman"/>
          <w:color w:val="000000" w:themeColor="text1"/>
          <w:sz w:val="24"/>
          <w:szCs w:val="24"/>
        </w:rPr>
        <w:t>h</w:t>
      </w:r>
      <w:r w:rsidRPr="0016266E">
        <w:rPr>
          <w:rFonts w:ascii="Times New Roman" w:hAnsi="Times New Roman" w:cs="Times New Roman"/>
          <w:color w:val="000000" w:themeColor="text1"/>
          <w:sz w:val="24"/>
          <w:szCs w:val="24"/>
        </w:rPr>
        <w:t xml:space="preserve">all meetings are still available throughout Greene County. We would like to continue these in order to stay connected to </w:t>
      </w:r>
      <w:r w:rsidR="00453C62">
        <w:rPr>
          <w:rFonts w:ascii="Times New Roman" w:hAnsi="Times New Roman" w:cs="Times New Roman"/>
          <w:color w:val="000000" w:themeColor="text1"/>
          <w:sz w:val="24"/>
          <w:szCs w:val="24"/>
        </w:rPr>
        <w:t>county</w:t>
      </w:r>
      <w:r w:rsidRPr="0016266E">
        <w:rPr>
          <w:rFonts w:ascii="Times New Roman" w:hAnsi="Times New Roman" w:cs="Times New Roman"/>
          <w:color w:val="000000" w:themeColor="text1"/>
          <w:sz w:val="24"/>
          <w:szCs w:val="24"/>
        </w:rPr>
        <w:t xml:space="preserve"> residents, gather their concerns and work toward solutions – no matter the issue. If you would like to host a </w:t>
      </w:r>
      <w:r w:rsidR="00072E28" w:rsidRPr="0016266E">
        <w:rPr>
          <w:rFonts w:ascii="Times New Roman" w:hAnsi="Times New Roman" w:cs="Times New Roman"/>
          <w:color w:val="000000" w:themeColor="text1"/>
          <w:sz w:val="24"/>
          <w:szCs w:val="24"/>
        </w:rPr>
        <w:t>t</w:t>
      </w:r>
      <w:r w:rsidRPr="0016266E">
        <w:rPr>
          <w:rFonts w:ascii="Times New Roman" w:hAnsi="Times New Roman" w:cs="Times New Roman"/>
          <w:color w:val="000000" w:themeColor="text1"/>
          <w:sz w:val="24"/>
          <w:szCs w:val="24"/>
        </w:rPr>
        <w:t xml:space="preserve">own </w:t>
      </w:r>
      <w:r w:rsidR="00072E28" w:rsidRPr="0016266E">
        <w:rPr>
          <w:rFonts w:ascii="Times New Roman" w:hAnsi="Times New Roman" w:cs="Times New Roman"/>
          <w:color w:val="000000" w:themeColor="text1"/>
          <w:sz w:val="24"/>
          <w:szCs w:val="24"/>
        </w:rPr>
        <w:t>h</w:t>
      </w:r>
      <w:r w:rsidRPr="0016266E">
        <w:rPr>
          <w:rFonts w:ascii="Times New Roman" w:hAnsi="Times New Roman" w:cs="Times New Roman"/>
          <w:color w:val="000000" w:themeColor="text1"/>
          <w:sz w:val="24"/>
          <w:szCs w:val="24"/>
        </w:rPr>
        <w:t xml:space="preserve">all </w:t>
      </w:r>
      <w:r w:rsidR="00072E28" w:rsidRPr="0016266E">
        <w:rPr>
          <w:rFonts w:ascii="Times New Roman" w:hAnsi="Times New Roman" w:cs="Times New Roman"/>
          <w:color w:val="000000" w:themeColor="text1"/>
          <w:sz w:val="24"/>
          <w:szCs w:val="24"/>
        </w:rPr>
        <w:t>m</w:t>
      </w:r>
      <w:r w:rsidRPr="0016266E">
        <w:rPr>
          <w:rFonts w:ascii="Times New Roman" w:hAnsi="Times New Roman" w:cs="Times New Roman"/>
          <w:color w:val="000000" w:themeColor="text1"/>
          <w:sz w:val="24"/>
          <w:szCs w:val="24"/>
        </w:rPr>
        <w:t>eeting, call the Commissioner’s office at (724) 852-5210.</w:t>
      </w:r>
    </w:p>
    <w:p w14:paraId="45A53DB6" w14:textId="77777777" w:rsidR="00B44E26" w:rsidRPr="0016266E" w:rsidRDefault="00B44E26" w:rsidP="00941233">
      <w:pPr>
        <w:spacing w:after="0" w:line="240" w:lineRule="auto"/>
        <w:rPr>
          <w:rFonts w:ascii="Times New Roman" w:hAnsi="Times New Roman" w:cs="Times New Roman"/>
          <w:b/>
          <w:bCs/>
          <w:color w:val="000000" w:themeColor="text1"/>
          <w:sz w:val="24"/>
          <w:szCs w:val="24"/>
        </w:rPr>
      </w:pPr>
    </w:p>
    <w:p w14:paraId="0B4D3D0E" w14:textId="3D3B4F67" w:rsidR="00B8278A" w:rsidRPr="0016266E" w:rsidRDefault="00B8278A" w:rsidP="00941233">
      <w:pPr>
        <w:spacing w:after="0" w:line="240" w:lineRule="auto"/>
        <w:rPr>
          <w:rFonts w:ascii="Times New Roman" w:hAnsi="Times New Roman" w:cs="Times New Roman"/>
          <w:b/>
          <w:bCs/>
          <w:color w:val="000000" w:themeColor="text1"/>
          <w:sz w:val="24"/>
          <w:szCs w:val="24"/>
        </w:rPr>
      </w:pPr>
      <w:r w:rsidRPr="0016266E">
        <w:rPr>
          <w:rFonts w:ascii="Times New Roman" w:hAnsi="Times New Roman" w:cs="Times New Roman"/>
          <w:b/>
          <w:bCs/>
          <w:color w:val="000000" w:themeColor="text1"/>
          <w:sz w:val="24"/>
          <w:szCs w:val="24"/>
        </w:rPr>
        <w:t>Challenges</w:t>
      </w:r>
    </w:p>
    <w:p w14:paraId="342631AA" w14:textId="51DB3E79" w:rsidR="00D812E3" w:rsidRPr="00D812E3" w:rsidRDefault="00D812E3" w:rsidP="00D812E3">
      <w:pPr>
        <w:spacing w:after="0" w:line="240" w:lineRule="auto"/>
        <w:rPr>
          <w:rFonts w:ascii="Times New Roman" w:hAnsi="Times New Roman" w:cs="Times New Roman"/>
          <w:color w:val="000000" w:themeColor="text1"/>
          <w:sz w:val="24"/>
          <w:szCs w:val="24"/>
          <w:shd w:val="clear" w:color="auto" w:fill="FFFFFF"/>
        </w:rPr>
      </w:pPr>
      <w:r w:rsidRPr="00D812E3">
        <w:rPr>
          <w:rFonts w:ascii="Times New Roman" w:hAnsi="Times New Roman" w:cs="Times New Roman"/>
          <w:color w:val="000000" w:themeColor="text1"/>
          <w:sz w:val="24"/>
          <w:szCs w:val="24"/>
          <w:shd w:val="clear" w:color="auto" w:fill="FFFFFF"/>
        </w:rPr>
        <w:t>The recent closing of Blacksville No. 2 Mine and Mylan's Morgantown plant have highlighted</w:t>
      </w:r>
      <w:r w:rsidRPr="0016266E">
        <w:rPr>
          <w:rFonts w:ascii="Times New Roman" w:hAnsi="Times New Roman" w:cs="Times New Roman"/>
          <w:color w:val="000000" w:themeColor="text1"/>
          <w:sz w:val="24"/>
          <w:szCs w:val="24"/>
          <w:shd w:val="clear" w:color="auto" w:fill="FFFFFF"/>
        </w:rPr>
        <w:t xml:space="preserve"> regional</w:t>
      </w:r>
      <w:r w:rsidRPr="00D812E3">
        <w:rPr>
          <w:rFonts w:ascii="Times New Roman" w:hAnsi="Times New Roman" w:cs="Times New Roman"/>
          <w:color w:val="000000" w:themeColor="text1"/>
          <w:sz w:val="24"/>
          <w:szCs w:val="24"/>
          <w:shd w:val="clear" w:color="auto" w:fill="FFFFFF"/>
        </w:rPr>
        <w:t xml:space="preserve"> economic relationships, especially with our neighbors to the south. Our interests are very well aligned with Monongalia County and Morgantown</w:t>
      </w:r>
      <w:r w:rsidRPr="0016266E">
        <w:rPr>
          <w:rFonts w:ascii="Times New Roman" w:hAnsi="Times New Roman" w:cs="Times New Roman"/>
          <w:color w:val="000000" w:themeColor="text1"/>
          <w:sz w:val="24"/>
          <w:szCs w:val="24"/>
          <w:shd w:val="clear" w:color="auto" w:fill="FFFFFF"/>
        </w:rPr>
        <w:t xml:space="preserve"> and w</w:t>
      </w:r>
      <w:r w:rsidRPr="00D812E3">
        <w:rPr>
          <w:rFonts w:ascii="Times New Roman" w:hAnsi="Times New Roman" w:cs="Times New Roman"/>
          <w:color w:val="000000" w:themeColor="text1"/>
          <w:sz w:val="24"/>
          <w:szCs w:val="24"/>
          <w:shd w:val="clear" w:color="auto" w:fill="FFFFFF"/>
        </w:rPr>
        <w:t>e continue to work closely with the Monongalia County Commissioners to leverage regional initiatives and advance our common interests.</w:t>
      </w:r>
    </w:p>
    <w:p w14:paraId="24405C4E" w14:textId="77777777" w:rsidR="00D812E3" w:rsidRPr="0016266E" w:rsidRDefault="00D812E3" w:rsidP="00941233">
      <w:pPr>
        <w:spacing w:after="0" w:line="240" w:lineRule="auto"/>
        <w:rPr>
          <w:rFonts w:ascii="Times New Roman" w:hAnsi="Times New Roman" w:cs="Times New Roman"/>
          <w:color w:val="000000" w:themeColor="text1"/>
          <w:sz w:val="24"/>
          <w:szCs w:val="24"/>
          <w:shd w:val="clear" w:color="auto" w:fill="FFFFFF"/>
        </w:rPr>
      </w:pPr>
    </w:p>
    <w:p w14:paraId="531C183F" w14:textId="77777777" w:rsidR="00D812E3" w:rsidRPr="0016266E" w:rsidRDefault="00A61BD1" w:rsidP="00D812E3">
      <w:pPr>
        <w:spacing w:after="0" w:line="240" w:lineRule="auto"/>
        <w:rPr>
          <w:rFonts w:ascii="Times New Roman" w:hAnsi="Times New Roman" w:cs="Times New Roman"/>
          <w:color w:val="000000" w:themeColor="text1"/>
          <w:sz w:val="24"/>
          <w:szCs w:val="24"/>
        </w:rPr>
      </w:pPr>
      <w:r w:rsidRPr="0016266E">
        <w:rPr>
          <w:rFonts w:ascii="Times New Roman" w:hAnsi="Times New Roman" w:cs="Times New Roman"/>
          <w:color w:val="000000" w:themeColor="text1"/>
          <w:sz w:val="24"/>
          <w:szCs w:val="24"/>
          <w:shd w:val="clear" w:color="auto" w:fill="FFFFFF"/>
        </w:rPr>
        <w:t>Although several industry partners have announced positive initiatives for increased employee requirements and diversified industrial business opportunities, f</w:t>
      </w:r>
      <w:r w:rsidR="004D270E" w:rsidRPr="0016266E">
        <w:rPr>
          <w:rFonts w:ascii="Times New Roman" w:hAnsi="Times New Roman" w:cs="Times New Roman"/>
          <w:color w:val="000000" w:themeColor="text1"/>
          <w:sz w:val="24"/>
          <w:szCs w:val="24"/>
        </w:rPr>
        <w:t xml:space="preserve">inancial </w:t>
      </w:r>
      <w:r w:rsidR="00917FBB" w:rsidRPr="0016266E">
        <w:rPr>
          <w:rFonts w:ascii="Times New Roman" w:hAnsi="Times New Roman" w:cs="Times New Roman"/>
          <w:color w:val="000000" w:themeColor="text1"/>
          <w:sz w:val="24"/>
          <w:szCs w:val="24"/>
        </w:rPr>
        <w:t>issues will continue to plague Greene County</w:t>
      </w:r>
      <w:r w:rsidR="006D4445" w:rsidRPr="0016266E">
        <w:rPr>
          <w:rFonts w:ascii="Times New Roman" w:hAnsi="Times New Roman" w:cs="Times New Roman"/>
          <w:color w:val="000000" w:themeColor="text1"/>
          <w:sz w:val="24"/>
          <w:szCs w:val="24"/>
        </w:rPr>
        <w:t xml:space="preserve"> until we increase revenue</w:t>
      </w:r>
      <w:r w:rsidR="004B2461" w:rsidRPr="0016266E">
        <w:rPr>
          <w:rFonts w:ascii="Times New Roman" w:hAnsi="Times New Roman" w:cs="Times New Roman"/>
          <w:color w:val="000000" w:themeColor="text1"/>
          <w:sz w:val="24"/>
          <w:szCs w:val="24"/>
        </w:rPr>
        <w:t xml:space="preserve"> through </w:t>
      </w:r>
      <w:r w:rsidR="006D4445" w:rsidRPr="0016266E">
        <w:rPr>
          <w:rFonts w:ascii="Times New Roman" w:hAnsi="Times New Roman" w:cs="Times New Roman"/>
          <w:color w:val="000000" w:themeColor="text1"/>
          <w:sz w:val="24"/>
          <w:szCs w:val="24"/>
        </w:rPr>
        <w:t>new development</w:t>
      </w:r>
      <w:r w:rsidR="00907767" w:rsidRPr="0016266E">
        <w:rPr>
          <w:rFonts w:ascii="Times New Roman" w:hAnsi="Times New Roman" w:cs="Times New Roman"/>
          <w:color w:val="000000" w:themeColor="text1"/>
          <w:sz w:val="24"/>
          <w:szCs w:val="24"/>
        </w:rPr>
        <w:t>s</w:t>
      </w:r>
      <w:r w:rsidR="006D4445" w:rsidRPr="0016266E">
        <w:rPr>
          <w:rFonts w:ascii="Times New Roman" w:hAnsi="Times New Roman" w:cs="Times New Roman"/>
          <w:color w:val="000000" w:themeColor="text1"/>
          <w:sz w:val="24"/>
          <w:szCs w:val="24"/>
        </w:rPr>
        <w:t xml:space="preserve"> for re</w:t>
      </w:r>
      <w:r w:rsidR="004B2461" w:rsidRPr="0016266E">
        <w:rPr>
          <w:rFonts w:ascii="Times New Roman" w:hAnsi="Times New Roman" w:cs="Times New Roman"/>
          <w:color w:val="000000" w:themeColor="text1"/>
          <w:sz w:val="24"/>
          <w:szCs w:val="24"/>
        </w:rPr>
        <w:t xml:space="preserve">sidential housing, </w:t>
      </w:r>
      <w:r w:rsidR="00A43514" w:rsidRPr="0016266E">
        <w:rPr>
          <w:rFonts w:ascii="Times New Roman" w:hAnsi="Times New Roman" w:cs="Times New Roman"/>
          <w:color w:val="000000" w:themeColor="text1"/>
          <w:sz w:val="24"/>
          <w:szCs w:val="24"/>
        </w:rPr>
        <w:t>businesses,</w:t>
      </w:r>
      <w:r w:rsidR="004B2461" w:rsidRPr="0016266E">
        <w:rPr>
          <w:rFonts w:ascii="Times New Roman" w:hAnsi="Times New Roman" w:cs="Times New Roman"/>
          <w:color w:val="000000" w:themeColor="text1"/>
          <w:sz w:val="24"/>
          <w:szCs w:val="24"/>
        </w:rPr>
        <w:t xml:space="preserve"> and industry</w:t>
      </w:r>
      <w:r w:rsidR="00907767" w:rsidRPr="0016266E">
        <w:rPr>
          <w:rFonts w:ascii="Times New Roman" w:hAnsi="Times New Roman" w:cs="Times New Roman"/>
          <w:color w:val="000000" w:themeColor="text1"/>
          <w:sz w:val="24"/>
          <w:szCs w:val="24"/>
        </w:rPr>
        <w:t>. We continue to seek opportunities to diversify the econom</w:t>
      </w:r>
      <w:r w:rsidR="00664DA5" w:rsidRPr="0016266E">
        <w:rPr>
          <w:rFonts w:ascii="Times New Roman" w:hAnsi="Times New Roman" w:cs="Times New Roman"/>
          <w:color w:val="000000" w:themeColor="text1"/>
          <w:sz w:val="24"/>
          <w:szCs w:val="24"/>
        </w:rPr>
        <w:t>y</w:t>
      </w:r>
      <w:r w:rsidR="000A21D8" w:rsidRPr="0016266E">
        <w:rPr>
          <w:rFonts w:ascii="Times New Roman" w:hAnsi="Times New Roman" w:cs="Times New Roman"/>
          <w:color w:val="000000" w:themeColor="text1"/>
          <w:sz w:val="24"/>
          <w:szCs w:val="24"/>
        </w:rPr>
        <w:t xml:space="preserve"> towards new industries, technology, increased tourism and</w:t>
      </w:r>
      <w:r w:rsidR="00A23835" w:rsidRPr="0016266E">
        <w:rPr>
          <w:rFonts w:ascii="Times New Roman" w:hAnsi="Times New Roman" w:cs="Times New Roman"/>
          <w:color w:val="000000" w:themeColor="text1"/>
          <w:sz w:val="24"/>
          <w:szCs w:val="24"/>
        </w:rPr>
        <w:t xml:space="preserve"> other potential </w:t>
      </w:r>
      <w:r w:rsidR="00FE481D" w:rsidRPr="0016266E">
        <w:rPr>
          <w:rFonts w:ascii="Times New Roman" w:hAnsi="Times New Roman" w:cs="Times New Roman"/>
          <w:color w:val="000000" w:themeColor="text1"/>
          <w:sz w:val="24"/>
          <w:szCs w:val="24"/>
        </w:rPr>
        <w:t>economic drivers.</w:t>
      </w:r>
    </w:p>
    <w:p w14:paraId="2A37D1E5" w14:textId="77777777" w:rsidR="00D812E3" w:rsidRPr="0016266E" w:rsidRDefault="00D812E3" w:rsidP="00D812E3">
      <w:pPr>
        <w:spacing w:after="0" w:line="240" w:lineRule="auto"/>
        <w:rPr>
          <w:rFonts w:ascii="Times New Roman" w:hAnsi="Times New Roman" w:cs="Times New Roman"/>
          <w:color w:val="000000" w:themeColor="text1"/>
          <w:sz w:val="24"/>
          <w:szCs w:val="24"/>
        </w:rPr>
      </w:pPr>
    </w:p>
    <w:p w14:paraId="63434233" w14:textId="5EE9FFF1" w:rsidR="006D0EDD" w:rsidRPr="0016266E" w:rsidRDefault="006F162E" w:rsidP="006F162E">
      <w:pPr>
        <w:rPr>
          <w:rFonts w:ascii="Times New Roman" w:hAnsi="Times New Roman" w:cs="Times New Roman"/>
          <w:color w:val="000000" w:themeColor="text1"/>
          <w:sz w:val="24"/>
          <w:szCs w:val="24"/>
          <w:shd w:val="clear" w:color="auto" w:fill="FFFFFF"/>
        </w:rPr>
      </w:pPr>
      <w:r w:rsidRPr="006F162E">
        <w:rPr>
          <w:rFonts w:ascii="Times New Roman" w:hAnsi="Times New Roman" w:cs="Times New Roman"/>
          <w:color w:val="000000" w:themeColor="text1"/>
          <w:sz w:val="24"/>
          <w:szCs w:val="24"/>
          <w:shd w:val="clear" w:color="auto" w:fill="FFFFFF"/>
        </w:rPr>
        <w:t>From 2014 through 2020, revenue of the Greene County budget has been increasingly padded with non-traditional, particularly ACT 13 funding.</w:t>
      </w:r>
      <w:r>
        <w:rPr>
          <w:rFonts w:ascii="Times New Roman" w:hAnsi="Times New Roman" w:cs="Times New Roman"/>
          <w:color w:val="000000" w:themeColor="text1"/>
          <w:sz w:val="24"/>
          <w:szCs w:val="24"/>
          <w:shd w:val="clear" w:color="auto" w:fill="FFFFFF"/>
        </w:rPr>
        <w:t xml:space="preserve"> </w:t>
      </w:r>
      <w:r w:rsidR="00F1373B" w:rsidRPr="0016266E">
        <w:rPr>
          <w:rFonts w:ascii="Times New Roman" w:hAnsi="Times New Roman" w:cs="Times New Roman"/>
          <w:color w:val="000000" w:themeColor="text1"/>
          <w:sz w:val="24"/>
          <w:szCs w:val="24"/>
          <w:shd w:val="clear" w:color="auto" w:fill="FFFFFF"/>
        </w:rPr>
        <w:t xml:space="preserve">The current expense to revenue ratio is unsustainable. </w:t>
      </w:r>
      <w:r w:rsidR="00F1373B" w:rsidRPr="0016266E">
        <w:rPr>
          <w:rFonts w:ascii="Times New Roman" w:hAnsi="Times New Roman" w:cs="Times New Roman"/>
          <w:color w:val="000000" w:themeColor="text1"/>
          <w:sz w:val="24"/>
          <w:szCs w:val="24"/>
        </w:rPr>
        <w:t xml:space="preserve">We have cut </w:t>
      </w:r>
      <w:r w:rsidR="00072E28" w:rsidRPr="0016266E">
        <w:rPr>
          <w:rFonts w:ascii="Times New Roman" w:hAnsi="Times New Roman" w:cs="Times New Roman"/>
          <w:color w:val="000000" w:themeColor="text1"/>
          <w:sz w:val="24"/>
          <w:szCs w:val="24"/>
        </w:rPr>
        <w:t>more than</w:t>
      </w:r>
      <w:r w:rsidR="00F1373B" w:rsidRPr="0016266E">
        <w:rPr>
          <w:rFonts w:ascii="Times New Roman" w:hAnsi="Times New Roman" w:cs="Times New Roman"/>
          <w:color w:val="000000" w:themeColor="text1"/>
          <w:sz w:val="24"/>
          <w:szCs w:val="24"/>
        </w:rPr>
        <w:t xml:space="preserve"> $2 million in annual expenses</w:t>
      </w:r>
      <w:r w:rsidR="00072E28" w:rsidRPr="0016266E">
        <w:rPr>
          <w:rFonts w:ascii="Times New Roman" w:hAnsi="Times New Roman" w:cs="Times New Roman"/>
          <w:color w:val="000000" w:themeColor="text1"/>
          <w:sz w:val="24"/>
          <w:szCs w:val="24"/>
        </w:rPr>
        <w:t xml:space="preserve"> in the county budget</w:t>
      </w:r>
      <w:r w:rsidR="00F1373B" w:rsidRPr="0016266E">
        <w:rPr>
          <w:rFonts w:ascii="Times New Roman" w:hAnsi="Times New Roman" w:cs="Times New Roman"/>
          <w:color w:val="000000" w:themeColor="text1"/>
          <w:sz w:val="24"/>
          <w:szCs w:val="24"/>
        </w:rPr>
        <w:t>, but there has been no increase in traditional revenue. The next two years, 2022 and 2023, will be salvaged by the influx of federal funding like the American Rescue Plan</w:t>
      </w:r>
      <w:r w:rsidR="00453C62">
        <w:rPr>
          <w:rFonts w:ascii="Times New Roman" w:hAnsi="Times New Roman" w:cs="Times New Roman"/>
          <w:color w:val="000000" w:themeColor="text1"/>
          <w:sz w:val="24"/>
          <w:szCs w:val="24"/>
        </w:rPr>
        <w:t>;</w:t>
      </w:r>
      <w:r w:rsidR="00F1373B" w:rsidRPr="0016266E">
        <w:rPr>
          <w:rFonts w:ascii="Times New Roman" w:hAnsi="Times New Roman" w:cs="Times New Roman"/>
          <w:color w:val="000000" w:themeColor="text1"/>
          <w:sz w:val="24"/>
          <w:szCs w:val="24"/>
        </w:rPr>
        <w:t xml:space="preserve"> but going forward we need substantial increases in the tax base with increased businesses, industry and residential housing activities.</w:t>
      </w:r>
    </w:p>
    <w:p w14:paraId="2BA2B168" w14:textId="42AAE10E" w:rsidR="00A36647" w:rsidRPr="0016266E" w:rsidRDefault="00A36647" w:rsidP="00F1373B">
      <w:pPr>
        <w:spacing w:after="0" w:line="240" w:lineRule="auto"/>
        <w:rPr>
          <w:rFonts w:ascii="Times New Roman" w:hAnsi="Times New Roman" w:cs="Times New Roman"/>
          <w:b/>
          <w:bCs/>
          <w:color w:val="000000" w:themeColor="text1"/>
          <w:sz w:val="24"/>
          <w:szCs w:val="24"/>
          <w:shd w:val="clear" w:color="auto" w:fill="FFFFFF"/>
        </w:rPr>
      </w:pPr>
      <w:r w:rsidRPr="0016266E">
        <w:rPr>
          <w:rFonts w:ascii="Times New Roman" w:hAnsi="Times New Roman" w:cs="Times New Roman"/>
          <w:b/>
          <w:bCs/>
          <w:color w:val="000000" w:themeColor="text1"/>
          <w:sz w:val="24"/>
          <w:szCs w:val="24"/>
          <w:shd w:val="clear" w:color="auto" w:fill="FFFFFF"/>
        </w:rPr>
        <w:t>Looking ahead</w:t>
      </w:r>
    </w:p>
    <w:p w14:paraId="03CE3726" w14:textId="69EB5976" w:rsidR="00333027" w:rsidRPr="0016266E" w:rsidRDefault="00333027" w:rsidP="00333027">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There have been positive developments in diversifying workforce requirements and</w:t>
      </w:r>
      <w:r w:rsidRPr="0016266E">
        <w:rPr>
          <w:rFonts w:ascii="Times New Roman" w:hAnsi="Times New Roman" w:cs="Times New Roman"/>
          <w:color w:val="000000" w:themeColor="text1"/>
          <w:sz w:val="24"/>
          <w:szCs w:val="24"/>
          <w:shd w:val="clear" w:color="auto" w:fill="FFFFFF"/>
        </w:rPr>
        <w:t xml:space="preserve"> industrial business opportunities</w:t>
      </w:r>
      <w:r>
        <w:rPr>
          <w:rFonts w:ascii="Times New Roman" w:hAnsi="Times New Roman" w:cs="Times New Roman"/>
          <w:color w:val="000000" w:themeColor="text1"/>
          <w:sz w:val="24"/>
          <w:szCs w:val="24"/>
          <w:shd w:val="clear" w:color="auto" w:fill="FFFFFF"/>
        </w:rPr>
        <w:t xml:space="preserve">, a significant investment in broadband </w:t>
      </w:r>
      <w:r w:rsidRPr="0016266E">
        <w:rPr>
          <w:rFonts w:ascii="Times New Roman" w:hAnsi="Times New Roman" w:cs="Times New Roman"/>
          <w:color w:val="000000" w:themeColor="text1"/>
          <w:sz w:val="24"/>
          <w:szCs w:val="24"/>
        </w:rPr>
        <w:t>deployment</w:t>
      </w:r>
      <w:r>
        <w:rPr>
          <w:rFonts w:ascii="Times New Roman" w:hAnsi="Times New Roman" w:cs="Times New Roman"/>
          <w:color w:val="000000" w:themeColor="text1"/>
          <w:sz w:val="24"/>
          <w:szCs w:val="24"/>
        </w:rPr>
        <w:t xml:space="preserve"> and</w:t>
      </w:r>
      <w:r w:rsidRPr="0016266E">
        <w:rPr>
          <w:rFonts w:ascii="Times New Roman" w:hAnsi="Times New Roman" w:cs="Times New Roman"/>
          <w:color w:val="000000" w:themeColor="text1"/>
          <w:sz w:val="24"/>
          <w:szCs w:val="24"/>
        </w:rPr>
        <w:t xml:space="preserve"> increased community involvement in defining, analyzing and working toward solutions in cooperative efforts to mitigate some community concerns. The</w:t>
      </w:r>
      <w:r>
        <w:rPr>
          <w:rFonts w:ascii="Times New Roman" w:hAnsi="Times New Roman" w:cs="Times New Roman"/>
          <w:color w:val="000000" w:themeColor="text1"/>
          <w:sz w:val="24"/>
          <w:szCs w:val="24"/>
        </w:rPr>
        <w:t>s</w:t>
      </w:r>
      <w:r w:rsidRPr="0016266E">
        <w:rPr>
          <w:rFonts w:ascii="Times New Roman" w:hAnsi="Times New Roman" w:cs="Times New Roman"/>
          <w:color w:val="000000" w:themeColor="text1"/>
          <w:sz w:val="24"/>
          <w:szCs w:val="24"/>
        </w:rPr>
        <w:t xml:space="preserve">e are positive trends where there have not been in decades. </w:t>
      </w:r>
    </w:p>
    <w:p w14:paraId="0842C00C" w14:textId="77777777" w:rsidR="00333027" w:rsidRDefault="00333027" w:rsidP="00F1373B">
      <w:pPr>
        <w:spacing w:after="0" w:line="240" w:lineRule="auto"/>
        <w:rPr>
          <w:rFonts w:ascii="Times New Roman" w:hAnsi="Times New Roman" w:cs="Times New Roman"/>
          <w:color w:val="000000" w:themeColor="text1"/>
          <w:sz w:val="24"/>
          <w:szCs w:val="24"/>
          <w:shd w:val="clear" w:color="auto" w:fill="FFFFFF"/>
        </w:rPr>
      </w:pPr>
    </w:p>
    <w:p w14:paraId="5014908A" w14:textId="549B5458" w:rsidR="00E633C9" w:rsidRPr="0016266E" w:rsidRDefault="00F1373B" w:rsidP="00F1373B">
      <w:pPr>
        <w:spacing w:after="0" w:line="240" w:lineRule="auto"/>
        <w:rPr>
          <w:rFonts w:ascii="Times New Roman" w:hAnsi="Times New Roman" w:cs="Times New Roman"/>
          <w:color w:val="000000" w:themeColor="text1"/>
          <w:sz w:val="24"/>
          <w:szCs w:val="24"/>
        </w:rPr>
      </w:pPr>
      <w:r w:rsidRPr="0016266E">
        <w:rPr>
          <w:rFonts w:ascii="Times New Roman" w:hAnsi="Times New Roman" w:cs="Times New Roman"/>
          <w:color w:val="000000" w:themeColor="text1"/>
          <w:sz w:val="24"/>
          <w:szCs w:val="24"/>
          <w:shd w:val="clear" w:color="auto" w:fill="FFFFFF"/>
        </w:rPr>
        <w:t>We have momentum in the right direction; however, we must remain focused toward smartly investing our precious resources, growing opportunities to increase tax revenue for future budget cycles and continue fiscally responsible decision making. It is imperative that we continue to work with other government entities, school districts, and develop public/private partnerships in order to bring businesses, diversified industry and increased residential housing activity into Greene County.</w:t>
      </w:r>
      <w:r w:rsidR="00333027">
        <w:rPr>
          <w:rFonts w:ascii="Times New Roman" w:hAnsi="Times New Roman" w:cs="Times New Roman"/>
          <w:color w:val="000000" w:themeColor="text1"/>
          <w:sz w:val="24"/>
          <w:szCs w:val="24"/>
          <w:shd w:val="clear" w:color="auto" w:fill="FFFFFF"/>
        </w:rPr>
        <w:t xml:space="preserve"> </w:t>
      </w:r>
      <w:r w:rsidR="00E633C9" w:rsidRPr="0016266E">
        <w:rPr>
          <w:rFonts w:ascii="Times New Roman" w:hAnsi="Times New Roman" w:cs="Times New Roman"/>
          <w:color w:val="000000" w:themeColor="text1"/>
          <w:sz w:val="24"/>
          <w:szCs w:val="24"/>
          <w:shd w:val="clear" w:color="auto" w:fill="FFFFFF"/>
        </w:rPr>
        <w:t xml:space="preserve">Every day, </w:t>
      </w:r>
      <w:r w:rsidR="00E633C9" w:rsidRPr="0016266E">
        <w:rPr>
          <w:rFonts w:ascii="Times New Roman" w:hAnsi="Times New Roman" w:cs="Times New Roman"/>
          <w:color w:val="000000" w:themeColor="text1"/>
          <w:sz w:val="24"/>
          <w:szCs w:val="24"/>
        </w:rPr>
        <w:t xml:space="preserve">your county commissioners and staff remain focused on making Greene County a better place to live, </w:t>
      </w:r>
      <w:r w:rsidR="00BF6FDF">
        <w:rPr>
          <w:rFonts w:ascii="Times New Roman" w:hAnsi="Times New Roman" w:cs="Times New Roman"/>
          <w:color w:val="000000" w:themeColor="text1"/>
          <w:sz w:val="24"/>
          <w:szCs w:val="24"/>
        </w:rPr>
        <w:t xml:space="preserve">learn, </w:t>
      </w:r>
      <w:r w:rsidR="00E633C9" w:rsidRPr="0016266E">
        <w:rPr>
          <w:rFonts w:ascii="Times New Roman" w:hAnsi="Times New Roman" w:cs="Times New Roman"/>
          <w:color w:val="000000" w:themeColor="text1"/>
          <w:sz w:val="24"/>
          <w:szCs w:val="24"/>
        </w:rPr>
        <w:t>work and play.</w:t>
      </w:r>
    </w:p>
    <w:p w14:paraId="1DBF0796" w14:textId="56E8B239" w:rsidR="00542423" w:rsidRDefault="00542423" w:rsidP="00F1373B">
      <w:pPr>
        <w:spacing w:after="0" w:line="240" w:lineRule="auto"/>
        <w:rPr>
          <w:rFonts w:ascii="Times New Roman" w:hAnsi="Times New Roman" w:cs="Times New Roman"/>
          <w:color w:val="000000" w:themeColor="text1"/>
          <w:sz w:val="24"/>
          <w:szCs w:val="24"/>
        </w:rPr>
      </w:pPr>
    </w:p>
    <w:p w14:paraId="76BFCCCD" w14:textId="77777777" w:rsidR="003A4FBE" w:rsidRPr="003A4FBE" w:rsidRDefault="003A4FBE" w:rsidP="003A4FBE">
      <w:pPr>
        <w:spacing w:after="0" w:line="240" w:lineRule="auto"/>
        <w:textAlignment w:val="baseline"/>
        <w:rPr>
          <w:rFonts w:ascii="Times New Roman" w:eastAsia="Times New Roman" w:hAnsi="Times New Roman" w:cs="Times New Roman"/>
          <w:color w:val="000000" w:themeColor="text1"/>
          <w:sz w:val="24"/>
          <w:szCs w:val="24"/>
        </w:rPr>
      </w:pPr>
      <w:r w:rsidRPr="003A4FBE">
        <w:rPr>
          <w:rFonts w:ascii="Times New Roman" w:eastAsia="Times New Roman" w:hAnsi="Times New Roman" w:cs="Times New Roman"/>
          <w:color w:val="000000" w:themeColor="text1"/>
          <w:sz w:val="24"/>
          <w:szCs w:val="24"/>
        </w:rPr>
        <w:t>Additional information can be obtained on the Greene County Commissioner’s Facebook page or by calling (724) 852-5210.</w:t>
      </w:r>
    </w:p>
    <w:p w14:paraId="380A1B23" w14:textId="77777777" w:rsidR="003A4FBE" w:rsidRDefault="003A4FBE" w:rsidP="00F1373B">
      <w:pPr>
        <w:spacing w:after="0" w:line="240" w:lineRule="auto"/>
        <w:rPr>
          <w:rFonts w:ascii="Times New Roman" w:hAnsi="Times New Roman" w:cs="Times New Roman"/>
          <w:color w:val="000000" w:themeColor="text1"/>
          <w:sz w:val="24"/>
          <w:szCs w:val="24"/>
        </w:rPr>
      </w:pPr>
    </w:p>
    <w:sectPr w:rsidR="003A4FBE" w:rsidSect="00A229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E1361"/>
    <w:multiLevelType w:val="hybridMultilevel"/>
    <w:tmpl w:val="2DBA845A"/>
    <w:lvl w:ilvl="0" w:tplc="06C4F862">
      <w:start w:val="1"/>
      <w:numFmt w:val="bullet"/>
      <w:lvlText w:val="•"/>
      <w:lvlJc w:val="left"/>
      <w:pPr>
        <w:tabs>
          <w:tab w:val="num" w:pos="720"/>
        </w:tabs>
        <w:ind w:left="720" w:hanging="360"/>
      </w:pPr>
      <w:rPr>
        <w:rFonts w:ascii="Arial" w:hAnsi="Arial" w:hint="default"/>
      </w:rPr>
    </w:lvl>
    <w:lvl w:ilvl="1" w:tplc="60D8A23E" w:tentative="1">
      <w:start w:val="1"/>
      <w:numFmt w:val="bullet"/>
      <w:lvlText w:val="•"/>
      <w:lvlJc w:val="left"/>
      <w:pPr>
        <w:tabs>
          <w:tab w:val="num" w:pos="1440"/>
        </w:tabs>
        <w:ind w:left="1440" w:hanging="360"/>
      </w:pPr>
      <w:rPr>
        <w:rFonts w:ascii="Arial" w:hAnsi="Arial" w:hint="default"/>
      </w:rPr>
    </w:lvl>
    <w:lvl w:ilvl="2" w:tplc="CA408A1C" w:tentative="1">
      <w:start w:val="1"/>
      <w:numFmt w:val="bullet"/>
      <w:lvlText w:val="•"/>
      <w:lvlJc w:val="left"/>
      <w:pPr>
        <w:tabs>
          <w:tab w:val="num" w:pos="2160"/>
        </w:tabs>
        <w:ind w:left="2160" w:hanging="360"/>
      </w:pPr>
      <w:rPr>
        <w:rFonts w:ascii="Arial" w:hAnsi="Arial" w:hint="default"/>
      </w:rPr>
    </w:lvl>
    <w:lvl w:ilvl="3" w:tplc="F7981972" w:tentative="1">
      <w:start w:val="1"/>
      <w:numFmt w:val="bullet"/>
      <w:lvlText w:val="•"/>
      <w:lvlJc w:val="left"/>
      <w:pPr>
        <w:tabs>
          <w:tab w:val="num" w:pos="2880"/>
        </w:tabs>
        <w:ind w:left="2880" w:hanging="360"/>
      </w:pPr>
      <w:rPr>
        <w:rFonts w:ascii="Arial" w:hAnsi="Arial" w:hint="default"/>
      </w:rPr>
    </w:lvl>
    <w:lvl w:ilvl="4" w:tplc="6FE622AA" w:tentative="1">
      <w:start w:val="1"/>
      <w:numFmt w:val="bullet"/>
      <w:lvlText w:val="•"/>
      <w:lvlJc w:val="left"/>
      <w:pPr>
        <w:tabs>
          <w:tab w:val="num" w:pos="3600"/>
        </w:tabs>
        <w:ind w:left="3600" w:hanging="360"/>
      </w:pPr>
      <w:rPr>
        <w:rFonts w:ascii="Arial" w:hAnsi="Arial" w:hint="default"/>
      </w:rPr>
    </w:lvl>
    <w:lvl w:ilvl="5" w:tplc="38E2C624" w:tentative="1">
      <w:start w:val="1"/>
      <w:numFmt w:val="bullet"/>
      <w:lvlText w:val="•"/>
      <w:lvlJc w:val="left"/>
      <w:pPr>
        <w:tabs>
          <w:tab w:val="num" w:pos="4320"/>
        </w:tabs>
        <w:ind w:left="4320" w:hanging="360"/>
      </w:pPr>
      <w:rPr>
        <w:rFonts w:ascii="Arial" w:hAnsi="Arial" w:hint="default"/>
      </w:rPr>
    </w:lvl>
    <w:lvl w:ilvl="6" w:tplc="C86099D2" w:tentative="1">
      <w:start w:val="1"/>
      <w:numFmt w:val="bullet"/>
      <w:lvlText w:val="•"/>
      <w:lvlJc w:val="left"/>
      <w:pPr>
        <w:tabs>
          <w:tab w:val="num" w:pos="5040"/>
        </w:tabs>
        <w:ind w:left="5040" w:hanging="360"/>
      </w:pPr>
      <w:rPr>
        <w:rFonts w:ascii="Arial" w:hAnsi="Arial" w:hint="default"/>
      </w:rPr>
    </w:lvl>
    <w:lvl w:ilvl="7" w:tplc="7FDA3304" w:tentative="1">
      <w:start w:val="1"/>
      <w:numFmt w:val="bullet"/>
      <w:lvlText w:val="•"/>
      <w:lvlJc w:val="left"/>
      <w:pPr>
        <w:tabs>
          <w:tab w:val="num" w:pos="5760"/>
        </w:tabs>
        <w:ind w:left="5760" w:hanging="360"/>
      </w:pPr>
      <w:rPr>
        <w:rFonts w:ascii="Arial" w:hAnsi="Arial" w:hint="default"/>
      </w:rPr>
    </w:lvl>
    <w:lvl w:ilvl="8" w:tplc="835CF88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C3"/>
    <w:rsid w:val="00014F9A"/>
    <w:rsid w:val="00016043"/>
    <w:rsid w:val="00032B7A"/>
    <w:rsid w:val="0003300C"/>
    <w:rsid w:val="00042D0D"/>
    <w:rsid w:val="00052F2E"/>
    <w:rsid w:val="000623D4"/>
    <w:rsid w:val="00072648"/>
    <w:rsid w:val="00072E28"/>
    <w:rsid w:val="000800F0"/>
    <w:rsid w:val="00097157"/>
    <w:rsid w:val="000A21D8"/>
    <w:rsid w:val="000A2A67"/>
    <w:rsid w:val="000B1009"/>
    <w:rsid w:val="000E4801"/>
    <w:rsid w:val="000E770A"/>
    <w:rsid w:val="000F64F0"/>
    <w:rsid w:val="00100B25"/>
    <w:rsid w:val="001335E0"/>
    <w:rsid w:val="001357C5"/>
    <w:rsid w:val="0016266E"/>
    <w:rsid w:val="00182393"/>
    <w:rsid w:val="001F4EBD"/>
    <w:rsid w:val="001F7C63"/>
    <w:rsid w:val="002469B4"/>
    <w:rsid w:val="00264F65"/>
    <w:rsid w:val="002B39E9"/>
    <w:rsid w:val="002C4BC3"/>
    <w:rsid w:val="002E523F"/>
    <w:rsid w:val="00300D98"/>
    <w:rsid w:val="00333027"/>
    <w:rsid w:val="003347E1"/>
    <w:rsid w:val="00370D3E"/>
    <w:rsid w:val="00392E76"/>
    <w:rsid w:val="003A4FBE"/>
    <w:rsid w:val="003E3173"/>
    <w:rsid w:val="003F4B09"/>
    <w:rsid w:val="00416017"/>
    <w:rsid w:val="00432E24"/>
    <w:rsid w:val="00446365"/>
    <w:rsid w:val="00453C62"/>
    <w:rsid w:val="004541D8"/>
    <w:rsid w:val="00472936"/>
    <w:rsid w:val="00495F28"/>
    <w:rsid w:val="004A4234"/>
    <w:rsid w:val="004B044E"/>
    <w:rsid w:val="004B2461"/>
    <w:rsid w:val="004C14F5"/>
    <w:rsid w:val="004C2D3A"/>
    <w:rsid w:val="004C3020"/>
    <w:rsid w:val="004C3BB3"/>
    <w:rsid w:val="004C7870"/>
    <w:rsid w:val="004D13FC"/>
    <w:rsid w:val="004D270E"/>
    <w:rsid w:val="00503759"/>
    <w:rsid w:val="00507D1C"/>
    <w:rsid w:val="0051008A"/>
    <w:rsid w:val="00531B05"/>
    <w:rsid w:val="0053678E"/>
    <w:rsid w:val="00542423"/>
    <w:rsid w:val="00567E09"/>
    <w:rsid w:val="00572844"/>
    <w:rsid w:val="005757CF"/>
    <w:rsid w:val="00576D85"/>
    <w:rsid w:val="0058490F"/>
    <w:rsid w:val="00585350"/>
    <w:rsid w:val="0058744F"/>
    <w:rsid w:val="006066AB"/>
    <w:rsid w:val="00611DDD"/>
    <w:rsid w:val="00634D49"/>
    <w:rsid w:val="00635716"/>
    <w:rsid w:val="00651ACC"/>
    <w:rsid w:val="00664DA5"/>
    <w:rsid w:val="00684724"/>
    <w:rsid w:val="0069033B"/>
    <w:rsid w:val="006A0802"/>
    <w:rsid w:val="006A6991"/>
    <w:rsid w:val="006B1197"/>
    <w:rsid w:val="006B19AE"/>
    <w:rsid w:val="006B1E6B"/>
    <w:rsid w:val="006B3D8F"/>
    <w:rsid w:val="006D0EDD"/>
    <w:rsid w:val="006D1AA8"/>
    <w:rsid w:val="006D4445"/>
    <w:rsid w:val="006E4F32"/>
    <w:rsid w:val="006F162E"/>
    <w:rsid w:val="00707B48"/>
    <w:rsid w:val="00723211"/>
    <w:rsid w:val="00753C88"/>
    <w:rsid w:val="00760417"/>
    <w:rsid w:val="007B0DA7"/>
    <w:rsid w:val="007B3952"/>
    <w:rsid w:val="007B5823"/>
    <w:rsid w:val="007B7070"/>
    <w:rsid w:val="007C6915"/>
    <w:rsid w:val="007D2A25"/>
    <w:rsid w:val="00805513"/>
    <w:rsid w:val="00820E48"/>
    <w:rsid w:val="008437FC"/>
    <w:rsid w:val="008561C0"/>
    <w:rsid w:val="0086348E"/>
    <w:rsid w:val="008758DF"/>
    <w:rsid w:val="008849A1"/>
    <w:rsid w:val="00894A46"/>
    <w:rsid w:val="008B7A4A"/>
    <w:rsid w:val="008C15EC"/>
    <w:rsid w:val="008C2CC6"/>
    <w:rsid w:val="008C57B4"/>
    <w:rsid w:val="008D7F51"/>
    <w:rsid w:val="00907767"/>
    <w:rsid w:val="00917FBB"/>
    <w:rsid w:val="00941233"/>
    <w:rsid w:val="009624B9"/>
    <w:rsid w:val="009630C7"/>
    <w:rsid w:val="009741AC"/>
    <w:rsid w:val="00975FBD"/>
    <w:rsid w:val="00997C51"/>
    <w:rsid w:val="009A12A2"/>
    <w:rsid w:val="009B69DE"/>
    <w:rsid w:val="009E3D23"/>
    <w:rsid w:val="00A16943"/>
    <w:rsid w:val="00A2292C"/>
    <w:rsid w:val="00A23835"/>
    <w:rsid w:val="00A2487D"/>
    <w:rsid w:val="00A35EC2"/>
    <w:rsid w:val="00A36647"/>
    <w:rsid w:val="00A43514"/>
    <w:rsid w:val="00A5317D"/>
    <w:rsid w:val="00A61BD1"/>
    <w:rsid w:val="00A62321"/>
    <w:rsid w:val="00A729FA"/>
    <w:rsid w:val="00A82834"/>
    <w:rsid w:val="00A87570"/>
    <w:rsid w:val="00A9643A"/>
    <w:rsid w:val="00AC49F7"/>
    <w:rsid w:val="00B01FEA"/>
    <w:rsid w:val="00B44E26"/>
    <w:rsid w:val="00B55930"/>
    <w:rsid w:val="00B55DBB"/>
    <w:rsid w:val="00B56680"/>
    <w:rsid w:val="00B62482"/>
    <w:rsid w:val="00B722A6"/>
    <w:rsid w:val="00B8278A"/>
    <w:rsid w:val="00B8498F"/>
    <w:rsid w:val="00B90EB6"/>
    <w:rsid w:val="00BA2109"/>
    <w:rsid w:val="00BA6FEB"/>
    <w:rsid w:val="00BD0387"/>
    <w:rsid w:val="00BD2143"/>
    <w:rsid w:val="00BE66FB"/>
    <w:rsid w:val="00BF6322"/>
    <w:rsid w:val="00BF6D02"/>
    <w:rsid w:val="00BF6FDF"/>
    <w:rsid w:val="00C02502"/>
    <w:rsid w:val="00C42E46"/>
    <w:rsid w:val="00C57554"/>
    <w:rsid w:val="00C62E23"/>
    <w:rsid w:val="00C7237F"/>
    <w:rsid w:val="00C91817"/>
    <w:rsid w:val="00CA675E"/>
    <w:rsid w:val="00CB104A"/>
    <w:rsid w:val="00CD420E"/>
    <w:rsid w:val="00CD69C5"/>
    <w:rsid w:val="00CF2D85"/>
    <w:rsid w:val="00CF3A4B"/>
    <w:rsid w:val="00D002E1"/>
    <w:rsid w:val="00D11068"/>
    <w:rsid w:val="00D12EF0"/>
    <w:rsid w:val="00D17E18"/>
    <w:rsid w:val="00D21E03"/>
    <w:rsid w:val="00D25C17"/>
    <w:rsid w:val="00D265F8"/>
    <w:rsid w:val="00D3404B"/>
    <w:rsid w:val="00D46F5E"/>
    <w:rsid w:val="00D47C1E"/>
    <w:rsid w:val="00D61525"/>
    <w:rsid w:val="00D812E3"/>
    <w:rsid w:val="00D861CB"/>
    <w:rsid w:val="00D9006C"/>
    <w:rsid w:val="00D932BD"/>
    <w:rsid w:val="00DA38E3"/>
    <w:rsid w:val="00DC3975"/>
    <w:rsid w:val="00DD4DBB"/>
    <w:rsid w:val="00DF3946"/>
    <w:rsid w:val="00E07B19"/>
    <w:rsid w:val="00E219D4"/>
    <w:rsid w:val="00E2325E"/>
    <w:rsid w:val="00E25DFC"/>
    <w:rsid w:val="00E33BEF"/>
    <w:rsid w:val="00E359AB"/>
    <w:rsid w:val="00E41938"/>
    <w:rsid w:val="00E633C9"/>
    <w:rsid w:val="00E83905"/>
    <w:rsid w:val="00E942A6"/>
    <w:rsid w:val="00EB03D2"/>
    <w:rsid w:val="00ED10DA"/>
    <w:rsid w:val="00EF2B4D"/>
    <w:rsid w:val="00F03FEA"/>
    <w:rsid w:val="00F1373B"/>
    <w:rsid w:val="00F37804"/>
    <w:rsid w:val="00F44113"/>
    <w:rsid w:val="00F46C10"/>
    <w:rsid w:val="00F50C4D"/>
    <w:rsid w:val="00F601A0"/>
    <w:rsid w:val="00F702A1"/>
    <w:rsid w:val="00F726C5"/>
    <w:rsid w:val="00F86E59"/>
    <w:rsid w:val="00FC057C"/>
    <w:rsid w:val="00FC0EAD"/>
    <w:rsid w:val="00FD019C"/>
    <w:rsid w:val="00FE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1371"/>
  <w15:chartTrackingRefBased/>
  <w15:docId w15:val="{B73009E5-C5D7-4AD0-9FCB-F2A8D2A1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170">
      <w:bodyDiv w:val="1"/>
      <w:marLeft w:val="0"/>
      <w:marRight w:val="0"/>
      <w:marTop w:val="0"/>
      <w:marBottom w:val="0"/>
      <w:divBdr>
        <w:top w:val="none" w:sz="0" w:space="0" w:color="auto"/>
        <w:left w:val="none" w:sz="0" w:space="0" w:color="auto"/>
        <w:bottom w:val="none" w:sz="0" w:space="0" w:color="auto"/>
        <w:right w:val="none" w:sz="0" w:space="0" w:color="auto"/>
      </w:divBdr>
    </w:div>
    <w:div w:id="246697436">
      <w:bodyDiv w:val="1"/>
      <w:marLeft w:val="0"/>
      <w:marRight w:val="0"/>
      <w:marTop w:val="0"/>
      <w:marBottom w:val="0"/>
      <w:divBdr>
        <w:top w:val="none" w:sz="0" w:space="0" w:color="auto"/>
        <w:left w:val="none" w:sz="0" w:space="0" w:color="auto"/>
        <w:bottom w:val="none" w:sz="0" w:space="0" w:color="auto"/>
        <w:right w:val="none" w:sz="0" w:space="0" w:color="auto"/>
      </w:divBdr>
      <w:divsChild>
        <w:div w:id="1334799250">
          <w:marLeft w:val="360"/>
          <w:marRight w:val="0"/>
          <w:marTop w:val="200"/>
          <w:marBottom w:val="0"/>
          <w:divBdr>
            <w:top w:val="none" w:sz="0" w:space="0" w:color="auto"/>
            <w:left w:val="none" w:sz="0" w:space="0" w:color="auto"/>
            <w:bottom w:val="none" w:sz="0" w:space="0" w:color="auto"/>
            <w:right w:val="none" w:sz="0" w:space="0" w:color="auto"/>
          </w:divBdr>
        </w:div>
        <w:div w:id="859926600">
          <w:marLeft w:val="360"/>
          <w:marRight w:val="0"/>
          <w:marTop w:val="200"/>
          <w:marBottom w:val="0"/>
          <w:divBdr>
            <w:top w:val="none" w:sz="0" w:space="0" w:color="auto"/>
            <w:left w:val="none" w:sz="0" w:space="0" w:color="auto"/>
            <w:bottom w:val="none" w:sz="0" w:space="0" w:color="auto"/>
            <w:right w:val="none" w:sz="0" w:space="0" w:color="auto"/>
          </w:divBdr>
        </w:div>
        <w:div w:id="575745590">
          <w:marLeft w:val="360"/>
          <w:marRight w:val="0"/>
          <w:marTop w:val="200"/>
          <w:marBottom w:val="0"/>
          <w:divBdr>
            <w:top w:val="none" w:sz="0" w:space="0" w:color="auto"/>
            <w:left w:val="none" w:sz="0" w:space="0" w:color="auto"/>
            <w:bottom w:val="none" w:sz="0" w:space="0" w:color="auto"/>
            <w:right w:val="none" w:sz="0" w:space="0" w:color="auto"/>
          </w:divBdr>
        </w:div>
        <w:div w:id="41176825">
          <w:marLeft w:val="360"/>
          <w:marRight w:val="0"/>
          <w:marTop w:val="200"/>
          <w:marBottom w:val="0"/>
          <w:divBdr>
            <w:top w:val="none" w:sz="0" w:space="0" w:color="auto"/>
            <w:left w:val="none" w:sz="0" w:space="0" w:color="auto"/>
            <w:bottom w:val="none" w:sz="0" w:space="0" w:color="auto"/>
            <w:right w:val="none" w:sz="0" w:space="0" w:color="auto"/>
          </w:divBdr>
        </w:div>
        <w:div w:id="621543815">
          <w:marLeft w:val="360"/>
          <w:marRight w:val="0"/>
          <w:marTop w:val="200"/>
          <w:marBottom w:val="0"/>
          <w:divBdr>
            <w:top w:val="none" w:sz="0" w:space="0" w:color="auto"/>
            <w:left w:val="none" w:sz="0" w:space="0" w:color="auto"/>
            <w:bottom w:val="none" w:sz="0" w:space="0" w:color="auto"/>
            <w:right w:val="none" w:sz="0" w:space="0" w:color="auto"/>
          </w:divBdr>
        </w:div>
      </w:divsChild>
    </w:div>
    <w:div w:id="395903346">
      <w:bodyDiv w:val="1"/>
      <w:marLeft w:val="0"/>
      <w:marRight w:val="0"/>
      <w:marTop w:val="0"/>
      <w:marBottom w:val="0"/>
      <w:divBdr>
        <w:top w:val="none" w:sz="0" w:space="0" w:color="auto"/>
        <w:left w:val="none" w:sz="0" w:space="0" w:color="auto"/>
        <w:bottom w:val="none" w:sz="0" w:space="0" w:color="auto"/>
        <w:right w:val="none" w:sz="0" w:space="0" w:color="auto"/>
      </w:divBdr>
    </w:div>
    <w:div w:id="444932913">
      <w:bodyDiv w:val="1"/>
      <w:marLeft w:val="0"/>
      <w:marRight w:val="0"/>
      <w:marTop w:val="0"/>
      <w:marBottom w:val="0"/>
      <w:divBdr>
        <w:top w:val="none" w:sz="0" w:space="0" w:color="auto"/>
        <w:left w:val="none" w:sz="0" w:space="0" w:color="auto"/>
        <w:bottom w:val="none" w:sz="0" w:space="0" w:color="auto"/>
        <w:right w:val="none" w:sz="0" w:space="0" w:color="auto"/>
      </w:divBdr>
      <w:divsChild>
        <w:div w:id="1407651420">
          <w:marLeft w:val="360"/>
          <w:marRight w:val="0"/>
          <w:marTop w:val="200"/>
          <w:marBottom w:val="0"/>
          <w:divBdr>
            <w:top w:val="none" w:sz="0" w:space="0" w:color="auto"/>
            <w:left w:val="none" w:sz="0" w:space="0" w:color="auto"/>
            <w:bottom w:val="none" w:sz="0" w:space="0" w:color="auto"/>
            <w:right w:val="none" w:sz="0" w:space="0" w:color="auto"/>
          </w:divBdr>
        </w:div>
        <w:div w:id="1887525925">
          <w:marLeft w:val="360"/>
          <w:marRight w:val="0"/>
          <w:marTop w:val="200"/>
          <w:marBottom w:val="0"/>
          <w:divBdr>
            <w:top w:val="none" w:sz="0" w:space="0" w:color="auto"/>
            <w:left w:val="none" w:sz="0" w:space="0" w:color="auto"/>
            <w:bottom w:val="none" w:sz="0" w:space="0" w:color="auto"/>
            <w:right w:val="none" w:sz="0" w:space="0" w:color="auto"/>
          </w:divBdr>
        </w:div>
        <w:div w:id="279453610">
          <w:marLeft w:val="360"/>
          <w:marRight w:val="0"/>
          <w:marTop w:val="200"/>
          <w:marBottom w:val="0"/>
          <w:divBdr>
            <w:top w:val="none" w:sz="0" w:space="0" w:color="auto"/>
            <w:left w:val="none" w:sz="0" w:space="0" w:color="auto"/>
            <w:bottom w:val="none" w:sz="0" w:space="0" w:color="auto"/>
            <w:right w:val="none" w:sz="0" w:space="0" w:color="auto"/>
          </w:divBdr>
        </w:div>
        <w:div w:id="517503501">
          <w:marLeft w:val="360"/>
          <w:marRight w:val="0"/>
          <w:marTop w:val="200"/>
          <w:marBottom w:val="0"/>
          <w:divBdr>
            <w:top w:val="none" w:sz="0" w:space="0" w:color="auto"/>
            <w:left w:val="none" w:sz="0" w:space="0" w:color="auto"/>
            <w:bottom w:val="none" w:sz="0" w:space="0" w:color="auto"/>
            <w:right w:val="none" w:sz="0" w:space="0" w:color="auto"/>
          </w:divBdr>
        </w:div>
        <w:div w:id="1700541794">
          <w:marLeft w:val="360"/>
          <w:marRight w:val="0"/>
          <w:marTop w:val="200"/>
          <w:marBottom w:val="0"/>
          <w:divBdr>
            <w:top w:val="none" w:sz="0" w:space="0" w:color="auto"/>
            <w:left w:val="none" w:sz="0" w:space="0" w:color="auto"/>
            <w:bottom w:val="none" w:sz="0" w:space="0" w:color="auto"/>
            <w:right w:val="none" w:sz="0" w:space="0" w:color="auto"/>
          </w:divBdr>
        </w:div>
      </w:divsChild>
    </w:div>
    <w:div w:id="456143377">
      <w:bodyDiv w:val="1"/>
      <w:marLeft w:val="0"/>
      <w:marRight w:val="0"/>
      <w:marTop w:val="0"/>
      <w:marBottom w:val="0"/>
      <w:divBdr>
        <w:top w:val="none" w:sz="0" w:space="0" w:color="auto"/>
        <w:left w:val="none" w:sz="0" w:space="0" w:color="auto"/>
        <w:bottom w:val="none" w:sz="0" w:space="0" w:color="auto"/>
        <w:right w:val="none" w:sz="0" w:space="0" w:color="auto"/>
      </w:divBdr>
    </w:div>
    <w:div w:id="807480694">
      <w:bodyDiv w:val="1"/>
      <w:marLeft w:val="0"/>
      <w:marRight w:val="0"/>
      <w:marTop w:val="0"/>
      <w:marBottom w:val="0"/>
      <w:divBdr>
        <w:top w:val="none" w:sz="0" w:space="0" w:color="auto"/>
        <w:left w:val="none" w:sz="0" w:space="0" w:color="auto"/>
        <w:bottom w:val="none" w:sz="0" w:space="0" w:color="auto"/>
        <w:right w:val="none" w:sz="0" w:space="0" w:color="auto"/>
      </w:divBdr>
    </w:div>
    <w:div w:id="810055496">
      <w:bodyDiv w:val="1"/>
      <w:marLeft w:val="0"/>
      <w:marRight w:val="0"/>
      <w:marTop w:val="0"/>
      <w:marBottom w:val="0"/>
      <w:divBdr>
        <w:top w:val="none" w:sz="0" w:space="0" w:color="auto"/>
        <w:left w:val="none" w:sz="0" w:space="0" w:color="auto"/>
        <w:bottom w:val="none" w:sz="0" w:space="0" w:color="auto"/>
        <w:right w:val="none" w:sz="0" w:space="0" w:color="auto"/>
      </w:divBdr>
    </w:div>
    <w:div w:id="860507406">
      <w:bodyDiv w:val="1"/>
      <w:marLeft w:val="0"/>
      <w:marRight w:val="0"/>
      <w:marTop w:val="0"/>
      <w:marBottom w:val="0"/>
      <w:divBdr>
        <w:top w:val="none" w:sz="0" w:space="0" w:color="auto"/>
        <w:left w:val="none" w:sz="0" w:space="0" w:color="auto"/>
        <w:bottom w:val="none" w:sz="0" w:space="0" w:color="auto"/>
        <w:right w:val="none" w:sz="0" w:space="0" w:color="auto"/>
      </w:divBdr>
    </w:div>
    <w:div w:id="890457900">
      <w:bodyDiv w:val="1"/>
      <w:marLeft w:val="0"/>
      <w:marRight w:val="0"/>
      <w:marTop w:val="0"/>
      <w:marBottom w:val="0"/>
      <w:divBdr>
        <w:top w:val="none" w:sz="0" w:space="0" w:color="auto"/>
        <w:left w:val="none" w:sz="0" w:space="0" w:color="auto"/>
        <w:bottom w:val="none" w:sz="0" w:space="0" w:color="auto"/>
        <w:right w:val="none" w:sz="0" w:space="0" w:color="auto"/>
      </w:divBdr>
    </w:div>
    <w:div w:id="952596548">
      <w:bodyDiv w:val="1"/>
      <w:marLeft w:val="0"/>
      <w:marRight w:val="0"/>
      <w:marTop w:val="0"/>
      <w:marBottom w:val="0"/>
      <w:divBdr>
        <w:top w:val="none" w:sz="0" w:space="0" w:color="auto"/>
        <w:left w:val="none" w:sz="0" w:space="0" w:color="auto"/>
        <w:bottom w:val="none" w:sz="0" w:space="0" w:color="auto"/>
        <w:right w:val="none" w:sz="0" w:space="0" w:color="auto"/>
      </w:divBdr>
      <w:divsChild>
        <w:div w:id="679894552">
          <w:marLeft w:val="0"/>
          <w:marRight w:val="0"/>
          <w:marTop w:val="0"/>
          <w:marBottom w:val="0"/>
          <w:divBdr>
            <w:top w:val="none" w:sz="0" w:space="0" w:color="auto"/>
            <w:left w:val="none" w:sz="0" w:space="0" w:color="auto"/>
            <w:bottom w:val="none" w:sz="0" w:space="0" w:color="auto"/>
            <w:right w:val="none" w:sz="0" w:space="0" w:color="auto"/>
          </w:divBdr>
        </w:div>
        <w:div w:id="1422874495">
          <w:marLeft w:val="0"/>
          <w:marRight w:val="0"/>
          <w:marTop w:val="0"/>
          <w:marBottom w:val="0"/>
          <w:divBdr>
            <w:top w:val="none" w:sz="0" w:space="0" w:color="auto"/>
            <w:left w:val="none" w:sz="0" w:space="0" w:color="auto"/>
            <w:bottom w:val="none" w:sz="0" w:space="0" w:color="auto"/>
            <w:right w:val="none" w:sz="0" w:space="0" w:color="auto"/>
          </w:divBdr>
        </w:div>
        <w:div w:id="1330518924">
          <w:marLeft w:val="0"/>
          <w:marRight w:val="0"/>
          <w:marTop w:val="0"/>
          <w:marBottom w:val="0"/>
          <w:divBdr>
            <w:top w:val="none" w:sz="0" w:space="0" w:color="auto"/>
            <w:left w:val="none" w:sz="0" w:space="0" w:color="auto"/>
            <w:bottom w:val="none" w:sz="0" w:space="0" w:color="auto"/>
            <w:right w:val="none" w:sz="0" w:space="0" w:color="auto"/>
          </w:divBdr>
        </w:div>
        <w:div w:id="1605726044">
          <w:marLeft w:val="0"/>
          <w:marRight w:val="0"/>
          <w:marTop w:val="0"/>
          <w:marBottom w:val="0"/>
          <w:divBdr>
            <w:top w:val="none" w:sz="0" w:space="0" w:color="auto"/>
            <w:left w:val="none" w:sz="0" w:space="0" w:color="auto"/>
            <w:bottom w:val="none" w:sz="0" w:space="0" w:color="auto"/>
            <w:right w:val="none" w:sz="0" w:space="0" w:color="auto"/>
          </w:divBdr>
        </w:div>
      </w:divsChild>
    </w:div>
    <w:div w:id="999817468">
      <w:bodyDiv w:val="1"/>
      <w:marLeft w:val="0"/>
      <w:marRight w:val="0"/>
      <w:marTop w:val="0"/>
      <w:marBottom w:val="0"/>
      <w:divBdr>
        <w:top w:val="none" w:sz="0" w:space="0" w:color="auto"/>
        <w:left w:val="none" w:sz="0" w:space="0" w:color="auto"/>
        <w:bottom w:val="none" w:sz="0" w:space="0" w:color="auto"/>
        <w:right w:val="none" w:sz="0" w:space="0" w:color="auto"/>
      </w:divBdr>
    </w:div>
    <w:div w:id="1102535944">
      <w:bodyDiv w:val="1"/>
      <w:marLeft w:val="0"/>
      <w:marRight w:val="0"/>
      <w:marTop w:val="0"/>
      <w:marBottom w:val="0"/>
      <w:divBdr>
        <w:top w:val="none" w:sz="0" w:space="0" w:color="auto"/>
        <w:left w:val="none" w:sz="0" w:space="0" w:color="auto"/>
        <w:bottom w:val="none" w:sz="0" w:space="0" w:color="auto"/>
        <w:right w:val="none" w:sz="0" w:space="0" w:color="auto"/>
      </w:divBdr>
    </w:div>
    <w:div w:id="1250231436">
      <w:bodyDiv w:val="1"/>
      <w:marLeft w:val="0"/>
      <w:marRight w:val="0"/>
      <w:marTop w:val="0"/>
      <w:marBottom w:val="0"/>
      <w:divBdr>
        <w:top w:val="none" w:sz="0" w:space="0" w:color="auto"/>
        <w:left w:val="none" w:sz="0" w:space="0" w:color="auto"/>
        <w:bottom w:val="none" w:sz="0" w:space="0" w:color="auto"/>
        <w:right w:val="none" w:sz="0" w:space="0" w:color="auto"/>
      </w:divBdr>
    </w:div>
    <w:div w:id="1758363476">
      <w:bodyDiv w:val="1"/>
      <w:marLeft w:val="0"/>
      <w:marRight w:val="0"/>
      <w:marTop w:val="0"/>
      <w:marBottom w:val="0"/>
      <w:divBdr>
        <w:top w:val="none" w:sz="0" w:space="0" w:color="auto"/>
        <w:left w:val="none" w:sz="0" w:space="0" w:color="auto"/>
        <w:bottom w:val="none" w:sz="0" w:space="0" w:color="auto"/>
        <w:right w:val="none" w:sz="0" w:space="0" w:color="auto"/>
      </w:divBdr>
      <w:divsChild>
        <w:div w:id="1851874556">
          <w:marLeft w:val="0"/>
          <w:marRight w:val="0"/>
          <w:marTop w:val="0"/>
          <w:marBottom w:val="0"/>
          <w:divBdr>
            <w:top w:val="none" w:sz="0" w:space="0" w:color="auto"/>
            <w:left w:val="none" w:sz="0" w:space="0" w:color="auto"/>
            <w:bottom w:val="none" w:sz="0" w:space="0" w:color="auto"/>
            <w:right w:val="none" w:sz="0" w:space="0" w:color="auto"/>
          </w:divBdr>
        </w:div>
        <w:div w:id="1106117496">
          <w:marLeft w:val="0"/>
          <w:marRight w:val="0"/>
          <w:marTop w:val="0"/>
          <w:marBottom w:val="0"/>
          <w:divBdr>
            <w:top w:val="none" w:sz="0" w:space="0" w:color="auto"/>
            <w:left w:val="none" w:sz="0" w:space="0" w:color="auto"/>
            <w:bottom w:val="none" w:sz="0" w:space="0" w:color="auto"/>
            <w:right w:val="none" w:sz="0" w:space="0" w:color="auto"/>
          </w:divBdr>
        </w:div>
        <w:div w:id="195432258">
          <w:marLeft w:val="0"/>
          <w:marRight w:val="0"/>
          <w:marTop w:val="0"/>
          <w:marBottom w:val="0"/>
          <w:divBdr>
            <w:top w:val="none" w:sz="0" w:space="0" w:color="auto"/>
            <w:left w:val="none" w:sz="0" w:space="0" w:color="auto"/>
            <w:bottom w:val="none" w:sz="0" w:space="0" w:color="auto"/>
            <w:right w:val="none" w:sz="0" w:space="0" w:color="auto"/>
          </w:divBdr>
        </w:div>
      </w:divsChild>
    </w:div>
    <w:div w:id="1782798699">
      <w:bodyDiv w:val="1"/>
      <w:marLeft w:val="0"/>
      <w:marRight w:val="0"/>
      <w:marTop w:val="0"/>
      <w:marBottom w:val="0"/>
      <w:divBdr>
        <w:top w:val="none" w:sz="0" w:space="0" w:color="auto"/>
        <w:left w:val="none" w:sz="0" w:space="0" w:color="auto"/>
        <w:bottom w:val="none" w:sz="0" w:space="0" w:color="auto"/>
        <w:right w:val="none" w:sz="0" w:space="0" w:color="auto"/>
      </w:divBdr>
    </w:div>
    <w:div w:id="1846094309">
      <w:bodyDiv w:val="1"/>
      <w:marLeft w:val="0"/>
      <w:marRight w:val="0"/>
      <w:marTop w:val="0"/>
      <w:marBottom w:val="0"/>
      <w:divBdr>
        <w:top w:val="none" w:sz="0" w:space="0" w:color="auto"/>
        <w:left w:val="none" w:sz="0" w:space="0" w:color="auto"/>
        <w:bottom w:val="none" w:sz="0" w:space="0" w:color="auto"/>
        <w:right w:val="none" w:sz="0" w:space="0" w:color="auto"/>
      </w:divBdr>
      <w:divsChild>
        <w:div w:id="788545372">
          <w:marLeft w:val="0"/>
          <w:marRight w:val="0"/>
          <w:marTop w:val="0"/>
          <w:marBottom w:val="0"/>
          <w:divBdr>
            <w:top w:val="none" w:sz="0" w:space="0" w:color="auto"/>
            <w:left w:val="none" w:sz="0" w:space="0" w:color="auto"/>
            <w:bottom w:val="none" w:sz="0" w:space="0" w:color="auto"/>
            <w:right w:val="none" w:sz="0" w:space="0" w:color="auto"/>
          </w:divBdr>
        </w:div>
        <w:div w:id="1393769169">
          <w:marLeft w:val="0"/>
          <w:marRight w:val="0"/>
          <w:marTop w:val="0"/>
          <w:marBottom w:val="0"/>
          <w:divBdr>
            <w:top w:val="none" w:sz="0" w:space="0" w:color="auto"/>
            <w:left w:val="none" w:sz="0" w:space="0" w:color="auto"/>
            <w:bottom w:val="none" w:sz="0" w:space="0" w:color="auto"/>
            <w:right w:val="none" w:sz="0" w:space="0" w:color="auto"/>
          </w:divBdr>
        </w:div>
        <w:div w:id="1952128125">
          <w:marLeft w:val="0"/>
          <w:marRight w:val="0"/>
          <w:marTop w:val="0"/>
          <w:marBottom w:val="0"/>
          <w:divBdr>
            <w:top w:val="none" w:sz="0" w:space="0" w:color="auto"/>
            <w:left w:val="none" w:sz="0" w:space="0" w:color="auto"/>
            <w:bottom w:val="none" w:sz="0" w:space="0" w:color="auto"/>
            <w:right w:val="none" w:sz="0" w:space="0" w:color="auto"/>
          </w:divBdr>
        </w:div>
      </w:divsChild>
    </w:div>
    <w:div w:id="1948737597">
      <w:bodyDiv w:val="1"/>
      <w:marLeft w:val="0"/>
      <w:marRight w:val="0"/>
      <w:marTop w:val="0"/>
      <w:marBottom w:val="0"/>
      <w:divBdr>
        <w:top w:val="none" w:sz="0" w:space="0" w:color="auto"/>
        <w:left w:val="none" w:sz="0" w:space="0" w:color="auto"/>
        <w:bottom w:val="none" w:sz="0" w:space="0" w:color="auto"/>
        <w:right w:val="none" w:sz="0" w:space="0" w:color="auto"/>
      </w:divBdr>
      <w:divsChild>
        <w:div w:id="201332477">
          <w:marLeft w:val="0"/>
          <w:marRight w:val="0"/>
          <w:marTop w:val="0"/>
          <w:marBottom w:val="0"/>
          <w:divBdr>
            <w:top w:val="none" w:sz="0" w:space="0" w:color="auto"/>
            <w:left w:val="none" w:sz="0" w:space="0" w:color="auto"/>
            <w:bottom w:val="none" w:sz="0" w:space="0" w:color="auto"/>
            <w:right w:val="none" w:sz="0" w:space="0" w:color="auto"/>
          </w:divBdr>
        </w:div>
        <w:div w:id="1961453646">
          <w:marLeft w:val="0"/>
          <w:marRight w:val="0"/>
          <w:marTop w:val="0"/>
          <w:marBottom w:val="0"/>
          <w:divBdr>
            <w:top w:val="none" w:sz="0" w:space="0" w:color="auto"/>
            <w:left w:val="none" w:sz="0" w:space="0" w:color="auto"/>
            <w:bottom w:val="none" w:sz="0" w:space="0" w:color="auto"/>
            <w:right w:val="none" w:sz="0" w:space="0" w:color="auto"/>
          </w:divBdr>
        </w:div>
        <w:div w:id="615597788">
          <w:marLeft w:val="0"/>
          <w:marRight w:val="0"/>
          <w:marTop w:val="0"/>
          <w:marBottom w:val="0"/>
          <w:divBdr>
            <w:top w:val="none" w:sz="0" w:space="0" w:color="auto"/>
            <w:left w:val="none" w:sz="0" w:space="0" w:color="auto"/>
            <w:bottom w:val="none" w:sz="0" w:space="0" w:color="auto"/>
            <w:right w:val="none" w:sz="0" w:space="0" w:color="auto"/>
          </w:divBdr>
        </w:div>
      </w:divsChild>
    </w:div>
    <w:div w:id="21296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penich@co.greene.p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Belding</dc:creator>
  <cp:keywords/>
  <dc:description/>
  <cp:lastModifiedBy>craig silveira</cp:lastModifiedBy>
  <cp:revision>2</cp:revision>
  <cp:lastPrinted>2021-12-17T15:57:00Z</cp:lastPrinted>
  <dcterms:created xsi:type="dcterms:W3CDTF">2022-01-03T15:06:00Z</dcterms:created>
  <dcterms:modified xsi:type="dcterms:W3CDTF">2022-01-03T15:06:00Z</dcterms:modified>
</cp:coreProperties>
</file>