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6082FC" w14:textId="12E0CD7A" w:rsidR="000B1CE6" w:rsidRDefault="00425E64" w:rsidP="002E76C1">
      <w:pPr>
        <w:tabs>
          <w:tab w:val="left" w:pos="10080"/>
        </w:tabs>
        <w:ind w:left="90"/>
        <w:jc w:val="both"/>
        <w:rPr>
          <w:rFonts w:ascii="Times New Roman"/>
          <w:sz w:val="20"/>
        </w:rPr>
      </w:pPr>
      <w:r>
        <w:rPr>
          <w:rFonts w:ascii="Times New Roman"/>
          <w:noProof/>
          <w:sz w:val="20"/>
        </w:rPr>
        <w:drawing>
          <wp:anchor distT="0" distB="0" distL="114300" distR="114300" simplePos="0" relativeHeight="487591424" behindDoc="1" locked="0" layoutInCell="1" allowOverlap="1" wp14:anchorId="55378C66" wp14:editId="76137D32">
            <wp:simplePos x="1860605" y="1129085"/>
            <wp:positionH relativeFrom="page">
              <wp:align>center</wp:align>
            </wp:positionH>
            <wp:positionV relativeFrom="paragraph">
              <wp:posOffset>0</wp:posOffset>
            </wp:positionV>
            <wp:extent cx="4572009" cy="4572009"/>
            <wp:effectExtent l="0" t="0" r="0" b="0"/>
            <wp:wrapNone/>
            <wp:docPr id="1876792059" name="Picture 45" descr="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792059" name="Picture 45" descr="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4572009" cy="4572009"/>
                    </a:xfrm>
                    <a:prstGeom prst="rect">
                      <a:avLst/>
                    </a:prstGeom>
                  </pic:spPr>
                </pic:pic>
              </a:graphicData>
            </a:graphic>
          </wp:anchor>
        </w:drawing>
      </w:r>
    </w:p>
    <w:p w14:paraId="3E238D90" w14:textId="77777777" w:rsidR="00425E64" w:rsidRDefault="00425E64" w:rsidP="002E76C1">
      <w:pPr>
        <w:tabs>
          <w:tab w:val="left" w:pos="10080"/>
        </w:tabs>
        <w:spacing w:before="740"/>
        <w:ind w:left="90"/>
        <w:jc w:val="both"/>
        <w:rPr>
          <w:sz w:val="131"/>
        </w:rPr>
      </w:pPr>
    </w:p>
    <w:p w14:paraId="5063E3E6" w14:textId="77777777" w:rsidR="00425E64" w:rsidRDefault="00425E64" w:rsidP="002E76C1">
      <w:pPr>
        <w:tabs>
          <w:tab w:val="left" w:pos="10080"/>
        </w:tabs>
        <w:spacing w:before="740"/>
        <w:ind w:left="90"/>
        <w:jc w:val="both"/>
        <w:rPr>
          <w:sz w:val="131"/>
        </w:rPr>
      </w:pPr>
    </w:p>
    <w:p w14:paraId="3ADDE1CC" w14:textId="77777777" w:rsidR="00425E64" w:rsidRDefault="00425E64" w:rsidP="002E76C1">
      <w:pPr>
        <w:tabs>
          <w:tab w:val="left" w:pos="10080"/>
        </w:tabs>
        <w:spacing w:before="740"/>
        <w:ind w:left="90"/>
        <w:jc w:val="both"/>
        <w:rPr>
          <w:sz w:val="131"/>
        </w:rPr>
      </w:pPr>
    </w:p>
    <w:p w14:paraId="418DFC67" w14:textId="232AC540" w:rsidR="000B1CE6" w:rsidRDefault="00000000" w:rsidP="002E76C1">
      <w:pPr>
        <w:tabs>
          <w:tab w:val="left" w:pos="10080"/>
        </w:tabs>
        <w:spacing w:before="740"/>
        <w:ind w:left="90"/>
        <w:jc w:val="center"/>
        <w:rPr>
          <w:rFonts w:ascii="Times New Roman"/>
          <w:sz w:val="144"/>
        </w:rPr>
      </w:pPr>
      <w:r>
        <w:rPr>
          <w:sz w:val="131"/>
        </w:rPr>
        <w:t>Title</w:t>
      </w:r>
      <w:r>
        <w:rPr>
          <w:spacing w:val="40"/>
          <w:w w:val="150"/>
          <w:sz w:val="131"/>
        </w:rPr>
        <w:t xml:space="preserve"> </w:t>
      </w:r>
      <w:r>
        <w:rPr>
          <w:rFonts w:ascii="Times New Roman"/>
          <w:spacing w:val="-5"/>
          <w:w w:val="90"/>
          <w:sz w:val="144"/>
        </w:rPr>
        <w:t>VI</w:t>
      </w:r>
    </w:p>
    <w:p w14:paraId="7F18C2D2" w14:textId="77777777" w:rsidR="000B1CE6" w:rsidRDefault="00000000" w:rsidP="002E76C1">
      <w:pPr>
        <w:pStyle w:val="Title"/>
        <w:tabs>
          <w:tab w:val="left" w:pos="10080"/>
        </w:tabs>
        <w:ind w:left="90" w:right="0"/>
      </w:pPr>
      <w:r>
        <w:rPr>
          <w:spacing w:val="-2"/>
          <w:w w:val="105"/>
        </w:rPr>
        <w:t>Program</w:t>
      </w:r>
    </w:p>
    <w:p w14:paraId="73F6F676" w14:textId="77777777" w:rsidR="000B1CE6" w:rsidRDefault="000B1CE6" w:rsidP="002E76C1">
      <w:pPr>
        <w:pStyle w:val="Title"/>
        <w:tabs>
          <w:tab w:val="left" w:pos="10080"/>
        </w:tabs>
        <w:ind w:left="90" w:right="0"/>
        <w:jc w:val="both"/>
        <w:sectPr w:rsidR="000B1CE6" w:rsidSect="002E76C1">
          <w:type w:val="continuous"/>
          <w:pgSz w:w="12240" w:h="15840"/>
          <w:pgMar w:top="1350" w:right="1080" w:bottom="280" w:left="1080" w:header="720" w:footer="720" w:gutter="0"/>
          <w:cols w:space="720"/>
        </w:sectPr>
      </w:pPr>
    </w:p>
    <w:p w14:paraId="6459F697" w14:textId="77777777" w:rsidR="000B1CE6" w:rsidRDefault="00000000" w:rsidP="002E76C1">
      <w:pPr>
        <w:pStyle w:val="Heading1"/>
        <w:tabs>
          <w:tab w:val="left" w:pos="10080"/>
        </w:tabs>
        <w:ind w:left="90" w:right="0"/>
        <w:rPr>
          <w:u w:val="none"/>
        </w:rPr>
      </w:pPr>
      <w:r>
        <w:rPr>
          <w:noProof/>
        </w:rPr>
        <w:lastRenderedPageBreak/>
        <mc:AlternateContent>
          <mc:Choice Requires="wps">
            <w:drawing>
              <wp:anchor distT="0" distB="0" distL="0" distR="0" simplePos="0" relativeHeight="251614208" behindDoc="0" locked="0" layoutInCell="1" allowOverlap="1" wp14:anchorId="196F2768" wp14:editId="584775AE">
                <wp:simplePos x="0" y="0"/>
                <wp:positionH relativeFrom="page">
                  <wp:posOffset>7751040</wp:posOffset>
                </wp:positionH>
                <wp:positionV relativeFrom="page">
                  <wp:posOffset>7505675</wp:posOffset>
                </wp:positionV>
                <wp:extent cx="1270" cy="2501265"/>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2501265"/>
                        </a:xfrm>
                        <a:custGeom>
                          <a:avLst/>
                          <a:gdLst/>
                          <a:ahLst/>
                          <a:cxnLst/>
                          <a:rect l="l" t="t" r="r" b="b"/>
                          <a:pathLst>
                            <a:path h="2501265">
                              <a:moveTo>
                                <a:pt x="0" y="2500874"/>
                              </a:moveTo>
                              <a:lnTo>
                                <a:pt x="0" y="0"/>
                              </a:lnTo>
                            </a:path>
                          </a:pathLst>
                        </a:custGeom>
                        <a:ln w="61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523DE8C" id="Graphic 3" o:spid="_x0000_s1026" style="position:absolute;margin-left:610.3pt;margin-top:591pt;width:.1pt;height:196.95pt;z-index:251614208;visibility:visible;mso-wrap-style:square;mso-wrap-distance-left:0;mso-wrap-distance-top:0;mso-wrap-distance-right:0;mso-wrap-distance-bottom:0;mso-position-horizontal:absolute;mso-position-horizontal-relative:page;mso-position-vertical:absolute;mso-position-vertical-relative:page;v-text-anchor:top" coordsize="1270,2501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" path="m,2500874l,e" filled="f" strokeweight=".16944mm">
                <v:path arrowok="t"/>
                <w10:wrap anchorx="page" anchory="page"/>
              </v:shape>
            </w:pict>
          </mc:Fallback>
        </mc:AlternateContent>
      </w:r>
      <w:r>
        <w:rPr>
          <w:u w:val="thick"/>
        </w:rPr>
        <w:t>Table</w:t>
      </w:r>
      <w:r>
        <w:rPr>
          <w:spacing w:val="65"/>
          <w:u w:val="thick"/>
        </w:rPr>
        <w:t xml:space="preserve"> </w:t>
      </w:r>
      <w:r>
        <w:rPr>
          <w:u w:val="thick"/>
        </w:rPr>
        <w:t>of</w:t>
      </w:r>
      <w:r>
        <w:rPr>
          <w:spacing w:val="80"/>
          <w:u w:val="thick"/>
        </w:rPr>
        <w:t xml:space="preserve"> </w:t>
      </w:r>
      <w:r>
        <w:rPr>
          <w:spacing w:val="-2"/>
          <w:u w:val="thick"/>
        </w:rPr>
        <w:t>Contents</w:t>
      </w:r>
    </w:p>
    <w:p w14:paraId="6A55E415" w14:textId="77777777" w:rsidR="000B1CE6" w:rsidRDefault="000B1CE6" w:rsidP="002E76C1">
      <w:pPr>
        <w:pStyle w:val="BodyText"/>
        <w:tabs>
          <w:tab w:val="left" w:pos="10080"/>
        </w:tabs>
        <w:spacing w:before="81"/>
        <w:ind w:left="90"/>
        <w:jc w:val="both"/>
        <w:rPr>
          <w:rFonts w:ascii="Times New Roman"/>
          <w:b/>
          <w:sz w:val="87"/>
        </w:rPr>
      </w:pPr>
    </w:p>
    <w:p w14:paraId="1D7A3959" w14:textId="7DA531B4" w:rsidR="00721CD2" w:rsidRPr="00721CD2" w:rsidRDefault="00721CD2" w:rsidP="002E76C1">
      <w:pPr>
        <w:pStyle w:val="TOC1"/>
        <w:tabs>
          <w:tab w:val="right" w:leader="dot" w:pos="9360"/>
        </w:tabs>
        <w:ind w:left="90"/>
        <w:rPr>
          <w:sz w:val="28"/>
          <w:szCs w:val="28"/>
        </w:rPr>
      </w:pPr>
      <w:r w:rsidRPr="00721CD2">
        <w:rPr>
          <w:sz w:val="28"/>
          <w:szCs w:val="28"/>
        </w:rPr>
        <w:t xml:space="preserve">Policy and Complaint Process </w:t>
      </w:r>
      <w:r>
        <w:rPr>
          <w:sz w:val="28"/>
          <w:szCs w:val="28"/>
        </w:rPr>
        <w:tab/>
      </w:r>
      <w:r w:rsidRPr="00721CD2">
        <w:rPr>
          <w:sz w:val="28"/>
          <w:szCs w:val="28"/>
        </w:rPr>
        <w:t>3-4</w:t>
      </w:r>
    </w:p>
    <w:p w14:paraId="74F6C4B9" w14:textId="0CF20224" w:rsidR="00721CD2" w:rsidRPr="00721CD2" w:rsidRDefault="00721CD2" w:rsidP="002E76C1">
      <w:pPr>
        <w:pStyle w:val="TOC1"/>
        <w:tabs>
          <w:tab w:val="right" w:leader="dot" w:pos="9360"/>
        </w:tabs>
        <w:ind w:left="90"/>
        <w:rPr>
          <w:sz w:val="28"/>
          <w:szCs w:val="28"/>
        </w:rPr>
      </w:pPr>
      <w:r w:rsidRPr="00721CD2">
        <w:rPr>
          <w:sz w:val="28"/>
          <w:szCs w:val="28"/>
        </w:rPr>
        <w:t>Complaint Form</w:t>
      </w:r>
      <w:r w:rsidRPr="00721CD2">
        <w:rPr>
          <w:sz w:val="28"/>
          <w:szCs w:val="28"/>
        </w:rPr>
        <w:tab/>
      </w:r>
      <w:r>
        <w:rPr>
          <w:sz w:val="28"/>
          <w:szCs w:val="28"/>
        </w:rPr>
        <w:t>6-7</w:t>
      </w:r>
    </w:p>
    <w:p w14:paraId="39E5F2A8" w14:textId="77777777" w:rsidR="00721CD2" w:rsidRPr="00721CD2" w:rsidRDefault="00721CD2" w:rsidP="002E76C1">
      <w:pPr>
        <w:pStyle w:val="TOC1"/>
        <w:tabs>
          <w:tab w:val="right" w:leader="dot" w:pos="9360"/>
        </w:tabs>
        <w:ind w:left="90"/>
        <w:rPr>
          <w:sz w:val="28"/>
          <w:szCs w:val="28"/>
        </w:rPr>
      </w:pPr>
      <w:r w:rsidRPr="00721CD2">
        <w:rPr>
          <w:sz w:val="28"/>
          <w:szCs w:val="28"/>
        </w:rPr>
        <w:t>Public Participation Plan</w:t>
      </w:r>
      <w:r w:rsidRPr="00721CD2">
        <w:rPr>
          <w:sz w:val="28"/>
          <w:szCs w:val="28"/>
        </w:rPr>
        <w:tab/>
        <w:t>7</w:t>
      </w:r>
    </w:p>
    <w:p w14:paraId="459ADDD7" w14:textId="77777777" w:rsidR="00721CD2" w:rsidRPr="00721CD2" w:rsidRDefault="00721CD2" w:rsidP="002E76C1">
      <w:pPr>
        <w:pStyle w:val="TOC1"/>
        <w:tabs>
          <w:tab w:val="right" w:leader="dot" w:pos="9360"/>
        </w:tabs>
        <w:ind w:left="90"/>
        <w:rPr>
          <w:sz w:val="28"/>
          <w:szCs w:val="28"/>
        </w:rPr>
      </w:pPr>
      <w:r w:rsidRPr="00721CD2">
        <w:rPr>
          <w:sz w:val="28"/>
          <w:szCs w:val="28"/>
        </w:rPr>
        <w:t>Limited English Proficiency Policy Plan (LEP)</w:t>
      </w:r>
      <w:r w:rsidRPr="00721CD2">
        <w:rPr>
          <w:sz w:val="28"/>
          <w:szCs w:val="28"/>
        </w:rPr>
        <w:tab/>
        <w:t>8-11</w:t>
      </w:r>
    </w:p>
    <w:p w14:paraId="613D4D88" w14:textId="77777777" w:rsidR="00721CD2" w:rsidRPr="00721CD2" w:rsidRDefault="00721CD2" w:rsidP="002E76C1">
      <w:pPr>
        <w:pStyle w:val="TOC1"/>
        <w:tabs>
          <w:tab w:val="right" w:leader="dot" w:pos="9360"/>
        </w:tabs>
        <w:ind w:left="90"/>
        <w:rPr>
          <w:sz w:val="28"/>
          <w:szCs w:val="28"/>
        </w:rPr>
      </w:pPr>
      <w:r w:rsidRPr="00721CD2">
        <w:rPr>
          <w:sz w:val="28"/>
          <w:szCs w:val="28"/>
        </w:rPr>
        <w:t>Non-Elected Committees and Councils</w:t>
      </w:r>
      <w:r w:rsidRPr="00721CD2">
        <w:rPr>
          <w:sz w:val="28"/>
          <w:szCs w:val="28"/>
        </w:rPr>
        <w:tab/>
        <w:t>12</w:t>
      </w:r>
    </w:p>
    <w:p w14:paraId="07D43EBD" w14:textId="77777777" w:rsidR="00721CD2" w:rsidRPr="00721CD2" w:rsidRDefault="00721CD2" w:rsidP="002E76C1">
      <w:pPr>
        <w:pStyle w:val="TOC1"/>
        <w:tabs>
          <w:tab w:val="right" w:leader="dot" w:pos="9360"/>
        </w:tabs>
        <w:ind w:left="90"/>
        <w:rPr>
          <w:sz w:val="28"/>
          <w:szCs w:val="28"/>
        </w:rPr>
      </w:pPr>
      <w:r w:rsidRPr="00721CD2">
        <w:rPr>
          <w:sz w:val="28"/>
          <w:szCs w:val="28"/>
        </w:rPr>
        <w:t>Greene County's Title VI - Equity Analysis for Determination of Site or Location of Facilities</w:t>
      </w:r>
      <w:r w:rsidRPr="00721CD2">
        <w:rPr>
          <w:sz w:val="28"/>
          <w:szCs w:val="28"/>
        </w:rPr>
        <w:tab/>
        <w:t>12-13</w:t>
      </w:r>
    </w:p>
    <w:p w14:paraId="604EF08B" w14:textId="74779473" w:rsidR="000B1CE6" w:rsidRPr="00721CD2" w:rsidRDefault="00721CD2" w:rsidP="002E76C1">
      <w:pPr>
        <w:pStyle w:val="TOC1"/>
        <w:tabs>
          <w:tab w:val="right" w:leader="dot" w:pos="9360"/>
        </w:tabs>
        <w:ind w:left="90"/>
        <w:rPr>
          <w:sz w:val="28"/>
          <w:szCs w:val="28"/>
        </w:rPr>
        <w:sectPr w:rsidR="000B1CE6" w:rsidRPr="00721CD2" w:rsidSect="002E76C1">
          <w:footerReference w:type="default" r:id="rId8"/>
          <w:pgSz w:w="12240" w:h="15840"/>
          <w:pgMar w:top="1820" w:right="1080" w:bottom="1200" w:left="1080" w:header="0" w:footer="1005" w:gutter="0"/>
          <w:pgNumType w:start="2"/>
          <w:cols w:space="720"/>
        </w:sectPr>
      </w:pPr>
      <w:r w:rsidRPr="00721CD2">
        <w:rPr>
          <w:sz w:val="28"/>
          <w:szCs w:val="28"/>
        </w:rPr>
        <w:t>Title VI Investigations/Complaints/Lawsuits</w:t>
      </w:r>
      <w:r w:rsidRPr="00721CD2">
        <w:rPr>
          <w:sz w:val="28"/>
          <w:szCs w:val="28"/>
        </w:rPr>
        <w:tab/>
        <w:t>14-15</w:t>
      </w:r>
    </w:p>
    <w:p w14:paraId="4F6EFC02" w14:textId="77777777" w:rsidR="000B1CE6" w:rsidRDefault="00000000" w:rsidP="002E76C1">
      <w:pPr>
        <w:pStyle w:val="Heading4"/>
        <w:tabs>
          <w:tab w:val="left" w:pos="10080"/>
        </w:tabs>
        <w:spacing w:before="72"/>
        <w:ind w:left="90"/>
        <w:jc w:val="both"/>
      </w:pPr>
      <w:r>
        <w:t>Title</w:t>
      </w:r>
      <w:r>
        <w:rPr>
          <w:spacing w:val="12"/>
        </w:rPr>
        <w:t xml:space="preserve"> </w:t>
      </w:r>
      <w:r>
        <w:t>VI</w:t>
      </w:r>
      <w:r>
        <w:rPr>
          <w:spacing w:val="12"/>
        </w:rPr>
        <w:t xml:space="preserve"> </w:t>
      </w:r>
      <w:r>
        <w:t>Policy</w:t>
      </w:r>
      <w:r>
        <w:rPr>
          <w:spacing w:val="27"/>
        </w:rPr>
        <w:t xml:space="preserve"> </w:t>
      </w:r>
      <w:r>
        <w:t>and</w:t>
      </w:r>
      <w:r>
        <w:rPr>
          <w:spacing w:val="21"/>
        </w:rPr>
        <w:t xml:space="preserve"> </w:t>
      </w:r>
      <w:r>
        <w:t>Complaint</w:t>
      </w:r>
      <w:r>
        <w:rPr>
          <w:spacing w:val="28"/>
        </w:rPr>
        <w:t xml:space="preserve"> </w:t>
      </w:r>
      <w:r>
        <w:rPr>
          <w:spacing w:val="-2"/>
        </w:rPr>
        <w:t>Process</w:t>
      </w:r>
    </w:p>
    <w:p w14:paraId="6FC6A7B3" w14:textId="2170F768" w:rsidR="000B1CE6" w:rsidRDefault="00000000" w:rsidP="002E76C1">
      <w:pPr>
        <w:pStyle w:val="BodyText"/>
        <w:tabs>
          <w:tab w:val="left" w:pos="10080"/>
        </w:tabs>
        <w:spacing w:before="289" w:line="249" w:lineRule="auto"/>
        <w:ind w:left="90" w:firstLine="3"/>
        <w:jc w:val="both"/>
      </w:pPr>
      <w:r>
        <w:t>The Greene</w:t>
      </w:r>
      <w:r>
        <w:rPr>
          <w:spacing w:val="39"/>
        </w:rPr>
        <w:t xml:space="preserve"> </w:t>
      </w:r>
      <w:r>
        <w:t>County</w:t>
      </w:r>
      <w:r>
        <w:rPr>
          <w:spacing w:val="35"/>
        </w:rPr>
        <w:t xml:space="preserve"> </w:t>
      </w:r>
      <w:r>
        <w:t>Transportation Program grants equal access to</w:t>
      </w:r>
      <w:r>
        <w:rPr>
          <w:spacing w:val="-4"/>
        </w:rPr>
        <w:t xml:space="preserve"> </w:t>
      </w:r>
      <w:r>
        <w:t>its</w:t>
      </w:r>
      <w:r>
        <w:rPr>
          <w:spacing w:val="-3"/>
        </w:rPr>
        <w:t xml:space="preserve"> </w:t>
      </w:r>
      <w:r>
        <w:t>programs</w:t>
      </w:r>
      <w:r>
        <w:rPr>
          <w:spacing w:val="26"/>
        </w:rPr>
        <w:t xml:space="preserve"> </w:t>
      </w:r>
      <w:r>
        <w:t xml:space="preserve">and services </w:t>
      </w:r>
      <w:r>
        <w:rPr>
          <w:w w:val="105"/>
        </w:rPr>
        <w:t>to</w:t>
      </w:r>
      <w:r>
        <w:rPr>
          <w:spacing w:val="-5"/>
          <w:w w:val="105"/>
        </w:rPr>
        <w:t xml:space="preserve"> </w:t>
      </w:r>
      <w:r>
        <w:rPr>
          <w:w w:val="105"/>
        </w:rPr>
        <w:t>all</w:t>
      </w:r>
      <w:r>
        <w:rPr>
          <w:spacing w:val="-7"/>
          <w:w w:val="105"/>
        </w:rPr>
        <w:t xml:space="preserve"> </w:t>
      </w:r>
      <w:r>
        <w:rPr>
          <w:w w:val="105"/>
        </w:rPr>
        <w:t>citizens.</w:t>
      </w:r>
      <w:r>
        <w:rPr>
          <w:spacing w:val="80"/>
          <w:w w:val="105"/>
        </w:rPr>
        <w:t xml:space="preserve"> </w:t>
      </w:r>
      <w:r>
        <w:rPr>
          <w:w w:val="105"/>
        </w:rPr>
        <w:t>This document serves to</w:t>
      </w:r>
      <w:r>
        <w:rPr>
          <w:spacing w:val="-7"/>
          <w:w w:val="105"/>
        </w:rPr>
        <w:t xml:space="preserve"> </w:t>
      </w:r>
      <w:r>
        <w:rPr>
          <w:w w:val="105"/>
        </w:rPr>
        <w:t>make citizens aware of</w:t>
      </w:r>
      <w:r>
        <w:rPr>
          <w:spacing w:val="-9"/>
          <w:w w:val="105"/>
        </w:rPr>
        <w:t xml:space="preserve"> </w:t>
      </w:r>
      <w:r>
        <w:rPr>
          <w:w w:val="105"/>
        </w:rPr>
        <w:t>their rights to</w:t>
      </w:r>
      <w:r>
        <w:rPr>
          <w:spacing w:val="-3"/>
          <w:w w:val="105"/>
        </w:rPr>
        <w:t xml:space="preserve"> </w:t>
      </w:r>
      <w:r>
        <w:rPr>
          <w:w w:val="105"/>
        </w:rPr>
        <w:t>such</w:t>
      </w:r>
      <w:r>
        <w:rPr>
          <w:spacing w:val="-2"/>
          <w:w w:val="105"/>
        </w:rPr>
        <w:t xml:space="preserve"> </w:t>
      </w:r>
      <w:r w:rsidR="00425E64">
        <w:rPr>
          <w:w w:val="105"/>
        </w:rPr>
        <w:t>access and</w:t>
      </w:r>
      <w:r>
        <w:rPr>
          <w:spacing w:val="-8"/>
          <w:w w:val="105"/>
        </w:rPr>
        <w:t xml:space="preserve"> </w:t>
      </w:r>
      <w:r>
        <w:rPr>
          <w:w w:val="105"/>
        </w:rPr>
        <w:t>serves to</w:t>
      </w:r>
      <w:r>
        <w:rPr>
          <w:spacing w:val="-9"/>
          <w:w w:val="105"/>
        </w:rPr>
        <w:t xml:space="preserve"> </w:t>
      </w:r>
      <w:r>
        <w:rPr>
          <w:w w:val="105"/>
        </w:rPr>
        <w:t>educate citizens so</w:t>
      </w:r>
      <w:r>
        <w:rPr>
          <w:spacing w:val="-8"/>
          <w:w w:val="105"/>
        </w:rPr>
        <w:t xml:space="preserve"> </w:t>
      </w:r>
      <w:r>
        <w:rPr>
          <w:w w:val="105"/>
        </w:rPr>
        <w:t>that</w:t>
      </w:r>
      <w:r>
        <w:rPr>
          <w:spacing w:val="-8"/>
          <w:w w:val="105"/>
        </w:rPr>
        <w:t xml:space="preserve"> </w:t>
      </w:r>
      <w:r>
        <w:rPr>
          <w:w w:val="105"/>
        </w:rPr>
        <w:t>they</w:t>
      </w:r>
      <w:r>
        <w:rPr>
          <w:spacing w:val="-3"/>
          <w:w w:val="105"/>
        </w:rPr>
        <w:t xml:space="preserve"> </w:t>
      </w:r>
      <w:r>
        <w:rPr>
          <w:w w:val="105"/>
        </w:rPr>
        <w:t>may understand the</w:t>
      </w:r>
      <w:r>
        <w:rPr>
          <w:spacing w:val="-8"/>
          <w:w w:val="105"/>
        </w:rPr>
        <w:t xml:space="preserve"> </w:t>
      </w:r>
      <w:r>
        <w:rPr>
          <w:w w:val="105"/>
        </w:rPr>
        <w:t>civil</w:t>
      </w:r>
      <w:r>
        <w:rPr>
          <w:spacing w:val="-1"/>
          <w:w w:val="105"/>
        </w:rPr>
        <w:t xml:space="preserve"> </w:t>
      </w:r>
      <w:r>
        <w:rPr>
          <w:w w:val="105"/>
        </w:rPr>
        <w:t>rights laws</w:t>
      </w:r>
      <w:r>
        <w:rPr>
          <w:spacing w:val="-2"/>
          <w:w w:val="105"/>
        </w:rPr>
        <w:t xml:space="preserve"> </w:t>
      </w:r>
      <w:r>
        <w:rPr>
          <w:w w:val="105"/>
        </w:rPr>
        <w:t>that</w:t>
      </w:r>
      <w:r>
        <w:rPr>
          <w:spacing w:val="-5"/>
          <w:w w:val="105"/>
        </w:rPr>
        <w:t xml:space="preserve"> </w:t>
      </w:r>
      <w:r>
        <w:rPr>
          <w:w w:val="105"/>
        </w:rPr>
        <w:t>protect their</w:t>
      </w:r>
      <w:r>
        <w:rPr>
          <w:spacing w:val="-27"/>
          <w:w w:val="105"/>
        </w:rPr>
        <w:t xml:space="preserve"> </w:t>
      </w:r>
      <w:r>
        <w:rPr>
          <w:w w:val="105"/>
        </w:rPr>
        <w:t>receipt</w:t>
      </w:r>
      <w:r>
        <w:rPr>
          <w:spacing w:val="-16"/>
          <w:w w:val="105"/>
        </w:rPr>
        <w:t xml:space="preserve"> </w:t>
      </w:r>
      <w:r>
        <w:rPr>
          <w:w w:val="105"/>
        </w:rPr>
        <w:t>and</w:t>
      </w:r>
      <w:r>
        <w:rPr>
          <w:spacing w:val="-20"/>
          <w:w w:val="105"/>
        </w:rPr>
        <w:t xml:space="preserve"> </w:t>
      </w:r>
      <w:r>
        <w:rPr>
          <w:w w:val="105"/>
        </w:rPr>
        <w:t>benefit</w:t>
      </w:r>
      <w:r>
        <w:rPr>
          <w:spacing w:val="-12"/>
          <w:w w:val="105"/>
        </w:rPr>
        <w:t xml:space="preserve"> </w:t>
      </w:r>
      <w:r>
        <w:rPr>
          <w:w w:val="105"/>
        </w:rPr>
        <w:t>of</w:t>
      </w:r>
      <w:r>
        <w:rPr>
          <w:spacing w:val="-20"/>
          <w:w w:val="105"/>
        </w:rPr>
        <w:t xml:space="preserve"> </w:t>
      </w:r>
      <w:r>
        <w:rPr>
          <w:w w:val="105"/>
        </w:rPr>
        <w:t>such</w:t>
      </w:r>
      <w:r>
        <w:rPr>
          <w:spacing w:val="-20"/>
          <w:w w:val="105"/>
        </w:rPr>
        <w:t xml:space="preserve"> </w:t>
      </w:r>
      <w:r>
        <w:rPr>
          <w:w w:val="105"/>
        </w:rPr>
        <w:t>services</w:t>
      </w:r>
      <w:r>
        <w:rPr>
          <w:spacing w:val="-1"/>
          <w:w w:val="105"/>
        </w:rPr>
        <w:t xml:space="preserve"> </w:t>
      </w:r>
      <w:r>
        <w:rPr>
          <w:w w:val="105"/>
        </w:rPr>
        <w:t>as</w:t>
      </w:r>
      <w:r>
        <w:rPr>
          <w:spacing w:val="-18"/>
          <w:w w:val="105"/>
        </w:rPr>
        <w:t xml:space="preserve"> </w:t>
      </w:r>
      <w:r>
        <w:rPr>
          <w:w w:val="105"/>
        </w:rPr>
        <w:t>defined</w:t>
      </w:r>
      <w:r>
        <w:rPr>
          <w:spacing w:val="-14"/>
          <w:w w:val="105"/>
        </w:rPr>
        <w:t xml:space="preserve"> </w:t>
      </w:r>
      <w:r>
        <w:rPr>
          <w:w w:val="105"/>
        </w:rPr>
        <w:t>by</w:t>
      </w:r>
      <w:r>
        <w:rPr>
          <w:spacing w:val="-33"/>
          <w:w w:val="105"/>
        </w:rPr>
        <w:t xml:space="preserve"> </w:t>
      </w:r>
      <w:r>
        <w:rPr>
          <w:w w:val="105"/>
        </w:rPr>
        <w:t>Title</w:t>
      </w:r>
      <w:r>
        <w:rPr>
          <w:spacing w:val="-12"/>
          <w:w w:val="105"/>
        </w:rPr>
        <w:t xml:space="preserve"> </w:t>
      </w:r>
      <w:r>
        <w:rPr>
          <w:w w:val="105"/>
        </w:rPr>
        <w:t>VI</w:t>
      </w:r>
      <w:r>
        <w:rPr>
          <w:spacing w:val="-9"/>
          <w:w w:val="105"/>
        </w:rPr>
        <w:t xml:space="preserve"> </w:t>
      </w:r>
      <w:r>
        <w:rPr>
          <w:w w:val="105"/>
        </w:rPr>
        <w:t>of</w:t>
      </w:r>
      <w:r>
        <w:rPr>
          <w:spacing w:val="-17"/>
          <w:w w:val="105"/>
        </w:rPr>
        <w:t xml:space="preserve"> </w:t>
      </w:r>
      <w:r>
        <w:rPr>
          <w:w w:val="105"/>
        </w:rPr>
        <w:t>the</w:t>
      </w:r>
      <w:r>
        <w:rPr>
          <w:spacing w:val="-17"/>
          <w:w w:val="105"/>
        </w:rPr>
        <w:t xml:space="preserve"> </w:t>
      </w:r>
      <w:r>
        <w:rPr>
          <w:w w:val="105"/>
        </w:rPr>
        <w:t>Civil</w:t>
      </w:r>
      <w:r>
        <w:rPr>
          <w:spacing w:val="-17"/>
          <w:w w:val="105"/>
        </w:rPr>
        <w:t xml:space="preserve"> </w:t>
      </w:r>
      <w:r>
        <w:rPr>
          <w:w w:val="105"/>
        </w:rPr>
        <w:t>Rights</w:t>
      </w:r>
      <w:r>
        <w:rPr>
          <w:spacing w:val="-13"/>
          <w:w w:val="105"/>
        </w:rPr>
        <w:t xml:space="preserve"> </w:t>
      </w:r>
      <w:r>
        <w:rPr>
          <w:w w:val="105"/>
        </w:rPr>
        <w:t>Act</w:t>
      </w:r>
      <w:r>
        <w:rPr>
          <w:spacing w:val="-17"/>
          <w:w w:val="105"/>
        </w:rPr>
        <w:t xml:space="preserve"> </w:t>
      </w:r>
      <w:r>
        <w:rPr>
          <w:w w:val="105"/>
        </w:rPr>
        <w:t>of</w:t>
      </w:r>
      <w:r>
        <w:rPr>
          <w:spacing w:val="-7"/>
          <w:w w:val="105"/>
        </w:rPr>
        <w:t xml:space="preserve"> </w:t>
      </w:r>
      <w:r>
        <w:rPr>
          <w:w w:val="105"/>
        </w:rPr>
        <w:t>1964.</w:t>
      </w:r>
    </w:p>
    <w:p w14:paraId="331C691A" w14:textId="77777777" w:rsidR="000B1CE6" w:rsidRDefault="000B1CE6" w:rsidP="002E76C1">
      <w:pPr>
        <w:pStyle w:val="BodyText"/>
        <w:tabs>
          <w:tab w:val="left" w:pos="10080"/>
        </w:tabs>
        <w:spacing w:before="14"/>
        <w:ind w:left="90"/>
        <w:jc w:val="both"/>
      </w:pPr>
    </w:p>
    <w:p w14:paraId="63F8D3A6" w14:textId="77777777" w:rsidR="000B1CE6" w:rsidRDefault="00000000" w:rsidP="002E76C1">
      <w:pPr>
        <w:pStyle w:val="BodyText"/>
        <w:tabs>
          <w:tab w:val="left" w:pos="10080"/>
        </w:tabs>
        <w:spacing w:before="1" w:line="252" w:lineRule="auto"/>
        <w:ind w:left="90" w:firstLine="4"/>
        <w:jc w:val="both"/>
      </w:pPr>
      <w:r>
        <w:rPr>
          <w:b/>
          <w:w w:val="105"/>
        </w:rPr>
        <w:t>WHAT</w:t>
      </w:r>
      <w:r>
        <w:rPr>
          <w:b/>
          <w:spacing w:val="-2"/>
          <w:w w:val="105"/>
        </w:rPr>
        <w:t xml:space="preserve"> </w:t>
      </w:r>
      <w:r>
        <w:rPr>
          <w:b/>
          <w:w w:val="105"/>
        </w:rPr>
        <w:t>IS</w:t>
      </w:r>
      <w:r>
        <w:rPr>
          <w:b/>
          <w:spacing w:val="-3"/>
          <w:w w:val="105"/>
        </w:rPr>
        <w:t xml:space="preserve"> </w:t>
      </w:r>
      <w:r>
        <w:rPr>
          <w:b/>
          <w:w w:val="105"/>
        </w:rPr>
        <w:t>TITLE VI?</w:t>
      </w:r>
      <w:r>
        <w:rPr>
          <w:b/>
          <w:spacing w:val="-1"/>
          <w:w w:val="105"/>
        </w:rPr>
        <w:t xml:space="preserve"> </w:t>
      </w:r>
      <w:r>
        <w:rPr>
          <w:w w:val="105"/>
        </w:rPr>
        <w:t>Title VI</w:t>
      </w:r>
      <w:r>
        <w:rPr>
          <w:spacing w:val="-6"/>
          <w:w w:val="105"/>
        </w:rPr>
        <w:t xml:space="preserve"> </w:t>
      </w:r>
      <w:r>
        <w:rPr>
          <w:w w:val="105"/>
        </w:rPr>
        <w:t>is</w:t>
      </w:r>
      <w:r>
        <w:rPr>
          <w:spacing w:val="-8"/>
          <w:w w:val="105"/>
        </w:rPr>
        <w:t xml:space="preserve"> </w:t>
      </w:r>
      <w:r>
        <w:rPr>
          <w:w w:val="105"/>
        </w:rPr>
        <w:t>a</w:t>
      </w:r>
      <w:r>
        <w:rPr>
          <w:spacing w:val="-8"/>
          <w:w w:val="105"/>
        </w:rPr>
        <w:t xml:space="preserve"> </w:t>
      </w:r>
      <w:r>
        <w:rPr>
          <w:w w:val="105"/>
        </w:rPr>
        <w:t>section of</w:t>
      </w:r>
      <w:r>
        <w:rPr>
          <w:spacing w:val="-3"/>
          <w:w w:val="105"/>
        </w:rPr>
        <w:t xml:space="preserve"> </w:t>
      </w:r>
      <w:r>
        <w:rPr>
          <w:w w:val="105"/>
        </w:rPr>
        <w:t>the Civil</w:t>
      </w:r>
      <w:r>
        <w:rPr>
          <w:spacing w:val="-5"/>
          <w:w w:val="105"/>
        </w:rPr>
        <w:t xml:space="preserve"> </w:t>
      </w:r>
      <w:r>
        <w:rPr>
          <w:w w:val="105"/>
        </w:rPr>
        <w:t>Rights</w:t>
      </w:r>
      <w:r>
        <w:rPr>
          <w:spacing w:val="-2"/>
          <w:w w:val="105"/>
        </w:rPr>
        <w:t xml:space="preserve"> </w:t>
      </w:r>
      <w:r>
        <w:rPr>
          <w:w w:val="105"/>
        </w:rPr>
        <w:t>Act of</w:t>
      </w:r>
      <w:r>
        <w:rPr>
          <w:spacing w:val="-6"/>
          <w:w w:val="105"/>
        </w:rPr>
        <w:t xml:space="preserve"> </w:t>
      </w:r>
      <w:r>
        <w:rPr>
          <w:w w:val="105"/>
        </w:rPr>
        <w:t>1964 requiring that</w:t>
      </w:r>
      <w:r>
        <w:rPr>
          <w:spacing w:val="-8"/>
          <w:w w:val="105"/>
        </w:rPr>
        <w:t xml:space="preserve"> </w:t>
      </w:r>
      <w:r>
        <w:rPr>
          <w:w w:val="105"/>
        </w:rPr>
        <w:t>"No person</w:t>
      </w:r>
      <w:r>
        <w:rPr>
          <w:spacing w:val="-12"/>
          <w:w w:val="105"/>
        </w:rPr>
        <w:t xml:space="preserve"> </w:t>
      </w:r>
      <w:r>
        <w:rPr>
          <w:w w:val="105"/>
        </w:rPr>
        <w:t>in</w:t>
      </w:r>
      <w:r>
        <w:rPr>
          <w:spacing w:val="-17"/>
          <w:w w:val="105"/>
        </w:rPr>
        <w:t xml:space="preserve"> </w:t>
      </w:r>
      <w:r>
        <w:rPr>
          <w:w w:val="105"/>
        </w:rPr>
        <w:t>the</w:t>
      </w:r>
      <w:r>
        <w:rPr>
          <w:spacing w:val="-15"/>
          <w:w w:val="105"/>
        </w:rPr>
        <w:t xml:space="preserve"> </w:t>
      </w:r>
      <w:r>
        <w:rPr>
          <w:w w:val="105"/>
        </w:rPr>
        <w:t>United</w:t>
      </w:r>
      <w:r>
        <w:rPr>
          <w:spacing w:val="-5"/>
          <w:w w:val="105"/>
        </w:rPr>
        <w:t xml:space="preserve"> </w:t>
      </w:r>
      <w:r>
        <w:rPr>
          <w:w w:val="105"/>
        </w:rPr>
        <w:t>States</w:t>
      </w:r>
      <w:r>
        <w:rPr>
          <w:spacing w:val="-7"/>
          <w:w w:val="105"/>
        </w:rPr>
        <w:t xml:space="preserve"> </w:t>
      </w:r>
      <w:r>
        <w:rPr>
          <w:w w:val="105"/>
        </w:rPr>
        <w:t>shall</w:t>
      </w:r>
      <w:r>
        <w:rPr>
          <w:spacing w:val="-9"/>
          <w:w w:val="105"/>
        </w:rPr>
        <w:t xml:space="preserve"> </w:t>
      </w:r>
      <w:r>
        <w:rPr>
          <w:w w:val="105"/>
        </w:rPr>
        <w:t>on</w:t>
      </w:r>
      <w:r>
        <w:rPr>
          <w:spacing w:val="-15"/>
          <w:w w:val="105"/>
        </w:rPr>
        <w:t xml:space="preserve"> </w:t>
      </w:r>
      <w:r>
        <w:rPr>
          <w:w w:val="105"/>
        </w:rPr>
        <w:t>the</w:t>
      </w:r>
      <w:r>
        <w:rPr>
          <w:spacing w:val="-13"/>
          <w:w w:val="105"/>
        </w:rPr>
        <w:t xml:space="preserve"> </w:t>
      </w:r>
      <w:r>
        <w:rPr>
          <w:w w:val="105"/>
        </w:rPr>
        <w:t>grounds of</w:t>
      </w:r>
      <w:r>
        <w:rPr>
          <w:spacing w:val="-13"/>
          <w:w w:val="105"/>
        </w:rPr>
        <w:t xml:space="preserve"> </w:t>
      </w:r>
      <w:r>
        <w:rPr>
          <w:w w:val="105"/>
        </w:rPr>
        <w:t>race,</w:t>
      </w:r>
      <w:r>
        <w:rPr>
          <w:spacing w:val="-8"/>
          <w:w w:val="105"/>
        </w:rPr>
        <w:t xml:space="preserve"> </w:t>
      </w:r>
      <w:r>
        <w:rPr>
          <w:w w:val="105"/>
        </w:rPr>
        <w:t>color</w:t>
      </w:r>
      <w:r>
        <w:rPr>
          <w:spacing w:val="-5"/>
          <w:w w:val="105"/>
        </w:rPr>
        <w:t xml:space="preserve"> </w:t>
      </w:r>
      <w:r>
        <w:rPr>
          <w:w w:val="105"/>
        </w:rPr>
        <w:t>or</w:t>
      </w:r>
      <w:r>
        <w:rPr>
          <w:spacing w:val="-11"/>
          <w:w w:val="105"/>
        </w:rPr>
        <w:t xml:space="preserve"> </w:t>
      </w:r>
      <w:r>
        <w:rPr>
          <w:w w:val="105"/>
        </w:rPr>
        <w:t>national</w:t>
      </w:r>
      <w:r>
        <w:rPr>
          <w:spacing w:val="-5"/>
          <w:w w:val="105"/>
        </w:rPr>
        <w:t xml:space="preserve"> </w:t>
      </w:r>
      <w:r>
        <w:rPr>
          <w:w w:val="105"/>
        </w:rPr>
        <w:t>origin,</w:t>
      </w:r>
      <w:r>
        <w:rPr>
          <w:spacing w:val="-8"/>
          <w:w w:val="105"/>
        </w:rPr>
        <w:t xml:space="preserve"> </w:t>
      </w:r>
      <w:r>
        <w:rPr>
          <w:w w:val="105"/>
        </w:rPr>
        <w:t>be</w:t>
      </w:r>
      <w:r>
        <w:rPr>
          <w:spacing w:val="-12"/>
          <w:w w:val="105"/>
        </w:rPr>
        <w:t xml:space="preserve"> </w:t>
      </w:r>
      <w:r>
        <w:rPr>
          <w:w w:val="105"/>
        </w:rPr>
        <w:t>excluded from</w:t>
      </w:r>
      <w:r>
        <w:rPr>
          <w:spacing w:val="-4"/>
          <w:w w:val="105"/>
        </w:rPr>
        <w:t xml:space="preserve"> </w:t>
      </w:r>
      <w:r>
        <w:rPr>
          <w:w w:val="105"/>
        </w:rPr>
        <w:t>participation in, be</w:t>
      </w:r>
      <w:r>
        <w:rPr>
          <w:spacing w:val="-11"/>
          <w:w w:val="105"/>
        </w:rPr>
        <w:t xml:space="preserve"> </w:t>
      </w:r>
      <w:r>
        <w:rPr>
          <w:w w:val="105"/>
        </w:rPr>
        <w:t>denied the</w:t>
      </w:r>
      <w:r>
        <w:rPr>
          <w:spacing w:val="-7"/>
          <w:w w:val="105"/>
        </w:rPr>
        <w:t xml:space="preserve"> </w:t>
      </w:r>
      <w:r>
        <w:rPr>
          <w:w w:val="105"/>
        </w:rPr>
        <w:t>benefits of,</w:t>
      </w:r>
      <w:r>
        <w:rPr>
          <w:spacing w:val="-4"/>
          <w:w w:val="105"/>
        </w:rPr>
        <w:t xml:space="preserve"> </w:t>
      </w:r>
      <w:r>
        <w:rPr>
          <w:w w:val="105"/>
        </w:rPr>
        <w:t>or</w:t>
      </w:r>
      <w:r>
        <w:rPr>
          <w:spacing w:val="-6"/>
          <w:w w:val="105"/>
        </w:rPr>
        <w:t xml:space="preserve"> </w:t>
      </w:r>
      <w:r>
        <w:rPr>
          <w:w w:val="105"/>
        </w:rPr>
        <w:t>be</w:t>
      </w:r>
      <w:r>
        <w:rPr>
          <w:spacing w:val="-6"/>
          <w:w w:val="105"/>
        </w:rPr>
        <w:t xml:space="preserve"> </w:t>
      </w:r>
      <w:r>
        <w:rPr>
          <w:w w:val="105"/>
        </w:rPr>
        <w:t>subjected to</w:t>
      </w:r>
      <w:r>
        <w:rPr>
          <w:spacing w:val="-6"/>
          <w:w w:val="105"/>
        </w:rPr>
        <w:t xml:space="preserve"> </w:t>
      </w:r>
      <w:r>
        <w:rPr>
          <w:w w:val="105"/>
        </w:rPr>
        <w:t>discrimination</w:t>
      </w:r>
      <w:r>
        <w:rPr>
          <w:spacing w:val="-12"/>
          <w:w w:val="105"/>
        </w:rPr>
        <w:t xml:space="preserve"> </w:t>
      </w:r>
      <w:r>
        <w:rPr>
          <w:w w:val="105"/>
        </w:rPr>
        <w:t>under any program</w:t>
      </w:r>
      <w:r>
        <w:rPr>
          <w:spacing w:val="-9"/>
          <w:w w:val="105"/>
        </w:rPr>
        <w:t xml:space="preserve"> </w:t>
      </w:r>
      <w:r>
        <w:rPr>
          <w:w w:val="105"/>
        </w:rPr>
        <w:t>or</w:t>
      </w:r>
      <w:r>
        <w:rPr>
          <w:spacing w:val="-16"/>
          <w:w w:val="105"/>
        </w:rPr>
        <w:t xml:space="preserve"> </w:t>
      </w:r>
      <w:r>
        <w:rPr>
          <w:w w:val="105"/>
        </w:rPr>
        <w:t>activity</w:t>
      </w:r>
      <w:r>
        <w:rPr>
          <w:spacing w:val="-12"/>
          <w:w w:val="105"/>
        </w:rPr>
        <w:t xml:space="preserve"> </w:t>
      </w:r>
      <w:r>
        <w:rPr>
          <w:w w:val="105"/>
        </w:rPr>
        <w:t>receiving</w:t>
      </w:r>
      <w:r>
        <w:rPr>
          <w:spacing w:val="-8"/>
          <w:w w:val="105"/>
        </w:rPr>
        <w:t xml:space="preserve"> </w:t>
      </w:r>
      <w:r>
        <w:rPr>
          <w:w w:val="105"/>
        </w:rPr>
        <w:t>federal</w:t>
      </w:r>
      <w:r>
        <w:rPr>
          <w:spacing w:val="-17"/>
          <w:w w:val="105"/>
        </w:rPr>
        <w:t xml:space="preserve"> </w:t>
      </w:r>
      <w:r>
        <w:rPr>
          <w:w w:val="105"/>
        </w:rPr>
        <w:t>financial</w:t>
      </w:r>
      <w:r>
        <w:rPr>
          <w:spacing w:val="-13"/>
          <w:w w:val="105"/>
        </w:rPr>
        <w:t xml:space="preserve"> </w:t>
      </w:r>
      <w:r>
        <w:rPr>
          <w:w w:val="105"/>
        </w:rPr>
        <w:t>assistance." Note</w:t>
      </w:r>
      <w:r>
        <w:rPr>
          <w:spacing w:val="-17"/>
          <w:w w:val="105"/>
        </w:rPr>
        <w:t xml:space="preserve"> </w:t>
      </w:r>
      <w:r>
        <w:rPr>
          <w:w w:val="105"/>
        </w:rPr>
        <w:t>that</w:t>
      </w:r>
      <w:r>
        <w:rPr>
          <w:spacing w:val="-17"/>
          <w:w w:val="105"/>
        </w:rPr>
        <w:t xml:space="preserve"> </w:t>
      </w:r>
      <w:r>
        <w:rPr>
          <w:w w:val="105"/>
        </w:rPr>
        <w:t>Title</w:t>
      </w:r>
      <w:r>
        <w:rPr>
          <w:spacing w:val="-17"/>
          <w:w w:val="105"/>
        </w:rPr>
        <w:t xml:space="preserve"> </w:t>
      </w:r>
      <w:r>
        <w:rPr>
          <w:w w:val="105"/>
        </w:rPr>
        <w:t>VI</w:t>
      </w:r>
      <w:r>
        <w:rPr>
          <w:spacing w:val="-16"/>
          <w:w w:val="105"/>
        </w:rPr>
        <w:t xml:space="preserve"> </w:t>
      </w:r>
      <w:r>
        <w:rPr>
          <w:w w:val="105"/>
        </w:rPr>
        <w:t>does</w:t>
      </w:r>
      <w:r>
        <w:rPr>
          <w:spacing w:val="-14"/>
          <w:w w:val="105"/>
        </w:rPr>
        <w:t xml:space="preserve"> </w:t>
      </w:r>
      <w:r>
        <w:rPr>
          <w:w w:val="105"/>
        </w:rPr>
        <w:t>not</w:t>
      </w:r>
      <w:r>
        <w:rPr>
          <w:spacing w:val="-15"/>
          <w:w w:val="105"/>
        </w:rPr>
        <w:t xml:space="preserve"> </w:t>
      </w:r>
      <w:r>
        <w:rPr>
          <w:w w:val="105"/>
        </w:rPr>
        <w:t>address gender</w:t>
      </w:r>
      <w:r>
        <w:rPr>
          <w:spacing w:val="-3"/>
          <w:w w:val="105"/>
        </w:rPr>
        <w:t xml:space="preserve"> </w:t>
      </w:r>
      <w:r>
        <w:rPr>
          <w:w w:val="105"/>
        </w:rPr>
        <w:t>discrimination.</w:t>
      </w:r>
      <w:r>
        <w:rPr>
          <w:spacing w:val="-3"/>
          <w:w w:val="105"/>
        </w:rPr>
        <w:t xml:space="preserve"> </w:t>
      </w:r>
      <w:r>
        <w:rPr>
          <w:w w:val="105"/>
        </w:rPr>
        <w:t>It</w:t>
      </w:r>
      <w:r>
        <w:rPr>
          <w:spacing w:val="-9"/>
          <w:w w:val="105"/>
        </w:rPr>
        <w:t xml:space="preserve"> </w:t>
      </w:r>
      <w:r>
        <w:rPr>
          <w:w w:val="105"/>
        </w:rPr>
        <w:t>only</w:t>
      </w:r>
      <w:r>
        <w:rPr>
          <w:spacing w:val="-8"/>
          <w:w w:val="105"/>
        </w:rPr>
        <w:t xml:space="preserve"> </w:t>
      </w:r>
      <w:r>
        <w:rPr>
          <w:w w:val="105"/>
        </w:rPr>
        <w:t>covers race, color and</w:t>
      </w:r>
      <w:r>
        <w:rPr>
          <w:spacing w:val="-12"/>
          <w:w w:val="105"/>
        </w:rPr>
        <w:t xml:space="preserve"> </w:t>
      </w:r>
      <w:r>
        <w:rPr>
          <w:w w:val="105"/>
        </w:rPr>
        <w:t>national origin. Other Civil</w:t>
      </w:r>
      <w:r>
        <w:rPr>
          <w:spacing w:val="-7"/>
          <w:w w:val="105"/>
        </w:rPr>
        <w:t xml:space="preserve"> </w:t>
      </w:r>
      <w:r>
        <w:rPr>
          <w:w w:val="105"/>
        </w:rPr>
        <w:t>Rights laws prohibit gender discrimination.</w:t>
      </w:r>
    </w:p>
    <w:p w14:paraId="5BDC72E6" w14:textId="77777777" w:rsidR="000B1CE6" w:rsidRDefault="000B1CE6" w:rsidP="002E76C1">
      <w:pPr>
        <w:pStyle w:val="BodyText"/>
        <w:tabs>
          <w:tab w:val="left" w:pos="10080"/>
        </w:tabs>
        <w:spacing w:before="1"/>
        <w:ind w:left="90"/>
        <w:jc w:val="both"/>
      </w:pPr>
    </w:p>
    <w:p w14:paraId="3330DB77" w14:textId="77777777" w:rsidR="000B1CE6" w:rsidRDefault="00000000" w:rsidP="002E76C1">
      <w:pPr>
        <w:tabs>
          <w:tab w:val="left" w:pos="10080"/>
        </w:tabs>
        <w:spacing w:line="252" w:lineRule="auto"/>
        <w:ind w:left="90" w:hanging="4"/>
        <w:jc w:val="both"/>
        <w:rPr>
          <w:b/>
          <w:sz w:val="23"/>
        </w:rPr>
      </w:pPr>
      <w:r>
        <w:rPr>
          <w:b/>
          <w:spacing w:val="-2"/>
          <w:w w:val="105"/>
          <w:sz w:val="23"/>
        </w:rPr>
        <w:t>Greene</w:t>
      </w:r>
      <w:r>
        <w:rPr>
          <w:b/>
          <w:spacing w:val="-8"/>
          <w:w w:val="105"/>
          <w:sz w:val="23"/>
        </w:rPr>
        <w:t xml:space="preserve"> </w:t>
      </w:r>
      <w:r>
        <w:rPr>
          <w:b/>
          <w:spacing w:val="-2"/>
          <w:w w:val="105"/>
          <w:sz w:val="23"/>
        </w:rPr>
        <w:t>County</w:t>
      </w:r>
      <w:r>
        <w:rPr>
          <w:b/>
          <w:spacing w:val="-5"/>
          <w:w w:val="105"/>
          <w:sz w:val="23"/>
        </w:rPr>
        <w:t xml:space="preserve"> </w:t>
      </w:r>
      <w:r>
        <w:rPr>
          <w:b/>
          <w:spacing w:val="-2"/>
          <w:w w:val="105"/>
          <w:sz w:val="23"/>
        </w:rPr>
        <w:t>Transportation</w:t>
      </w:r>
      <w:r>
        <w:rPr>
          <w:b/>
          <w:spacing w:val="-15"/>
          <w:w w:val="105"/>
          <w:sz w:val="23"/>
        </w:rPr>
        <w:t xml:space="preserve"> </w:t>
      </w:r>
      <w:r>
        <w:rPr>
          <w:b/>
          <w:spacing w:val="-2"/>
          <w:w w:val="105"/>
          <w:sz w:val="23"/>
        </w:rPr>
        <w:t>Program TITLE VI</w:t>
      </w:r>
      <w:r>
        <w:rPr>
          <w:b/>
          <w:spacing w:val="-14"/>
          <w:w w:val="105"/>
          <w:sz w:val="23"/>
        </w:rPr>
        <w:t xml:space="preserve"> </w:t>
      </w:r>
      <w:r>
        <w:rPr>
          <w:b/>
          <w:spacing w:val="-2"/>
          <w:w w:val="105"/>
          <w:sz w:val="23"/>
        </w:rPr>
        <w:t>COMPLAINT</w:t>
      </w:r>
      <w:r>
        <w:rPr>
          <w:b/>
          <w:spacing w:val="8"/>
          <w:w w:val="105"/>
          <w:sz w:val="23"/>
        </w:rPr>
        <w:t xml:space="preserve"> </w:t>
      </w:r>
      <w:r>
        <w:rPr>
          <w:b/>
          <w:spacing w:val="-2"/>
          <w:w w:val="105"/>
          <w:sz w:val="23"/>
        </w:rPr>
        <w:t>AND</w:t>
      </w:r>
      <w:r>
        <w:rPr>
          <w:b/>
          <w:spacing w:val="-15"/>
          <w:w w:val="105"/>
          <w:sz w:val="23"/>
        </w:rPr>
        <w:t xml:space="preserve"> </w:t>
      </w:r>
      <w:r>
        <w:rPr>
          <w:b/>
          <w:spacing w:val="-2"/>
          <w:w w:val="105"/>
          <w:sz w:val="23"/>
        </w:rPr>
        <w:t>INVESTIGATION PROCEDURES</w:t>
      </w:r>
    </w:p>
    <w:p w14:paraId="74602C02" w14:textId="77777777" w:rsidR="000B1CE6" w:rsidRDefault="00000000" w:rsidP="002E76C1">
      <w:pPr>
        <w:pStyle w:val="BodyText"/>
        <w:tabs>
          <w:tab w:val="left" w:pos="10080"/>
        </w:tabs>
        <w:spacing w:line="249" w:lineRule="auto"/>
        <w:ind w:left="90"/>
        <w:jc w:val="both"/>
      </w:pPr>
      <w:r>
        <w:rPr>
          <w:w w:val="105"/>
        </w:rPr>
        <w:t>These</w:t>
      </w:r>
      <w:r>
        <w:rPr>
          <w:spacing w:val="-6"/>
          <w:w w:val="105"/>
        </w:rPr>
        <w:t xml:space="preserve"> </w:t>
      </w:r>
      <w:r>
        <w:rPr>
          <w:w w:val="105"/>
        </w:rPr>
        <w:t>procedures cover all</w:t>
      </w:r>
      <w:r>
        <w:rPr>
          <w:spacing w:val="-6"/>
          <w:w w:val="105"/>
        </w:rPr>
        <w:t xml:space="preserve"> </w:t>
      </w:r>
      <w:r>
        <w:rPr>
          <w:w w:val="105"/>
        </w:rPr>
        <w:t>complaints filed</w:t>
      </w:r>
      <w:r>
        <w:rPr>
          <w:spacing w:val="-3"/>
          <w:w w:val="105"/>
        </w:rPr>
        <w:t xml:space="preserve"> </w:t>
      </w:r>
      <w:r>
        <w:rPr>
          <w:w w:val="105"/>
        </w:rPr>
        <w:t>under Title</w:t>
      </w:r>
      <w:r>
        <w:rPr>
          <w:spacing w:val="-5"/>
          <w:w w:val="105"/>
        </w:rPr>
        <w:t xml:space="preserve"> </w:t>
      </w:r>
      <w:r>
        <w:rPr>
          <w:w w:val="105"/>
        </w:rPr>
        <w:t>VI of</w:t>
      </w:r>
      <w:r>
        <w:rPr>
          <w:spacing w:val="-4"/>
          <w:w w:val="105"/>
        </w:rPr>
        <w:t xml:space="preserve"> </w:t>
      </w:r>
      <w:r>
        <w:rPr>
          <w:w w:val="105"/>
        </w:rPr>
        <w:t>the</w:t>
      </w:r>
      <w:r>
        <w:rPr>
          <w:spacing w:val="-6"/>
          <w:w w:val="105"/>
        </w:rPr>
        <w:t xml:space="preserve"> </w:t>
      </w:r>
      <w:r>
        <w:rPr>
          <w:w w:val="105"/>
        </w:rPr>
        <w:t>Civil</w:t>
      </w:r>
      <w:r>
        <w:rPr>
          <w:spacing w:val="-10"/>
          <w:w w:val="105"/>
        </w:rPr>
        <w:t xml:space="preserve"> </w:t>
      </w:r>
      <w:r>
        <w:rPr>
          <w:w w:val="105"/>
        </w:rPr>
        <w:t>Rights</w:t>
      </w:r>
      <w:r>
        <w:rPr>
          <w:spacing w:val="-3"/>
          <w:w w:val="105"/>
        </w:rPr>
        <w:t xml:space="preserve"> </w:t>
      </w:r>
      <w:r>
        <w:rPr>
          <w:w w:val="105"/>
        </w:rPr>
        <w:t>Act</w:t>
      </w:r>
      <w:r>
        <w:rPr>
          <w:spacing w:val="-1"/>
          <w:w w:val="105"/>
        </w:rPr>
        <w:t xml:space="preserve"> </w:t>
      </w:r>
      <w:r>
        <w:rPr>
          <w:w w:val="105"/>
        </w:rPr>
        <w:t>of</w:t>
      </w:r>
      <w:r>
        <w:rPr>
          <w:spacing w:val="-6"/>
          <w:w w:val="105"/>
        </w:rPr>
        <w:t xml:space="preserve"> </w:t>
      </w:r>
      <w:r>
        <w:rPr>
          <w:w w:val="105"/>
        </w:rPr>
        <w:t>1964</w:t>
      </w:r>
      <w:r>
        <w:rPr>
          <w:spacing w:val="-3"/>
          <w:w w:val="105"/>
        </w:rPr>
        <w:t xml:space="preserve"> </w:t>
      </w:r>
      <w:r>
        <w:rPr>
          <w:w w:val="105"/>
        </w:rPr>
        <w:t>for alleged discrimination</w:t>
      </w:r>
      <w:r>
        <w:rPr>
          <w:spacing w:val="-17"/>
          <w:w w:val="105"/>
        </w:rPr>
        <w:t xml:space="preserve"> </w:t>
      </w:r>
      <w:r>
        <w:rPr>
          <w:w w:val="105"/>
        </w:rPr>
        <w:t>in</w:t>
      </w:r>
      <w:r>
        <w:rPr>
          <w:spacing w:val="-6"/>
          <w:w w:val="105"/>
        </w:rPr>
        <w:t xml:space="preserve"> </w:t>
      </w:r>
      <w:r>
        <w:rPr>
          <w:w w:val="105"/>
        </w:rPr>
        <w:t>any</w:t>
      </w:r>
      <w:r>
        <w:rPr>
          <w:spacing w:val="-3"/>
          <w:w w:val="105"/>
        </w:rPr>
        <w:t xml:space="preserve"> </w:t>
      </w:r>
      <w:r>
        <w:rPr>
          <w:w w:val="105"/>
        </w:rPr>
        <w:t>program or</w:t>
      </w:r>
      <w:r>
        <w:rPr>
          <w:spacing w:val="-4"/>
          <w:w w:val="105"/>
        </w:rPr>
        <w:t xml:space="preserve"> </w:t>
      </w:r>
      <w:r>
        <w:rPr>
          <w:w w:val="105"/>
        </w:rPr>
        <w:t>activity administered by</w:t>
      </w:r>
      <w:r>
        <w:rPr>
          <w:spacing w:val="-3"/>
          <w:w w:val="105"/>
        </w:rPr>
        <w:t xml:space="preserve"> </w:t>
      </w:r>
      <w:r>
        <w:rPr>
          <w:w w:val="105"/>
        </w:rPr>
        <w:t>the</w:t>
      </w:r>
      <w:r>
        <w:rPr>
          <w:spacing w:val="-10"/>
          <w:w w:val="105"/>
        </w:rPr>
        <w:t xml:space="preserve"> </w:t>
      </w:r>
      <w:r>
        <w:rPr>
          <w:w w:val="105"/>
        </w:rPr>
        <w:t>Greene County Transportation Program. These procedures do</w:t>
      </w:r>
      <w:r>
        <w:rPr>
          <w:spacing w:val="-1"/>
          <w:w w:val="105"/>
        </w:rPr>
        <w:t xml:space="preserve"> </w:t>
      </w:r>
      <w:r>
        <w:rPr>
          <w:w w:val="105"/>
        </w:rPr>
        <w:t>not</w:t>
      </w:r>
      <w:r>
        <w:rPr>
          <w:spacing w:val="-6"/>
          <w:w w:val="105"/>
        </w:rPr>
        <w:t xml:space="preserve"> </w:t>
      </w:r>
      <w:r>
        <w:rPr>
          <w:w w:val="105"/>
        </w:rPr>
        <w:t>deny the</w:t>
      </w:r>
      <w:r>
        <w:rPr>
          <w:spacing w:val="-6"/>
          <w:w w:val="105"/>
        </w:rPr>
        <w:t xml:space="preserve"> </w:t>
      </w:r>
      <w:r>
        <w:rPr>
          <w:w w:val="105"/>
        </w:rPr>
        <w:t>right of</w:t>
      </w:r>
      <w:r>
        <w:rPr>
          <w:spacing w:val="-7"/>
          <w:w w:val="105"/>
        </w:rPr>
        <w:t xml:space="preserve"> </w:t>
      </w:r>
      <w:r>
        <w:rPr>
          <w:w w:val="105"/>
        </w:rPr>
        <w:t>the complainant to</w:t>
      </w:r>
      <w:r>
        <w:rPr>
          <w:spacing w:val="-10"/>
          <w:w w:val="105"/>
        </w:rPr>
        <w:t xml:space="preserve"> </w:t>
      </w:r>
      <w:r>
        <w:rPr>
          <w:w w:val="105"/>
        </w:rPr>
        <w:t>file formal</w:t>
      </w:r>
      <w:r>
        <w:rPr>
          <w:spacing w:val="-2"/>
          <w:w w:val="105"/>
        </w:rPr>
        <w:t xml:space="preserve"> </w:t>
      </w:r>
      <w:r>
        <w:rPr>
          <w:w w:val="105"/>
        </w:rPr>
        <w:t>complaints with other State or</w:t>
      </w:r>
      <w:r>
        <w:rPr>
          <w:spacing w:val="-10"/>
          <w:w w:val="105"/>
        </w:rPr>
        <w:t xml:space="preserve"> </w:t>
      </w:r>
      <w:r>
        <w:rPr>
          <w:w w:val="105"/>
        </w:rPr>
        <w:t>Federal</w:t>
      </w:r>
      <w:r>
        <w:rPr>
          <w:spacing w:val="-1"/>
          <w:w w:val="105"/>
        </w:rPr>
        <w:t xml:space="preserve"> </w:t>
      </w:r>
      <w:r>
        <w:rPr>
          <w:w w:val="105"/>
        </w:rPr>
        <w:t>agencies or</w:t>
      </w:r>
      <w:r>
        <w:rPr>
          <w:spacing w:val="-9"/>
          <w:w w:val="105"/>
        </w:rPr>
        <w:t xml:space="preserve"> </w:t>
      </w:r>
      <w:r>
        <w:rPr>
          <w:w w:val="105"/>
        </w:rPr>
        <w:t>to</w:t>
      </w:r>
      <w:r>
        <w:rPr>
          <w:spacing w:val="-1"/>
          <w:w w:val="105"/>
        </w:rPr>
        <w:t xml:space="preserve"> </w:t>
      </w:r>
      <w:r>
        <w:rPr>
          <w:w w:val="105"/>
        </w:rPr>
        <w:t>seek private counsel</w:t>
      </w:r>
      <w:r>
        <w:rPr>
          <w:spacing w:val="-2"/>
          <w:w w:val="105"/>
        </w:rPr>
        <w:t xml:space="preserve"> </w:t>
      </w:r>
      <w:r>
        <w:rPr>
          <w:w w:val="105"/>
        </w:rPr>
        <w:t>for complaints alleging discrimination.</w:t>
      </w:r>
      <w:r>
        <w:rPr>
          <w:spacing w:val="-4"/>
          <w:w w:val="105"/>
        </w:rPr>
        <w:t xml:space="preserve"> </w:t>
      </w:r>
      <w:r>
        <w:rPr>
          <w:w w:val="105"/>
        </w:rPr>
        <w:t>Every effort</w:t>
      </w:r>
      <w:r>
        <w:rPr>
          <w:spacing w:val="-2"/>
          <w:w w:val="105"/>
        </w:rPr>
        <w:t xml:space="preserve"> </w:t>
      </w:r>
      <w:r>
        <w:rPr>
          <w:w w:val="105"/>
        </w:rPr>
        <w:t>will</w:t>
      </w:r>
      <w:r>
        <w:rPr>
          <w:spacing w:val="-10"/>
          <w:w w:val="105"/>
        </w:rPr>
        <w:t xml:space="preserve"> </w:t>
      </w:r>
      <w:r>
        <w:rPr>
          <w:w w:val="105"/>
        </w:rPr>
        <w:t>be</w:t>
      </w:r>
      <w:r>
        <w:rPr>
          <w:spacing w:val="-6"/>
          <w:w w:val="105"/>
        </w:rPr>
        <w:t xml:space="preserve"> </w:t>
      </w:r>
      <w:r>
        <w:rPr>
          <w:w w:val="105"/>
        </w:rPr>
        <w:t>made</w:t>
      </w:r>
      <w:r>
        <w:rPr>
          <w:spacing w:val="-4"/>
          <w:w w:val="105"/>
        </w:rPr>
        <w:t xml:space="preserve"> </w:t>
      </w:r>
      <w:r>
        <w:rPr>
          <w:w w:val="105"/>
        </w:rPr>
        <w:t>to</w:t>
      </w:r>
      <w:r>
        <w:rPr>
          <w:spacing w:val="-2"/>
          <w:w w:val="105"/>
        </w:rPr>
        <w:t xml:space="preserve"> </w:t>
      </w:r>
      <w:r>
        <w:rPr>
          <w:w w:val="105"/>
        </w:rPr>
        <w:t>obtain early resolution of complaints</w:t>
      </w:r>
      <w:r>
        <w:rPr>
          <w:spacing w:val="-13"/>
          <w:w w:val="105"/>
        </w:rPr>
        <w:t xml:space="preserve"> </w:t>
      </w:r>
      <w:r>
        <w:rPr>
          <w:w w:val="105"/>
        </w:rPr>
        <w:t>at</w:t>
      </w:r>
      <w:r>
        <w:rPr>
          <w:spacing w:val="-17"/>
          <w:w w:val="105"/>
        </w:rPr>
        <w:t xml:space="preserve"> </w:t>
      </w:r>
      <w:r>
        <w:rPr>
          <w:w w:val="105"/>
        </w:rPr>
        <w:t>the</w:t>
      </w:r>
      <w:r>
        <w:rPr>
          <w:spacing w:val="-15"/>
          <w:w w:val="105"/>
        </w:rPr>
        <w:t xml:space="preserve"> </w:t>
      </w:r>
      <w:r>
        <w:rPr>
          <w:w w:val="105"/>
        </w:rPr>
        <w:t>lowest</w:t>
      </w:r>
      <w:r>
        <w:rPr>
          <w:spacing w:val="-11"/>
          <w:w w:val="105"/>
        </w:rPr>
        <w:t xml:space="preserve"> </w:t>
      </w:r>
      <w:r>
        <w:rPr>
          <w:w w:val="105"/>
        </w:rPr>
        <w:t>level</w:t>
      </w:r>
      <w:r>
        <w:rPr>
          <w:spacing w:val="-17"/>
          <w:w w:val="105"/>
        </w:rPr>
        <w:t xml:space="preserve"> </w:t>
      </w:r>
      <w:r>
        <w:rPr>
          <w:w w:val="105"/>
        </w:rPr>
        <w:t>possible.</w:t>
      </w:r>
      <w:r>
        <w:rPr>
          <w:spacing w:val="-8"/>
          <w:w w:val="105"/>
        </w:rPr>
        <w:t xml:space="preserve"> </w:t>
      </w:r>
      <w:r>
        <w:rPr>
          <w:w w:val="105"/>
        </w:rPr>
        <w:t>The</w:t>
      </w:r>
      <w:r>
        <w:rPr>
          <w:spacing w:val="-17"/>
          <w:w w:val="105"/>
        </w:rPr>
        <w:t xml:space="preserve"> </w:t>
      </w:r>
      <w:r>
        <w:rPr>
          <w:w w:val="105"/>
        </w:rPr>
        <w:t>option</w:t>
      </w:r>
      <w:r>
        <w:rPr>
          <w:spacing w:val="-14"/>
          <w:w w:val="105"/>
        </w:rPr>
        <w:t xml:space="preserve"> </w:t>
      </w:r>
      <w:r>
        <w:rPr>
          <w:w w:val="105"/>
        </w:rPr>
        <w:t>of</w:t>
      </w:r>
      <w:r>
        <w:rPr>
          <w:spacing w:val="-16"/>
          <w:w w:val="105"/>
        </w:rPr>
        <w:t xml:space="preserve"> </w:t>
      </w:r>
      <w:r>
        <w:rPr>
          <w:w w:val="105"/>
        </w:rPr>
        <w:t>informal</w:t>
      </w:r>
      <w:r>
        <w:rPr>
          <w:spacing w:val="-9"/>
          <w:w w:val="105"/>
        </w:rPr>
        <w:t xml:space="preserve"> </w:t>
      </w:r>
      <w:r>
        <w:rPr>
          <w:w w:val="105"/>
        </w:rPr>
        <w:t>mediation</w:t>
      </w:r>
      <w:r>
        <w:rPr>
          <w:spacing w:val="-17"/>
          <w:w w:val="105"/>
        </w:rPr>
        <w:t xml:space="preserve"> </w:t>
      </w:r>
      <w:r>
        <w:rPr>
          <w:w w:val="105"/>
        </w:rPr>
        <w:t>meeting(s)</w:t>
      </w:r>
      <w:r>
        <w:rPr>
          <w:spacing w:val="-5"/>
          <w:w w:val="105"/>
        </w:rPr>
        <w:t xml:space="preserve"> </w:t>
      </w:r>
      <w:r>
        <w:rPr>
          <w:w w:val="105"/>
        </w:rPr>
        <w:t>between the</w:t>
      </w:r>
      <w:r>
        <w:rPr>
          <w:spacing w:val="-3"/>
          <w:w w:val="105"/>
        </w:rPr>
        <w:t xml:space="preserve"> </w:t>
      </w:r>
      <w:r>
        <w:rPr>
          <w:w w:val="105"/>
        </w:rPr>
        <w:t>affected parties and Greene County</w:t>
      </w:r>
      <w:r>
        <w:rPr>
          <w:spacing w:val="-3"/>
          <w:w w:val="105"/>
        </w:rPr>
        <w:t xml:space="preserve"> </w:t>
      </w:r>
      <w:r>
        <w:rPr>
          <w:w w:val="105"/>
        </w:rPr>
        <w:t>Transportation</w:t>
      </w:r>
      <w:r>
        <w:rPr>
          <w:spacing w:val="-14"/>
          <w:w w:val="105"/>
        </w:rPr>
        <w:t xml:space="preserve"> </w:t>
      </w:r>
      <w:r>
        <w:rPr>
          <w:w w:val="105"/>
        </w:rPr>
        <w:t>may</w:t>
      </w:r>
      <w:r>
        <w:rPr>
          <w:spacing w:val="-4"/>
          <w:w w:val="105"/>
        </w:rPr>
        <w:t xml:space="preserve"> </w:t>
      </w:r>
      <w:r>
        <w:rPr>
          <w:w w:val="105"/>
        </w:rPr>
        <w:t>be</w:t>
      </w:r>
      <w:r>
        <w:rPr>
          <w:spacing w:val="-10"/>
          <w:w w:val="105"/>
        </w:rPr>
        <w:t xml:space="preserve"> </w:t>
      </w:r>
      <w:r>
        <w:rPr>
          <w:w w:val="105"/>
        </w:rPr>
        <w:t>utilized for</w:t>
      </w:r>
      <w:r>
        <w:rPr>
          <w:spacing w:val="-4"/>
          <w:w w:val="105"/>
        </w:rPr>
        <w:t xml:space="preserve"> </w:t>
      </w:r>
      <w:r>
        <w:rPr>
          <w:w w:val="105"/>
        </w:rPr>
        <w:t>resolution. Any individual, group of</w:t>
      </w:r>
      <w:r>
        <w:rPr>
          <w:spacing w:val="-6"/>
          <w:w w:val="105"/>
        </w:rPr>
        <w:t xml:space="preserve"> </w:t>
      </w:r>
      <w:r>
        <w:rPr>
          <w:w w:val="105"/>
        </w:rPr>
        <w:t>individuals or</w:t>
      </w:r>
      <w:r>
        <w:rPr>
          <w:spacing w:val="-9"/>
          <w:w w:val="105"/>
        </w:rPr>
        <w:t xml:space="preserve"> </w:t>
      </w:r>
      <w:r>
        <w:rPr>
          <w:w w:val="105"/>
        </w:rPr>
        <w:t>entity that</w:t>
      </w:r>
      <w:r>
        <w:rPr>
          <w:spacing w:val="-6"/>
          <w:w w:val="105"/>
        </w:rPr>
        <w:t xml:space="preserve"> </w:t>
      </w:r>
      <w:r>
        <w:rPr>
          <w:w w:val="105"/>
        </w:rPr>
        <w:t>believes they</w:t>
      </w:r>
      <w:r>
        <w:rPr>
          <w:spacing w:val="-1"/>
          <w:w w:val="105"/>
        </w:rPr>
        <w:t xml:space="preserve"> </w:t>
      </w:r>
      <w:r>
        <w:rPr>
          <w:w w:val="105"/>
        </w:rPr>
        <w:t>have</w:t>
      </w:r>
      <w:r>
        <w:rPr>
          <w:spacing w:val="-3"/>
          <w:w w:val="105"/>
        </w:rPr>
        <w:t xml:space="preserve"> </w:t>
      </w:r>
      <w:r>
        <w:rPr>
          <w:w w:val="105"/>
        </w:rPr>
        <w:t>been</w:t>
      </w:r>
      <w:r>
        <w:rPr>
          <w:spacing w:val="-4"/>
          <w:w w:val="105"/>
        </w:rPr>
        <w:t xml:space="preserve"> </w:t>
      </w:r>
      <w:r>
        <w:rPr>
          <w:w w:val="105"/>
        </w:rPr>
        <w:t>subjected to discrimination</w:t>
      </w:r>
      <w:r>
        <w:rPr>
          <w:spacing w:val="-11"/>
          <w:w w:val="105"/>
        </w:rPr>
        <w:t xml:space="preserve"> </w:t>
      </w:r>
      <w:r>
        <w:rPr>
          <w:w w:val="105"/>
        </w:rPr>
        <w:t>prohibited under</w:t>
      </w:r>
      <w:r>
        <w:rPr>
          <w:spacing w:val="-6"/>
          <w:w w:val="105"/>
        </w:rPr>
        <w:t xml:space="preserve"> </w:t>
      </w:r>
      <w:r>
        <w:rPr>
          <w:w w:val="105"/>
        </w:rPr>
        <w:t>Title</w:t>
      </w:r>
      <w:r>
        <w:rPr>
          <w:spacing w:val="-11"/>
          <w:w w:val="105"/>
        </w:rPr>
        <w:t xml:space="preserve"> </w:t>
      </w:r>
      <w:r>
        <w:rPr>
          <w:w w:val="105"/>
        </w:rPr>
        <w:t>VI</w:t>
      </w:r>
      <w:r>
        <w:rPr>
          <w:spacing w:val="-2"/>
          <w:w w:val="105"/>
        </w:rPr>
        <w:t xml:space="preserve"> </w:t>
      </w:r>
      <w:r>
        <w:rPr>
          <w:w w:val="105"/>
        </w:rPr>
        <w:t>and</w:t>
      </w:r>
      <w:r>
        <w:rPr>
          <w:spacing w:val="-5"/>
          <w:w w:val="105"/>
        </w:rPr>
        <w:t xml:space="preserve"> </w:t>
      </w:r>
      <w:r>
        <w:rPr>
          <w:w w:val="105"/>
        </w:rPr>
        <w:t>related statutes may</w:t>
      </w:r>
      <w:r>
        <w:rPr>
          <w:spacing w:val="-7"/>
          <w:w w:val="105"/>
        </w:rPr>
        <w:t xml:space="preserve"> </w:t>
      </w:r>
      <w:r>
        <w:rPr>
          <w:w w:val="105"/>
        </w:rPr>
        <w:t>file</w:t>
      </w:r>
      <w:r>
        <w:rPr>
          <w:spacing w:val="-2"/>
          <w:w w:val="105"/>
        </w:rPr>
        <w:t xml:space="preserve"> </w:t>
      </w:r>
      <w:r>
        <w:rPr>
          <w:w w:val="105"/>
        </w:rPr>
        <w:t>separate complaints.</w:t>
      </w:r>
    </w:p>
    <w:p w14:paraId="28854961" w14:textId="77777777" w:rsidR="000B1CE6" w:rsidRDefault="000B1CE6" w:rsidP="002E76C1">
      <w:pPr>
        <w:pStyle w:val="BodyText"/>
        <w:tabs>
          <w:tab w:val="left" w:pos="10080"/>
        </w:tabs>
        <w:spacing w:before="15"/>
        <w:ind w:left="90"/>
        <w:jc w:val="both"/>
      </w:pPr>
    </w:p>
    <w:p w14:paraId="1C5CE36F" w14:textId="77777777" w:rsidR="000B1CE6" w:rsidRDefault="00000000" w:rsidP="002E76C1">
      <w:pPr>
        <w:pStyle w:val="ListParagraph"/>
        <w:numPr>
          <w:ilvl w:val="0"/>
          <w:numId w:val="4"/>
        </w:numPr>
        <w:tabs>
          <w:tab w:val="left" w:pos="1071"/>
          <w:tab w:val="left" w:pos="1073"/>
          <w:tab w:val="left" w:pos="10080"/>
        </w:tabs>
        <w:spacing w:before="1" w:line="249" w:lineRule="auto"/>
        <w:ind w:left="90" w:hanging="352"/>
        <w:jc w:val="both"/>
        <w:rPr>
          <w:sz w:val="23"/>
        </w:rPr>
      </w:pPr>
      <w:r>
        <w:rPr>
          <w:w w:val="105"/>
          <w:sz w:val="23"/>
        </w:rPr>
        <w:t>A</w:t>
      </w:r>
      <w:r>
        <w:rPr>
          <w:spacing w:val="-7"/>
          <w:w w:val="105"/>
          <w:sz w:val="23"/>
        </w:rPr>
        <w:t xml:space="preserve"> </w:t>
      </w:r>
      <w:r>
        <w:rPr>
          <w:w w:val="105"/>
          <w:sz w:val="23"/>
        </w:rPr>
        <w:t>formal complaint must</w:t>
      </w:r>
      <w:r>
        <w:rPr>
          <w:spacing w:val="-3"/>
          <w:w w:val="105"/>
          <w:sz w:val="23"/>
        </w:rPr>
        <w:t xml:space="preserve"> </w:t>
      </w:r>
      <w:r>
        <w:rPr>
          <w:w w:val="105"/>
          <w:sz w:val="23"/>
        </w:rPr>
        <w:t>be</w:t>
      </w:r>
      <w:r>
        <w:rPr>
          <w:spacing w:val="-8"/>
          <w:w w:val="105"/>
          <w:sz w:val="23"/>
        </w:rPr>
        <w:t xml:space="preserve"> </w:t>
      </w:r>
      <w:r>
        <w:rPr>
          <w:w w:val="105"/>
          <w:sz w:val="23"/>
        </w:rPr>
        <w:t>filed</w:t>
      </w:r>
      <w:r>
        <w:rPr>
          <w:spacing w:val="-1"/>
          <w:w w:val="105"/>
          <w:sz w:val="23"/>
        </w:rPr>
        <w:t xml:space="preserve"> </w:t>
      </w:r>
      <w:r>
        <w:rPr>
          <w:w w:val="105"/>
          <w:sz w:val="23"/>
        </w:rPr>
        <w:t>within 180</w:t>
      </w:r>
      <w:r>
        <w:rPr>
          <w:spacing w:val="-8"/>
          <w:w w:val="105"/>
          <w:sz w:val="23"/>
        </w:rPr>
        <w:t xml:space="preserve"> </w:t>
      </w:r>
      <w:r>
        <w:rPr>
          <w:w w:val="105"/>
          <w:sz w:val="23"/>
        </w:rPr>
        <w:t>days of</w:t>
      </w:r>
      <w:r>
        <w:rPr>
          <w:spacing w:val="-10"/>
          <w:w w:val="105"/>
          <w:sz w:val="23"/>
        </w:rPr>
        <w:t xml:space="preserve"> </w:t>
      </w:r>
      <w:r>
        <w:rPr>
          <w:w w:val="105"/>
          <w:sz w:val="23"/>
        </w:rPr>
        <w:t>the</w:t>
      </w:r>
      <w:r>
        <w:rPr>
          <w:spacing w:val="-7"/>
          <w:w w:val="105"/>
          <w:sz w:val="23"/>
        </w:rPr>
        <w:t xml:space="preserve"> </w:t>
      </w:r>
      <w:r>
        <w:rPr>
          <w:w w:val="105"/>
          <w:sz w:val="23"/>
        </w:rPr>
        <w:t>alleged occurrence. Complaints shall</w:t>
      </w:r>
      <w:r>
        <w:rPr>
          <w:spacing w:val="-10"/>
          <w:w w:val="105"/>
          <w:sz w:val="23"/>
        </w:rPr>
        <w:t xml:space="preserve"> </w:t>
      </w:r>
      <w:r>
        <w:rPr>
          <w:w w:val="105"/>
          <w:sz w:val="23"/>
        </w:rPr>
        <w:t>be</w:t>
      </w:r>
      <w:r>
        <w:rPr>
          <w:spacing w:val="-13"/>
          <w:w w:val="105"/>
          <w:sz w:val="23"/>
        </w:rPr>
        <w:t xml:space="preserve"> </w:t>
      </w:r>
      <w:r>
        <w:rPr>
          <w:w w:val="105"/>
          <w:sz w:val="23"/>
        </w:rPr>
        <w:t>in</w:t>
      </w:r>
      <w:r>
        <w:rPr>
          <w:spacing w:val="-11"/>
          <w:w w:val="105"/>
          <w:sz w:val="23"/>
        </w:rPr>
        <w:t xml:space="preserve"> </w:t>
      </w:r>
      <w:r>
        <w:rPr>
          <w:w w:val="105"/>
          <w:sz w:val="23"/>
        </w:rPr>
        <w:t>writing and</w:t>
      </w:r>
      <w:r>
        <w:rPr>
          <w:spacing w:val="-5"/>
          <w:w w:val="105"/>
          <w:sz w:val="23"/>
        </w:rPr>
        <w:t xml:space="preserve"> </w:t>
      </w:r>
      <w:r>
        <w:rPr>
          <w:w w:val="105"/>
          <w:sz w:val="23"/>
        </w:rPr>
        <w:t>signed by</w:t>
      </w:r>
      <w:r>
        <w:rPr>
          <w:spacing w:val="-6"/>
          <w:w w:val="105"/>
          <w:sz w:val="23"/>
        </w:rPr>
        <w:t xml:space="preserve"> </w:t>
      </w:r>
      <w:r>
        <w:rPr>
          <w:w w:val="105"/>
          <w:sz w:val="23"/>
        </w:rPr>
        <w:t>the</w:t>
      </w:r>
      <w:r>
        <w:rPr>
          <w:spacing w:val="-7"/>
          <w:w w:val="105"/>
          <w:sz w:val="23"/>
        </w:rPr>
        <w:t xml:space="preserve"> </w:t>
      </w:r>
      <w:r>
        <w:rPr>
          <w:w w:val="105"/>
          <w:sz w:val="23"/>
        </w:rPr>
        <w:t>individual or</w:t>
      </w:r>
      <w:r>
        <w:rPr>
          <w:spacing w:val="-5"/>
          <w:w w:val="105"/>
          <w:sz w:val="23"/>
        </w:rPr>
        <w:t xml:space="preserve"> </w:t>
      </w:r>
      <w:r>
        <w:rPr>
          <w:w w:val="105"/>
          <w:sz w:val="23"/>
        </w:rPr>
        <w:t>his/her representative,</w:t>
      </w:r>
      <w:r>
        <w:rPr>
          <w:spacing w:val="-3"/>
          <w:w w:val="105"/>
          <w:sz w:val="23"/>
        </w:rPr>
        <w:t xml:space="preserve"> </w:t>
      </w:r>
      <w:r>
        <w:rPr>
          <w:w w:val="105"/>
          <w:sz w:val="23"/>
        </w:rPr>
        <w:t>and</w:t>
      </w:r>
      <w:r>
        <w:rPr>
          <w:spacing w:val="-3"/>
          <w:w w:val="105"/>
          <w:sz w:val="23"/>
        </w:rPr>
        <w:t xml:space="preserve"> </w:t>
      </w:r>
      <w:r>
        <w:rPr>
          <w:w w:val="105"/>
          <w:sz w:val="23"/>
        </w:rPr>
        <w:t>will</w:t>
      </w:r>
      <w:r>
        <w:rPr>
          <w:spacing w:val="-8"/>
          <w:w w:val="105"/>
          <w:sz w:val="23"/>
        </w:rPr>
        <w:t xml:space="preserve"> </w:t>
      </w:r>
      <w:r>
        <w:rPr>
          <w:w w:val="105"/>
          <w:sz w:val="23"/>
        </w:rPr>
        <w:t>include the</w:t>
      </w:r>
      <w:r>
        <w:rPr>
          <w:spacing w:val="-17"/>
          <w:w w:val="105"/>
          <w:sz w:val="23"/>
        </w:rPr>
        <w:t xml:space="preserve"> </w:t>
      </w:r>
      <w:r>
        <w:rPr>
          <w:w w:val="105"/>
          <w:sz w:val="23"/>
        </w:rPr>
        <w:t>complainant's</w:t>
      </w:r>
      <w:r>
        <w:rPr>
          <w:spacing w:val="-7"/>
          <w:w w:val="105"/>
          <w:sz w:val="23"/>
        </w:rPr>
        <w:t xml:space="preserve"> </w:t>
      </w:r>
      <w:r>
        <w:rPr>
          <w:w w:val="105"/>
          <w:sz w:val="23"/>
        </w:rPr>
        <w:t>name,</w:t>
      </w:r>
      <w:r>
        <w:rPr>
          <w:spacing w:val="-12"/>
          <w:w w:val="105"/>
          <w:sz w:val="23"/>
        </w:rPr>
        <w:t xml:space="preserve"> </w:t>
      </w:r>
      <w:r>
        <w:rPr>
          <w:w w:val="105"/>
          <w:sz w:val="23"/>
        </w:rPr>
        <w:t>address</w:t>
      </w:r>
      <w:r>
        <w:rPr>
          <w:spacing w:val="-11"/>
          <w:w w:val="105"/>
          <w:sz w:val="23"/>
        </w:rPr>
        <w:t xml:space="preserve"> </w:t>
      </w:r>
      <w:r>
        <w:rPr>
          <w:w w:val="105"/>
          <w:sz w:val="23"/>
        </w:rPr>
        <w:t>and</w:t>
      </w:r>
      <w:r>
        <w:rPr>
          <w:spacing w:val="-17"/>
          <w:w w:val="105"/>
          <w:sz w:val="23"/>
        </w:rPr>
        <w:t xml:space="preserve"> </w:t>
      </w:r>
      <w:r>
        <w:rPr>
          <w:w w:val="105"/>
          <w:sz w:val="23"/>
        </w:rPr>
        <w:t>telephone</w:t>
      </w:r>
      <w:r>
        <w:rPr>
          <w:spacing w:val="-12"/>
          <w:w w:val="105"/>
          <w:sz w:val="23"/>
        </w:rPr>
        <w:t xml:space="preserve"> </w:t>
      </w:r>
      <w:r>
        <w:rPr>
          <w:w w:val="105"/>
          <w:sz w:val="23"/>
        </w:rPr>
        <w:t>number;</w:t>
      </w:r>
      <w:r>
        <w:rPr>
          <w:spacing w:val="-8"/>
          <w:w w:val="105"/>
          <w:sz w:val="23"/>
        </w:rPr>
        <w:t xml:space="preserve"> </w:t>
      </w:r>
      <w:r>
        <w:rPr>
          <w:w w:val="105"/>
          <w:sz w:val="23"/>
        </w:rPr>
        <w:t>name</w:t>
      </w:r>
      <w:r>
        <w:rPr>
          <w:spacing w:val="-15"/>
          <w:w w:val="105"/>
          <w:sz w:val="23"/>
        </w:rPr>
        <w:t xml:space="preserve"> </w:t>
      </w:r>
      <w:r>
        <w:rPr>
          <w:w w:val="105"/>
          <w:sz w:val="23"/>
        </w:rPr>
        <w:t>of</w:t>
      </w:r>
      <w:r>
        <w:rPr>
          <w:spacing w:val="-17"/>
          <w:w w:val="105"/>
          <w:sz w:val="23"/>
        </w:rPr>
        <w:t xml:space="preserve"> </w:t>
      </w:r>
      <w:r>
        <w:rPr>
          <w:w w:val="105"/>
          <w:sz w:val="23"/>
        </w:rPr>
        <w:t>alleged</w:t>
      </w:r>
      <w:r>
        <w:rPr>
          <w:spacing w:val="-11"/>
          <w:w w:val="105"/>
          <w:sz w:val="23"/>
        </w:rPr>
        <w:t xml:space="preserve"> </w:t>
      </w:r>
      <w:r>
        <w:rPr>
          <w:w w:val="105"/>
          <w:sz w:val="23"/>
        </w:rPr>
        <w:t>discriminating official, basis of</w:t>
      </w:r>
      <w:r>
        <w:rPr>
          <w:spacing w:val="-6"/>
          <w:w w:val="105"/>
          <w:sz w:val="23"/>
        </w:rPr>
        <w:t xml:space="preserve"> </w:t>
      </w:r>
      <w:r>
        <w:rPr>
          <w:w w:val="105"/>
          <w:sz w:val="23"/>
        </w:rPr>
        <w:t>complaint (race, color,</w:t>
      </w:r>
      <w:r>
        <w:rPr>
          <w:spacing w:val="-4"/>
          <w:w w:val="105"/>
          <w:sz w:val="23"/>
        </w:rPr>
        <w:t xml:space="preserve"> </w:t>
      </w:r>
      <w:r>
        <w:rPr>
          <w:w w:val="105"/>
          <w:sz w:val="23"/>
        </w:rPr>
        <w:t>national origin), and</w:t>
      </w:r>
      <w:r>
        <w:rPr>
          <w:spacing w:val="-6"/>
          <w:w w:val="105"/>
          <w:sz w:val="23"/>
        </w:rPr>
        <w:t xml:space="preserve"> </w:t>
      </w:r>
      <w:r>
        <w:rPr>
          <w:w w:val="105"/>
          <w:sz w:val="23"/>
        </w:rPr>
        <w:t>the</w:t>
      </w:r>
      <w:r>
        <w:rPr>
          <w:spacing w:val="-9"/>
          <w:w w:val="105"/>
          <w:sz w:val="23"/>
        </w:rPr>
        <w:t xml:space="preserve"> </w:t>
      </w:r>
      <w:r>
        <w:rPr>
          <w:w w:val="105"/>
          <w:sz w:val="23"/>
        </w:rPr>
        <w:t>date</w:t>
      </w:r>
      <w:r>
        <w:rPr>
          <w:spacing w:val="-5"/>
          <w:w w:val="105"/>
          <w:sz w:val="23"/>
        </w:rPr>
        <w:t xml:space="preserve"> </w:t>
      </w:r>
      <w:r>
        <w:rPr>
          <w:w w:val="105"/>
          <w:sz w:val="23"/>
        </w:rPr>
        <w:t>of</w:t>
      </w:r>
      <w:r>
        <w:rPr>
          <w:spacing w:val="-6"/>
          <w:w w:val="105"/>
          <w:sz w:val="23"/>
        </w:rPr>
        <w:t xml:space="preserve"> </w:t>
      </w:r>
      <w:r>
        <w:rPr>
          <w:w w:val="105"/>
          <w:sz w:val="23"/>
        </w:rPr>
        <w:t>alleged</w:t>
      </w:r>
      <w:r>
        <w:rPr>
          <w:spacing w:val="-1"/>
          <w:w w:val="105"/>
          <w:sz w:val="23"/>
        </w:rPr>
        <w:t xml:space="preserve"> </w:t>
      </w:r>
      <w:r>
        <w:rPr>
          <w:w w:val="105"/>
          <w:sz w:val="23"/>
        </w:rPr>
        <w:t>act(s).</w:t>
      </w:r>
      <w:r>
        <w:rPr>
          <w:spacing w:val="-1"/>
          <w:w w:val="105"/>
          <w:sz w:val="23"/>
        </w:rPr>
        <w:t xml:space="preserve"> </w:t>
      </w:r>
      <w:r>
        <w:rPr>
          <w:w w:val="105"/>
          <w:sz w:val="23"/>
        </w:rPr>
        <w:t>A statement</w:t>
      </w:r>
      <w:r>
        <w:rPr>
          <w:spacing w:val="24"/>
          <w:w w:val="105"/>
          <w:sz w:val="23"/>
        </w:rPr>
        <w:t xml:space="preserve"> </w:t>
      </w:r>
      <w:r>
        <w:rPr>
          <w:w w:val="105"/>
          <w:sz w:val="23"/>
        </w:rPr>
        <w:t>detailing the facts</w:t>
      </w:r>
      <w:r>
        <w:rPr>
          <w:spacing w:val="-1"/>
          <w:w w:val="105"/>
          <w:sz w:val="23"/>
        </w:rPr>
        <w:t xml:space="preserve"> </w:t>
      </w:r>
      <w:r>
        <w:rPr>
          <w:w w:val="105"/>
          <w:sz w:val="23"/>
        </w:rPr>
        <w:t>and</w:t>
      </w:r>
      <w:r>
        <w:rPr>
          <w:spacing w:val="-7"/>
          <w:w w:val="105"/>
          <w:sz w:val="23"/>
        </w:rPr>
        <w:t xml:space="preserve"> </w:t>
      </w:r>
      <w:r>
        <w:rPr>
          <w:w w:val="105"/>
          <w:sz w:val="23"/>
        </w:rPr>
        <w:t>circumstances of</w:t>
      </w:r>
      <w:r>
        <w:rPr>
          <w:spacing w:val="-7"/>
          <w:w w:val="105"/>
          <w:sz w:val="23"/>
        </w:rPr>
        <w:t xml:space="preserve"> </w:t>
      </w:r>
      <w:r>
        <w:rPr>
          <w:w w:val="105"/>
          <w:sz w:val="23"/>
        </w:rPr>
        <w:t>the</w:t>
      </w:r>
      <w:r>
        <w:rPr>
          <w:spacing w:val="-6"/>
          <w:w w:val="105"/>
          <w:sz w:val="23"/>
        </w:rPr>
        <w:t xml:space="preserve"> </w:t>
      </w:r>
      <w:r>
        <w:rPr>
          <w:w w:val="105"/>
          <w:sz w:val="23"/>
        </w:rPr>
        <w:t>alleged discrimination</w:t>
      </w:r>
      <w:r>
        <w:rPr>
          <w:spacing w:val="-17"/>
          <w:w w:val="105"/>
          <w:sz w:val="23"/>
        </w:rPr>
        <w:t xml:space="preserve"> </w:t>
      </w:r>
      <w:r>
        <w:rPr>
          <w:w w:val="105"/>
          <w:sz w:val="23"/>
        </w:rPr>
        <w:t>must accompany all</w:t>
      </w:r>
      <w:r>
        <w:rPr>
          <w:spacing w:val="-11"/>
          <w:w w:val="105"/>
          <w:sz w:val="23"/>
        </w:rPr>
        <w:t xml:space="preserve"> </w:t>
      </w:r>
      <w:r>
        <w:rPr>
          <w:w w:val="105"/>
          <w:sz w:val="23"/>
        </w:rPr>
        <w:t>complaints. A</w:t>
      </w:r>
      <w:r>
        <w:rPr>
          <w:spacing w:val="-8"/>
          <w:w w:val="105"/>
          <w:sz w:val="23"/>
        </w:rPr>
        <w:t xml:space="preserve"> </w:t>
      </w:r>
      <w:r>
        <w:rPr>
          <w:w w:val="105"/>
          <w:sz w:val="23"/>
        </w:rPr>
        <w:t>Greene County</w:t>
      </w:r>
      <w:r>
        <w:rPr>
          <w:spacing w:val="-3"/>
          <w:w w:val="105"/>
          <w:sz w:val="23"/>
        </w:rPr>
        <w:t xml:space="preserve"> </w:t>
      </w:r>
      <w:r>
        <w:rPr>
          <w:w w:val="105"/>
          <w:sz w:val="23"/>
        </w:rPr>
        <w:t>Transportation</w:t>
      </w:r>
      <w:r>
        <w:rPr>
          <w:spacing w:val="-6"/>
          <w:w w:val="105"/>
          <w:sz w:val="23"/>
        </w:rPr>
        <w:t xml:space="preserve"> </w:t>
      </w:r>
      <w:r>
        <w:rPr>
          <w:w w:val="105"/>
          <w:sz w:val="23"/>
        </w:rPr>
        <w:t>Title</w:t>
      </w:r>
      <w:r>
        <w:rPr>
          <w:spacing w:val="-14"/>
          <w:w w:val="105"/>
          <w:sz w:val="23"/>
        </w:rPr>
        <w:t xml:space="preserve"> </w:t>
      </w:r>
      <w:r>
        <w:rPr>
          <w:w w:val="105"/>
          <w:sz w:val="23"/>
        </w:rPr>
        <w:t>VI</w:t>
      </w:r>
      <w:r>
        <w:rPr>
          <w:spacing w:val="-14"/>
          <w:w w:val="105"/>
          <w:sz w:val="23"/>
        </w:rPr>
        <w:t xml:space="preserve"> </w:t>
      </w:r>
      <w:r>
        <w:rPr>
          <w:w w:val="105"/>
          <w:sz w:val="23"/>
        </w:rPr>
        <w:t>complaint form</w:t>
      </w:r>
      <w:r>
        <w:rPr>
          <w:spacing w:val="-1"/>
          <w:w w:val="105"/>
          <w:sz w:val="23"/>
        </w:rPr>
        <w:t xml:space="preserve"> </w:t>
      </w:r>
      <w:r>
        <w:rPr>
          <w:w w:val="105"/>
          <w:sz w:val="23"/>
        </w:rPr>
        <w:t>can be obtained from</w:t>
      </w:r>
      <w:r>
        <w:rPr>
          <w:spacing w:val="-5"/>
          <w:w w:val="105"/>
          <w:sz w:val="23"/>
        </w:rPr>
        <w:t xml:space="preserve"> </w:t>
      </w:r>
      <w:r>
        <w:rPr>
          <w:w w:val="105"/>
          <w:sz w:val="23"/>
        </w:rPr>
        <w:t>the Greene County Transportation</w:t>
      </w:r>
      <w:r>
        <w:rPr>
          <w:spacing w:val="-3"/>
          <w:w w:val="105"/>
          <w:sz w:val="23"/>
        </w:rPr>
        <w:t xml:space="preserve"> </w:t>
      </w:r>
      <w:r>
        <w:rPr>
          <w:w w:val="105"/>
          <w:sz w:val="23"/>
        </w:rPr>
        <w:t>office. Greene County Transportation</w:t>
      </w:r>
      <w:r>
        <w:rPr>
          <w:spacing w:val="-16"/>
          <w:w w:val="105"/>
          <w:sz w:val="23"/>
        </w:rPr>
        <w:t xml:space="preserve"> </w:t>
      </w:r>
      <w:r>
        <w:rPr>
          <w:w w:val="105"/>
          <w:sz w:val="23"/>
        </w:rPr>
        <w:t>encourages individuals to</w:t>
      </w:r>
      <w:r>
        <w:rPr>
          <w:spacing w:val="-6"/>
          <w:w w:val="105"/>
          <w:sz w:val="23"/>
        </w:rPr>
        <w:t xml:space="preserve"> </w:t>
      </w:r>
      <w:r>
        <w:rPr>
          <w:w w:val="105"/>
          <w:sz w:val="23"/>
        </w:rPr>
        <w:t>submit Title</w:t>
      </w:r>
      <w:r>
        <w:rPr>
          <w:spacing w:val="-8"/>
          <w:w w:val="105"/>
          <w:sz w:val="23"/>
        </w:rPr>
        <w:t xml:space="preserve"> </w:t>
      </w:r>
      <w:r>
        <w:rPr>
          <w:w w:val="105"/>
          <w:sz w:val="23"/>
        </w:rPr>
        <w:t>VI</w:t>
      </w:r>
      <w:r>
        <w:rPr>
          <w:spacing w:val="-5"/>
          <w:w w:val="105"/>
          <w:sz w:val="23"/>
        </w:rPr>
        <w:t xml:space="preserve"> </w:t>
      </w:r>
      <w:r>
        <w:rPr>
          <w:w w:val="105"/>
          <w:sz w:val="23"/>
        </w:rPr>
        <w:t>complaints in</w:t>
      </w:r>
      <w:r>
        <w:rPr>
          <w:spacing w:val="-7"/>
          <w:w w:val="105"/>
          <w:sz w:val="23"/>
        </w:rPr>
        <w:t xml:space="preserve"> </w:t>
      </w:r>
      <w:r>
        <w:rPr>
          <w:w w:val="105"/>
          <w:sz w:val="23"/>
        </w:rPr>
        <w:t>writing using this form and mailing it to:</w:t>
      </w:r>
    </w:p>
    <w:p w14:paraId="328DE0F5" w14:textId="77777777" w:rsidR="000B1CE6" w:rsidRDefault="00000000" w:rsidP="002E76C1">
      <w:pPr>
        <w:tabs>
          <w:tab w:val="left" w:pos="10080"/>
        </w:tabs>
        <w:spacing w:before="4" w:line="252" w:lineRule="auto"/>
        <w:ind w:left="90" w:firstLine="2"/>
        <w:jc w:val="both"/>
        <w:rPr>
          <w:b/>
          <w:sz w:val="23"/>
        </w:rPr>
      </w:pPr>
      <w:r>
        <w:rPr>
          <w:b/>
          <w:spacing w:val="-2"/>
          <w:w w:val="105"/>
          <w:sz w:val="23"/>
        </w:rPr>
        <w:t>Greene County Transportation,</w:t>
      </w:r>
      <w:r>
        <w:rPr>
          <w:b/>
          <w:spacing w:val="-15"/>
          <w:w w:val="105"/>
          <w:sz w:val="23"/>
        </w:rPr>
        <w:t xml:space="preserve"> </w:t>
      </w:r>
      <w:r>
        <w:rPr>
          <w:b/>
          <w:spacing w:val="-2"/>
          <w:w w:val="105"/>
          <w:sz w:val="23"/>
        </w:rPr>
        <w:t>Title</w:t>
      </w:r>
      <w:r>
        <w:rPr>
          <w:b/>
          <w:spacing w:val="-7"/>
          <w:w w:val="105"/>
          <w:sz w:val="23"/>
        </w:rPr>
        <w:t xml:space="preserve"> </w:t>
      </w:r>
      <w:r>
        <w:rPr>
          <w:b/>
          <w:spacing w:val="-2"/>
          <w:w w:val="105"/>
          <w:sz w:val="23"/>
        </w:rPr>
        <w:t>VI</w:t>
      </w:r>
      <w:r>
        <w:rPr>
          <w:b/>
          <w:spacing w:val="-13"/>
          <w:w w:val="105"/>
          <w:sz w:val="23"/>
        </w:rPr>
        <w:t xml:space="preserve"> </w:t>
      </w:r>
      <w:r>
        <w:rPr>
          <w:b/>
          <w:spacing w:val="-2"/>
          <w:w w:val="105"/>
          <w:sz w:val="23"/>
        </w:rPr>
        <w:t xml:space="preserve">Coordinator </w:t>
      </w:r>
      <w:r>
        <w:rPr>
          <w:b/>
          <w:w w:val="105"/>
          <w:sz w:val="23"/>
        </w:rPr>
        <w:t>190 Jefferson Road</w:t>
      </w:r>
    </w:p>
    <w:p w14:paraId="07FBE35C" w14:textId="77777777" w:rsidR="000B1CE6" w:rsidRDefault="00000000" w:rsidP="002E76C1">
      <w:pPr>
        <w:tabs>
          <w:tab w:val="left" w:pos="10080"/>
        </w:tabs>
        <w:spacing w:line="262" w:lineRule="exact"/>
        <w:ind w:left="90"/>
        <w:jc w:val="both"/>
        <w:rPr>
          <w:b/>
          <w:sz w:val="23"/>
        </w:rPr>
      </w:pPr>
      <w:r>
        <w:rPr>
          <w:b/>
          <w:w w:val="105"/>
          <w:sz w:val="23"/>
        </w:rPr>
        <w:t>Waynesburg,</w:t>
      </w:r>
      <w:r>
        <w:rPr>
          <w:b/>
          <w:spacing w:val="-3"/>
          <w:w w:val="105"/>
          <w:sz w:val="23"/>
        </w:rPr>
        <w:t xml:space="preserve"> </w:t>
      </w:r>
      <w:r>
        <w:rPr>
          <w:b/>
          <w:w w:val="105"/>
          <w:sz w:val="23"/>
        </w:rPr>
        <w:t>Pa.</w:t>
      </w:r>
      <w:r>
        <w:rPr>
          <w:b/>
          <w:spacing w:val="39"/>
          <w:w w:val="105"/>
          <w:sz w:val="23"/>
        </w:rPr>
        <w:t xml:space="preserve"> </w:t>
      </w:r>
      <w:r>
        <w:rPr>
          <w:b/>
          <w:spacing w:val="-2"/>
          <w:w w:val="105"/>
          <w:sz w:val="23"/>
        </w:rPr>
        <w:t>15370</w:t>
      </w:r>
    </w:p>
    <w:p w14:paraId="654DF76B" w14:textId="77777777" w:rsidR="000B1CE6" w:rsidRDefault="00000000" w:rsidP="002E76C1">
      <w:pPr>
        <w:pStyle w:val="ListParagraph"/>
        <w:numPr>
          <w:ilvl w:val="0"/>
          <w:numId w:val="4"/>
        </w:numPr>
        <w:tabs>
          <w:tab w:val="left" w:pos="1073"/>
          <w:tab w:val="left" w:pos="10080"/>
        </w:tabs>
        <w:spacing w:before="14" w:line="249" w:lineRule="auto"/>
        <w:ind w:left="90"/>
        <w:jc w:val="both"/>
        <w:rPr>
          <w:sz w:val="23"/>
        </w:rPr>
      </w:pPr>
      <w:r>
        <w:rPr>
          <w:w w:val="105"/>
          <w:sz w:val="23"/>
        </w:rPr>
        <w:t>In</w:t>
      </w:r>
      <w:r>
        <w:rPr>
          <w:spacing w:val="-17"/>
          <w:w w:val="105"/>
          <w:sz w:val="23"/>
        </w:rPr>
        <w:t xml:space="preserve"> </w:t>
      </w:r>
      <w:r>
        <w:rPr>
          <w:w w:val="105"/>
          <w:sz w:val="23"/>
        </w:rPr>
        <w:t>the</w:t>
      </w:r>
      <w:r>
        <w:rPr>
          <w:spacing w:val="-17"/>
          <w:w w:val="105"/>
          <w:sz w:val="23"/>
        </w:rPr>
        <w:t xml:space="preserve"> </w:t>
      </w:r>
      <w:r>
        <w:rPr>
          <w:w w:val="105"/>
          <w:sz w:val="23"/>
        </w:rPr>
        <w:t>case</w:t>
      </w:r>
      <w:r>
        <w:rPr>
          <w:spacing w:val="-15"/>
          <w:w w:val="105"/>
          <w:sz w:val="23"/>
        </w:rPr>
        <w:t xml:space="preserve"> </w:t>
      </w:r>
      <w:r>
        <w:rPr>
          <w:w w:val="105"/>
          <w:sz w:val="23"/>
        </w:rPr>
        <w:t>where</w:t>
      </w:r>
      <w:r>
        <w:rPr>
          <w:spacing w:val="-4"/>
          <w:w w:val="105"/>
          <w:sz w:val="23"/>
        </w:rPr>
        <w:t xml:space="preserve"> </w:t>
      </w:r>
      <w:r>
        <w:rPr>
          <w:w w:val="105"/>
          <w:sz w:val="23"/>
        </w:rPr>
        <w:t>a</w:t>
      </w:r>
      <w:r>
        <w:rPr>
          <w:spacing w:val="-15"/>
          <w:w w:val="105"/>
          <w:sz w:val="23"/>
        </w:rPr>
        <w:t xml:space="preserve"> </w:t>
      </w:r>
      <w:r>
        <w:rPr>
          <w:w w:val="105"/>
          <w:sz w:val="23"/>
        </w:rPr>
        <w:t>complainant is</w:t>
      </w:r>
      <w:r>
        <w:rPr>
          <w:spacing w:val="-15"/>
          <w:w w:val="105"/>
          <w:sz w:val="23"/>
        </w:rPr>
        <w:t xml:space="preserve"> </w:t>
      </w:r>
      <w:r>
        <w:rPr>
          <w:w w:val="105"/>
          <w:sz w:val="23"/>
        </w:rPr>
        <w:t>unable</w:t>
      </w:r>
      <w:r>
        <w:rPr>
          <w:spacing w:val="-2"/>
          <w:w w:val="105"/>
          <w:sz w:val="23"/>
        </w:rPr>
        <w:t xml:space="preserve"> </w:t>
      </w:r>
      <w:r>
        <w:rPr>
          <w:w w:val="105"/>
          <w:sz w:val="23"/>
        </w:rPr>
        <w:t>or</w:t>
      </w:r>
      <w:r>
        <w:rPr>
          <w:spacing w:val="-15"/>
          <w:w w:val="105"/>
          <w:sz w:val="23"/>
        </w:rPr>
        <w:t xml:space="preserve"> </w:t>
      </w:r>
      <w:r>
        <w:rPr>
          <w:w w:val="105"/>
          <w:sz w:val="23"/>
        </w:rPr>
        <w:t>incapable</w:t>
      </w:r>
      <w:r>
        <w:rPr>
          <w:spacing w:val="-4"/>
          <w:w w:val="105"/>
          <w:sz w:val="23"/>
        </w:rPr>
        <w:t xml:space="preserve"> </w:t>
      </w:r>
      <w:r>
        <w:rPr>
          <w:w w:val="105"/>
          <w:sz w:val="23"/>
        </w:rPr>
        <w:t>of</w:t>
      </w:r>
      <w:r>
        <w:rPr>
          <w:spacing w:val="-17"/>
          <w:w w:val="105"/>
          <w:sz w:val="23"/>
        </w:rPr>
        <w:t xml:space="preserve"> </w:t>
      </w:r>
      <w:r>
        <w:rPr>
          <w:w w:val="105"/>
          <w:sz w:val="23"/>
        </w:rPr>
        <w:t>providing a</w:t>
      </w:r>
      <w:r>
        <w:rPr>
          <w:spacing w:val="-16"/>
          <w:w w:val="105"/>
          <w:sz w:val="23"/>
        </w:rPr>
        <w:t xml:space="preserve"> </w:t>
      </w:r>
      <w:r>
        <w:rPr>
          <w:w w:val="105"/>
          <w:sz w:val="23"/>
        </w:rPr>
        <w:t>written</w:t>
      </w:r>
      <w:r>
        <w:rPr>
          <w:spacing w:val="-12"/>
          <w:w w:val="105"/>
          <w:sz w:val="23"/>
        </w:rPr>
        <w:t xml:space="preserve"> </w:t>
      </w:r>
      <w:r>
        <w:rPr>
          <w:w w:val="105"/>
          <w:sz w:val="23"/>
        </w:rPr>
        <w:t>statement, a</w:t>
      </w:r>
      <w:r>
        <w:rPr>
          <w:spacing w:val="-2"/>
          <w:w w:val="105"/>
          <w:sz w:val="23"/>
        </w:rPr>
        <w:t xml:space="preserve"> </w:t>
      </w:r>
      <w:r>
        <w:rPr>
          <w:w w:val="105"/>
          <w:sz w:val="23"/>
        </w:rPr>
        <w:t>verbal complaint of</w:t>
      </w:r>
      <w:r>
        <w:rPr>
          <w:spacing w:val="-4"/>
          <w:w w:val="105"/>
          <w:sz w:val="23"/>
        </w:rPr>
        <w:t xml:space="preserve"> </w:t>
      </w:r>
      <w:r>
        <w:rPr>
          <w:w w:val="105"/>
          <w:sz w:val="23"/>
        </w:rPr>
        <w:t>discrimination</w:t>
      </w:r>
      <w:r>
        <w:rPr>
          <w:spacing w:val="-5"/>
          <w:w w:val="105"/>
          <w:sz w:val="23"/>
        </w:rPr>
        <w:t xml:space="preserve"> </w:t>
      </w:r>
      <w:r>
        <w:rPr>
          <w:w w:val="105"/>
          <w:sz w:val="23"/>
        </w:rPr>
        <w:t>may</w:t>
      </w:r>
      <w:r>
        <w:rPr>
          <w:spacing w:val="-1"/>
          <w:w w:val="105"/>
          <w:sz w:val="23"/>
        </w:rPr>
        <w:t xml:space="preserve"> </w:t>
      </w:r>
      <w:r>
        <w:rPr>
          <w:w w:val="105"/>
          <w:sz w:val="23"/>
        </w:rPr>
        <w:t>be</w:t>
      </w:r>
      <w:r>
        <w:rPr>
          <w:spacing w:val="-7"/>
          <w:w w:val="105"/>
          <w:sz w:val="23"/>
        </w:rPr>
        <w:t xml:space="preserve"> </w:t>
      </w:r>
      <w:r>
        <w:rPr>
          <w:w w:val="105"/>
          <w:sz w:val="23"/>
        </w:rPr>
        <w:t>made</w:t>
      </w:r>
      <w:r>
        <w:rPr>
          <w:spacing w:val="-1"/>
          <w:w w:val="105"/>
          <w:sz w:val="23"/>
        </w:rPr>
        <w:t xml:space="preserve"> </w:t>
      </w:r>
      <w:r>
        <w:rPr>
          <w:w w:val="105"/>
          <w:sz w:val="23"/>
        </w:rPr>
        <w:t>to</w:t>
      </w:r>
      <w:r>
        <w:rPr>
          <w:spacing w:val="-5"/>
          <w:w w:val="105"/>
          <w:sz w:val="23"/>
        </w:rPr>
        <w:t xml:space="preserve"> </w:t>
      </w:r>
      <w:r>
        <w:rPr>
          <w:w w:val="105"/>
          <w:sz w:val="23"/>
        </w:rPr>
        <w:t>the</w:t>
      </w:r>
      <w:r>
        <w:rPr>
          <w:spacing w:val="-7"/>
          <w:w w:val="105"/>
          <w:sz w:val="23"/>
        </w:rPr>
        <w:t xml:space="preserve"> </w:t>
      </w:r>
      <w:r>
        <w:rPr>
          <w:w w:val="105"/>
          <w:sz w:val="23"/>
        </w:rPr>
        <w:t>Greene County Office of Human Resources Title</w:t>
      </w:r>
      <w:r>
        <w:rPr>
          <w:spacing w:val="-1"/>
          <w:w w:val="105"/>
          <w:sz w:val="23"/>
        </w:rPr>
        <w:t xml:space="preserve"> </w:t>
      </w:r>
      <w:r>
        <w:rPr>
          <w:w w:val="105"/>
          <w:sz w:val="23"/>
        </w:rPr>
        <w:t>VI</w:t>
      </w:r>
      <w:r>
        <w:rPr>
          <w:spacing w:val="-10"/>
          <w:w w:val="105"/>
          <w:sz w:val="23"/>
        </w:rPr>
        <w:t xml:space="preserve"> </w:t>
      </w:r>
      <w:r>
        <w:rPr>
          <w:w w:val="105"/>
          <w:sz w:val="23"/>
        </w:rPr>
        <w:t>Coordinator. Under</w:t>
      </w:r>
      <w:r>
        <w:rPr>
          <w:spacing w:val="-5"/>
          <w:w w:val="105"/>
          <w:sz w:val="23"/>
        </w:rPr>
        <w:t xml:space="preserve"> </w:t>
      </w:r>
      <w:r>
        <w:rPr>
          <w:w w:val="105"/>
          <w:sz w:val="23"/>
        </w:rPr>
        <w:t>these</w:t>
      </w:r>
      <w:r>
        <w:rPr>
          <w:spacing w:val="-5"/>
          <w:w w:val="105"/>
          <w:sz w:val="23"/>
        </w:rPr>
        <w:t xml:space="preserve"> </w:t>
      </w:r>
      <w:r>
        <w:rPr>
          <w:w w:val="105"/>
          <w:sz w:val="23"/>
        </w:rPr>
        <w:t>circumstances,</w:t>
      </w:r>
      <w:r>
        <w:rPr>
          <w:spacing w:val="-11"/>
          <w:w w:val="105"/>
          <w:sz w:val="23"/>
        </w:rPr>
        <w:t xml:space="preserve"> </w:t>
      </w:r>
      <w:r>
        <w:rPr>
          <w:w w:val="105"/>
          <w:sz w:val="23"/>
        </w:rPr>
        <w:t>the</w:t>
      </w:r>
      <w:r>
        <w:rPr>
          <w:spacing w:val="-4"/>
          <w:w w:val="105"/>
          <w:sz w:val="23"/>
        </w:rPr>
        <w:t xml:space="preserve"> </w:t>
      </w:r>
      <w:r>
        <w:rPr>
          <w:w w:val="105"/>
          <w:sz w:val="23"/>
        </w:rPr>
        <w:t>complainant will</w:t>
      </w:r>
      <w:r>
        <w:rPr>
          <w:spacing w:val="-8"/>
          <w:w w:val="105"/>
          <w:sz w:val="23"/>
        </w:rPr>
        <w:t xml:space="preserve"> </w:t>
      </w:r>
      <w:r>
        <w:rPr>
          <w:w w:val="105"/>
          <w:sz w:val="23"/>
        </w:rPr>
        <w:t>be</w:t>
      </w:r>
      <w:r>
        <w:rPr>
          <w:spacing w:val="-9"/>
          <w:w w:val="105"/>
          <w:sz w:val="23"/>
        </w:rPr>
        <w:t xml:space="preserve"> </w:t>
      </w:r>
      <w:r>
        <w:rPr>
          <w:w w:val="105"/>
          <w:sz w:val="23"/>
        </w:rPr>
        <w:t>interviewed, and the Greene County Office of</w:t>
      </w:r>
      <w:r>
        <w:rPr>
          <w:spacing w:val="-9"/>
          <w:w w:val="105"/>
          <w:sz w:val="23"/>
        </w:rPr>
        <w:t xml:space="preserve"> </w:t>
      </w:r>
      <w:r>
        <w:rPr>
          <w:w w:val="105"/>
          <w:sz w:val="23"/>
        </w:rPr>
        <w:t>Human Resources Title</w:t>
      </w:r>
      <w:r>
        <w:rPr>
          <w:spacing w:val="-8"/>
          <w:w w:val="105"/>
          <w:sz w:val="23"/>
        </w:rPr>
        <w:t xml:space="preserve"> </w:t>
      </w:r>
      <w:r>
        <w:rPr>
          <w:w w:val="105"/>
          <w:sz w:val="23"/>
        </w:rPr>
        <w:t>VI Coordinator will</w:t>
      </w:r>
      <w:r>
        <w:rPr>
          <w:spacing w:val="-3"/>
          <w:w w:val="105"/>
          <w:sz w:val="23"/>
        </w:rPr>
        <w:t xml:space="preserve"> </w:t>
      </w:r>
      <w:r>
        <w:rPr>
          <w:w w:val="105"/>
          <w:sz w:val="23"/>
        </w:rPr>
        <w:t>assist</w:t>
      </w:r>
      <w:r>
        <w:rPr>
          <w:spacing w:val="-4"/>
          <w:w w:val="105"/>
          <w:sz w:val="23"/>
        </w:rPr>
        <w:t xml:space="preserve"> </w:t>
      </w:r>
      <w:r>
        <w:rPr>
          <w:w w:val="105"/>
          <w:sz w:val="23"/>
        </w:rPr>
        <w:t>the</w:t>
      </w:r>
      <w:r>
        <w:rPr>
          <w:spacing w:val="-8"/>
          <w:w w:val="105"/>
          <w:sz w:val="23"/>
        </w:rPr>
        <w:t xml:space="preserve"> </w:t>
      </w:r>
      <w:r>
        <w:rPr>
          <w:w w:val="105"/>
          <w:sz w:val="23"/>
        </w:rPr>
        <w:t>complainant</w:t>
      </w:r>
      <w:r>
        <w:rPr>
          <w:spacing w:val="22"/>
          <w:w w:val="105"/>
          <w:sz w:val="23"/>
        </w:rPr>
        <w:t xml:space="preserve"> </w:t>
      </w:r>
      <w:r>
        <w:rPr>
          <w:w w:val="105"/>
          <w:sz w:val="23"/>
        </w:rPr>
        <w:t>in</w:t>
      </w:r>
      <w:r>
        <w:rPr>
          <w:spacing w:val="-8"/>
          <w:w w:val="105"/>
          <w:sz w:val="23"/>
        </w:rPr>
        <w:t xml:space="preserve"> </w:t>
      </w:r>
      <w:r>
        <w:rPr>
          <w:w w:val="105"/>
          <w:sz w:val="23"/>
        </w:rPr>
        <w:t>completing a</w:t>
      </w:r>
      <w:r>
        <w:rPr>
          <w:spacing w:val="-3"/>
          <w:w w:val="105"/>
          <w:sz w:val="23"/>
        </w:rPr>
        <w:t xml:space="preserve"> </w:t>
      </w:r>
      <w:r>
        <w:rPr>
          <w:w w:val="105"/>
          <w:sz w:val="23"/>
        </w:rPr>
        <w:t>written</w:t>
      </w:r>
      <w:r>
        <w:rPr>
          <w:spacing w:val="-3"/>
          <w:w w:val="105"/>
          <w:sz w:val="23"/>
        </w:rPr>
        <w:t xml:space="preserve"> </w:t>
      </w:r>
      <w:r>
        <w:rPr>
          <w:w w:val="105"/>
          <w:sz w:val="23"/>
        </w:rPr>
        <w:t>statement.</w:t>
      </w:r>
    </w:p>
    <w:p w14:paraId="7B19AA25" w14:textId="77777777" w:rsidR="000B1CE6" w:rsidRDefault="00000000" w:rsidP="002E76C1">
      <w:pPr>
        <w:pStyle w:val="ListParagraph"/>
        <w:numPr>
          <w:ilvl w:val="0"/>
          <w:numId w:val="4"/>
        </w:numPr>
        <w:tabs>
          <w:tab w:val="left" w:pos="1072"/>
          <w:tab w:val="left" w:pos="10080"/>
        </w:tabs>
        <w:spacing w:before="4" w:line="249" w:lineRule="auto"/>
        <w:ind w:left="90" w:hanging="351"/>
        <w:jc w:val="both"/>
        <w:rPr>
          <w:sz w:val="23"/>
        </w:rPr>
      </w:pPr>
      <w:r>
        <w:rPr>
          <w:w w:val="105"/>
          <w:sz w:val="23"/>
        </w:rPr>
        <w:t>When</w:t>
      </w:r>
      <w:r>
        <w:rPr>
          <w:spacing w:val="-17"/>
          <w:w w:val="105"/>
          <w:sz w:val="23"/>
        </w:rPr>
        <w:t xml:space="preserve"> </w:t>
      </w:r>
      <w:r>
        <w:rPr>
          <w:w w:val="105"/>
          <w:sz w:val="23"/>
        </w:rPr>
        <w:t>a</w:t>
      </w:r>
      <w:r>
        <w:rPr>
          <w:spacing w:val="-17"/>
          <w:w w:val="105"/>
          <w:sz w:val="23"/>
        </w:rPr>
        <w:t xml:space="preserve"> </w:t>
      </w:r>
      <w:r>
        <w:rPr>
          <w:w w:val="105"/>
          <w:sz w:val="23"/>
        </w:rPr>
        <w:t>complaint</w:t>
      </w:r>
      <w:r>
        <w:rPr>
          <w:spacing w:val="-5"/>
          <w:w w:val="105"/>
          <w:sz w:val="23"/>
        </w:rPr>
        <w:t xml:space="preserve"> </w:t>
      </w:r>
      <w:r>
        <w:rPr>
          <w:w w:val="105"/>
          <w:sz w:val="23"/>
        </w:rPr>
        <w:t>is</w:t>
      </w:r>
      <w:r>
        <w:rPr>
          <w:spacing w:val="-15"/>
          <w:w w:val="105"/>
          <w:sz w:val="23"/>
        </w:rPr>
        <w:t xml:space="preserve"> </w:t>
      </w:r>
      <w:r>
        <w:rPr>
          <w:w w:val="105"/>
          <w:sz w:val="23"/>
        </w:rPr>
        <w:t>received,</w:t>
      </w:r>
      <w:r>
        <w:rPr>
          <w:spacing w:val="-4"/>
          <w:w w:val="105"/>
          <w:sz w:val="23"/>
        </w:rPr>
        <w:t xml:space="preserve"> </w:t>
      </w:r>
      <w:r>
        <w:rPr>
          <w:w w:val="105"/>
          <w:sz w:val="23"/>
        </w:rPr>
        <w:t>the</w:t>
      </w:r>
      <w:r>
        <w:rPr>
          <w:spacing w:val="-14"/>
          <w:w w:val="105"/>
          <w:sz w:val="23"/>
        </w:rPr>
        <w:t xml:space="preserve"> </w:t>
      </w:r>
      <w:r>
        <w:rPr>
          <w:w w:val="105"/>
          <w:sz w:val="23"/>
        </w:rPr>
        <w:t>Office</w:t>
      </w:r>
      <w:r>
        <w:rPr>
          <w:spacing w:val="-10"/>
          <w:w w:val="105"/>
          <w:sz w:val="23"/>
        </w:rPr>
        <w:t xml:space="preserve"> </w:t>
      </w:r>
      <w:r>
        <w:rPr>
          <w:w w:val="105"/>
          <w:sz w:val="23"/>
        </w:rPr>
        <w:t>of</w:t>
      </w:r>
      <w:r>
        <w:rPr>
          <w:spacing w:val="-14"/>
          <w:w w:val="105"/>
          <w:sz w:val="23"/>
        </w:rPr>
        <w:t xml:space="preserve"> </w:t>
      </w:r>
      <w:r>
        <w:rPr>
          <w:w w:val="105"/>
          <w:sz w:val="23"/>
        </w:rPr>
        <w:t>Human</w:t>
      </w:r>
      <w:r>
        <w:rPr>
          <w:spacing w:val="-13"/>
          <w:w w:val="105"/>
          <w:sz w:val="23"/>
        </w:rPr>
        <w:t xml:space="preserve"> </w:t>
      </w:r>
      <w:r>
        <w:rPr>
          <w:w w:val="105"/>
          <w:sz w:val="23"/>
        </w:rPr>
        <w:t>Resources Title</w:t>
      </w:r>
      <w:r>
        <w:rPr>
          <w:spacing w:val="-17"/>
          <w:w w:val="105"/>
          <w:sz w:val="23"/>
        </w:rPr>
        <w:t xml:space="preserve"> </w:t>
      </w:r>
      <w:r>
        <w:rPr>
          <w:w w:val="105"/>
          <w:sz w:val="23"/>
        </w:rPr>
        <w:t>VI</w:t>
      </w:r>
      <w:r>
        <w:rPr>
          <w:spacing w:val="-17"/>
          <w:w w:val="105"/>
          <w:sz w:val="23"/>
        </w:rPr>
        <w:t xml:space="preserve"> </w:t>
      </w:r>
      <w:r>
        <w:rPr>
          <w:w w:val="105"/>
          <w:sz w:val="23"/>
        </w:rPr>
        <w:t>Coordinator will provide</w:t>
      </w:r>
      <w:r>
        <w:rPr>
          <w:spacing w:val="-3"/>
          <w:w w:val="105"/>
          <w:sz w:val="23"/>
        </w:rPr>
        <w:t xml:space="preserve"> </w:t>
      </w:r>
      <w:r>
        <w:rPr>
          <w:w w:val="105"/>
          <w:sz w:val="23"/>
        </w:rPr>
        <w:t>written acknowledgment</w:t>
      </w:r>
      <w:r>
        <w:rPr>
          <w:spacing w:val="-15"/>
          <w:w w:val="105"/>
          <w:sz w:val="23"/>
        </w:rPr>
        <w:t xml:space="preserve"> </w:t>
      </w:r>
      <w:r>
        <w:rPr>
          <w:w w:val="105"/>
          <w:sz w:val="23"/>
        </w:rPr>
        <w:t>to</w:t>
      </w:r>
      <w:r>
        <w:rPr>
          <w:spacing w:val="-13"/>
          <w:w w:val="105"/>
          <w:sz w:val="23"/>
        </w:rPr>
        <w:t xml:space="preserve"> </w:t>
      </w:r>
      <w:r>
        <w:rPr>
          <w:w w:val="105"/>
          <w:sz w:val="23"/>
        </w:rPr>
        <w:t>the</w:t>
      </w:r>
      <w:r>
        <w:rPr>
          <w:spacing w:val="-11"/>
          <w:w w:val="105"/>
          <w:sz w:val="23"/>
        </w:rPr>
        <w:t xml:space="preserve"> </w:t>
      </w:r>
      <w:r>
        <w:rPr>
          <w:w w:val="105"/>
          <w:sz w:val="23"/>
        </w:rPr>
        <w:t>Complainant, within</w:t>
      </w:r>
      <w:r>
        <w:rPr>
          <w:spacing w:val="-3"/>
          <w:w w:val="105"/>
          <w:sz w:val="23"/>
        </w:rPr>
        <w:t xml:space="preserve"> </w:t>
      </w:r>
      <w:r>
        <w:rPr>
          <w:w w:val="105"/>
          <w:sz w:val="23"/>
        </w:rPr>
        <w:t>ten</w:t>
      </w:r>
      <w:r>
        <w:rPr>
          <w:spacing w:val="-8"/>
          <w:w w:val="105"/>
          <w:sz w:val="23"/>
        </w:rPr>
        <w:t xml:space="preserve"> </w:t>
      </w:r>
      <w:r>
        <w:rPr>
          <w:w w:val="105"/>
          <w:sz w:val="23"/>
        </w:rPr>
        <w:t>(10)</w:t>
      </w:r>
      <w:r>
        <w:rPr>
          <w:spacing w:val="-5"/>
          <w:w w:val="105"/>
          <w:sz w:val="23"/>
        </w:rPr>
        <w:t xml:space="preserve"> </w:t>
      </w:r>
      <w:r>
        <w:rPr>
          <w:w w:val="105"/>
          <w:sz w:val="23"/>
        </w:rPr>
        <w:t>business days</w:t>
      </w:r>
      <w:r>
        <w:rPr>
          <w:spacing w:val="-3"/>
          <w:w w:val="105"/>
          <w:sz w:val="23"/>
        </w:rPr>
        <w:t xml:space="preserve"> </w:t>
      </w:r>
      <w:r>
        <w:rPr>
          <w:w w:val="105"/>
          <w:sz w:val="23"/>
        </w:rPr>
        <w:t>by registered mail or hand delivery.</w:t>
      </w:r>
    </w:p>
    <w:p w14:paraId="22A14B53" w14:textId="77777777" w:rsidR="000B1CE6" w:rsidRDefault="000B1CE6" w:rsidP="002E76C1">
      <w:pPr>
        <w:pStyle w:val="ListParagraph"/>
        <w:tabs>
          <w:tab w:val="left" w:pos="10080"/>
        </w:tabs>
        <w:spacing w:line="249" w:lineRule="auto"/>
        <w:ind w:left="90"/>
        <w:jc w:val="both"/>
        <w:rPr>
          <w:sz w:val="23"/>
        </w:rPr>
        <w:sectPr w:rsidR="000B1CE6" w:rsidSect="002E76C1">
          <w:pgSz w:w="12240" w:h="15840"/>
          <w:pgMar w:top="1280" w:right="1080" w:bottom="1220" w:left="1080" w:header="0" w:footer="1005" w:gutter="0"/>
          <w:cols w:space="720"/>
        </w:sectPr>
      </w:pPr>
    </w:p>
    <w:p w14:paraId="20D368A0" w14:textId="77777777" w:rsidR="000B1CE6" w:rsidRDefault="00000000" w:rsidP="002E76C1">
      <w:pPr>
        <w:pStyle w:val="ListParagraph"/>
        <w:numPr>
          <w:ilvl w:val="0"/>
          <w:numId w:val="4"/>
        </w:numPr>
        <w:tabs>
          <w:tab w:val="left" w:pos="1068"/>
          <w:tab w:val="left" w:pos="1070"/>
          <w:tab w:val="left" w:pos="10080"/>
        </w:tabs>
        <w:spacing w:before="75" w:line="249" w:lineRule="auto"/>
        <w:ind w:left="90"/>
        <w:jc w:val="both"/>
        <w:rPr>
          <w:sz w:val="23"/>
        </w:rPr>
      </w:pPr>
      <w:r>
        <w:rPr>
          <w:w w:val="105"/>
          <w:sz w:val="23"/>
        </w:rPr>
        <w:t>If</w:t>
      </w:r>
      <w:r>
        <w:rPr>
          <w:spacing w:val="-16"/>
          <w:w w:val="105"/>
          <w:sz w:val="23"/>
        </w:rPr>
        <w:t xml:space="preserve"> </w:t>
      </w:r>
      <w:r>
        <w:rPr>
          <w:w w:val="105"/>
          <w:sz w:val="23"/>
        </w:rPr>
        <w:t>a</w:t>
      </w:r>
      <w:r>
        <w:rPr>
          <w:spacing w:val="-17"/>
          <w:w w:val="105"/>
          <w:sz w:val="23"/>
        </w:rPr>
        <w:t xml:space="preserve"> </w:t>
      </w:r>
      <w:r>
        <w:rPr>
          <w:w w:val="105"/>
          <w:sz w:val="23"/>
        </w:rPr>
        <w:t>complaint</w:t>
      </w:r>
      <w:r>
        <w:rPr>
          <w:spacing w:val="-7"/>
          <w:w w:val="105"/>
          <w:sz w:val="23"/>
        </w:rPr>
        <w:t xml:space="preserve"> </w:t>
      </w:r>
      <w:r>
        <w:rPr>
          <w:w w:val="105"/>
          <w:sz w:val="23"/>
        </w:rPr>
        <w:t>is</w:t>
      </w:r>
      <w:r>
        <w:rPr>
          <w:spacing w:val="-17"/>
          <w:w w:val="105"/>
          <w:sz w:val="23"/>
        </w:rPr>
        <w:t xml:space="preserve"> </w:t>
      </w:r>
      <w:r>
        <w:rPr>
          <w:w w:val="105"/>
          <w:sz w:val="23"/>
        </w:rPr>
        <w:t>deemed</w:t>
      </w:r>
      <w:r>
        <w:rPr>
          <w:spacing w:val="-3"/>
          <w:w w:val="105"/>
          <w:sz w:val="23"/>
        </w:rPr>
        <w:t xml:space="preserve"> </w:t>
      </w:r>
      <w:r>
        <w:rPr>
          <w:w w:val="105"/>
          <w:sz w:val="23"/>
        </w:rPr>
        <w:t>incomplete, additional</w:t>
      </w:r>
      <w:r>
        <w:rPr>
          <w:spacing w:val="-6"/>
          <w:w w:val="105"/>
          <w:sz w:val="23"/>
        </w:rPr>
        <w:t xml:space="preserve"> </w:t>
      </w:r>
      <w:r>
        <w:rPr>
          <w:w w:val="105"/>
          <w:sz w:val="23"/>
        </w:rPr>
        <w:t>information</w:t>
      </w:r>
      <w:r>
        <w:rPr>
          <w:spacing w:val="-2"/>
          <w:w w:val="105"/>
          <w:sz w:val="23"/>
        </w:rPr>
        <w:t xml:space="preserve"> </w:t>
      </w:r>
      <w:r>
        <w:rPr>
          <w:w w:val="105"/>
          <w:sz w:val="23"/>
        </w:rPr>
        <w:t>will</w:t>
      </w:r>
      <w:r>
        <w:rPr>
          <w:spacing w:val="-17"/>
          <w:w w:val="105"/>
          <w:sz w:val="23"/>
        </w:rPr>
        <w:t xml:space="preserve"> </w:t>
      </w:r>
      <w:r>
        <w:rPr>
          <w:w w:val="105"/>
          <w:sz w:val="23"/>
        </w:rPr>
        <w:t>be</w:t>
      </w:r>
      <w:r>
        <w:rPr>
          <w:spacing w:val="-16"/>
          <w:w w:val="105"/>
          <w:sz w:val="23"/>
        </w:rPr>
        <w:t xml:space="preserve"> </w:t>
      </w:r>
      <w:r>
        <w:rPr>
          <w:w w:val="105"/>
          <w:sz w:val="23"/>
        </w:rPr>
        <w:t>requested,</w:t>
      </w:r>
      <w:r>
        <w:rPr>
          <w:spacing w:val="-1"/>
          <w:w w:val="105"/>
          <w:sz w:val="23"/>
        </w:rPr>
        <w:t xml:space="preserve"> </w:t>
      </w:r>
      <w:r>
        <w:rPr>
          <w:w w:val="105"/>
          <w:sz w:val="23"/>
        </w:rPr>
        <w:t>and</w:t>
      </w:r>
      <w:r>
        <w:rPr>
          <w:spacing w:val="-13"/>
          <w:w w:val="105"/>
          <w:sz w:val="23"/>
        </w:rPr>
        <w:t xml:space="preserve"> </w:t>
      </w:r>
      <w:r>
        <w:rPr>
          <w:w w:val="105"/>
          <w:sz w:val="23"/>
        </w:rPr>
        <w:t>the Complainant will</w:t>
      </w:r>
      <w:r>
        <w:rPr>
          <w:spacing w:val="-11"/>
          <w:w w:val="105"/>
          <w:sz w:val="23"/>
        </w:rPr>
        <w:t xml:space="preserve"> </w:t>
      </w:r>
      <w:r>
        <w:rPr>
          <w:w w:val="105"/>
          <w:sz w:val="23"/>
        </w:rPr>
        <w:t>be</w:t>
      </w:r>
      <w:r>
        <w:rPr>
          <w:spacing w:val="-13"/>
          <w:w w:val="105"/>
          <w:sz w:val="23"/>
        </w:rPr>
        <w:t xml:space="preserve"> </w:t>
      </w:r>
      <w:r>
        <w:rPr>
          <w:w w:val="105"/>
          <w:sz w:val="23"/>
        </w:rPr>
        <w:t>provided</w:t>
      </w:r>
      <w:r>
        <w:rPr>
          <w:spacing w:val="-1"/>
          <w:w w:val="105"/>
          <w:sz w:val="23"/>
        </w:rPr>
        <w:t xml:space="preserve"> </w:t>
      </w:r>
      <w:r>
        <w:rPr>
          <w:w w:val="105"/>
          <w:sz w:val="23"/>
        </w:rPr>
        <w:t>60</w:t>
      </w:r>
      <w:r>
        <w:rPr>
          <w:spacing w:val="-9"/>
          <w:w w:val="105"/>
          <w:sz w:val="23"/>
        </w:rPr>
        <w:t xml:space="preserve"> </w:t>
      </w:r>
      <w:r>
        <w:rPr>
          <w:w w:val="105"/>
          <w:sz w:val="23"/>
        </w:rPr>
        <w:t>business days</w:t>
      </w:r>
      <w:r>
        <w:rPr>
          <w:spacing w:val="-3"/>
          <w:w w:val="105"/>
          <w:sz w:val="23"/>
        </w:rPr>
        <w:t xml:space="preserve"> </w:t>
      </w:r>
      <w:r>
        <w:rPr>
          <w:w w:val="105"/>
          <w:sz w:val="23"/>
        </w:rPr>
        <w:t>to</w:t>
      </w:r>
      <w:r>
        <w:rPr>
          <w:spacing w:val="-5"/>
          <w:w w:val="105"/>
          <w:sz w:val="23"/>
        </w:rPr>
        <w:t xml:space="preserve"> </w:t>
      </w:r>
      <w:r>
        <w:rPr>
          <w:w w:val="105"/>
          <w:sz w:val="23"/>
        </w:rPr>
        <w:t>submit</w:t>
      </w:r>
      <w:r>
        <w:rPr>
          <w:spacing w:val="-3"/>
          <w:w w:val="105"/>
          <w:sz w:val="23"/>
        </w:rPr>
        <w:t xml:space="preserve"> </w:t>
      </w:r>
      <w:r>
        <w:rPr>
          <w:w w:val="105"/>
          <w:sz w:val="23"/>
        </w:rPr>
        <w:t>the</w:t>
      </w:r>
      <w:r>
        <w:rPr>
          <w:spacing w:val="-6"/>
          <w:w w:val="105"/>
          <w:sz w:val="23"/>
        </w:rPr>
        <w:t xml:space="preserve"> </w:t>
      </w:r>
      <w:r>
        <w:rPr>
          <w:w w:val="105"/>
          <w:sz w:val="23"/>
        </w:rPr>
        <w:t>required information. Failure</w:t>
      </w:r>
      <w:r>
        <w:rPr>
          <w:spacing w:val="-17"/>
          <w:w w:val="105"/>
          <w:sz w:val="23"/>
        </w:rPr>
        <w:t xml:space="preserve"> </w:t>
      </w:r>
      <w:r>
        <w:rPr>
          <w:w w:val="105"/>
          <w:sz w:val="23"/>
        </w:rPr>
        <w:t>to</w:t>
      </w:r>
      <w:r>
        <w:rPr>
          <w:spacing w:val="-17"/>
          <w:w w:val="105"/>
          <w:sz w:val="23"/>
        </w:rPr>
        <w:t xml:space="preserve"> </w:t>
      </w:r>
      <w:r>
        <w:rPr>
          <w:w w:val="105"/>
          <w:sz w:val="23"/>
        </w:rPr>
        <w:t>do</w:t>
      </w:r>
      <w:r>
        <w:rPr>
          <w:spacing w:val="-17"/>
          <w:w w:val="105"/>
          <w:sz w:val="23"/>
        </w:rPr>
        <w:t xml:space="preserve"> </w:t>
      </w:r>
      <w:r>
        <w:rPr>
          <w:w w:val="105"/>
          <w:sz w:val="23"/>
        </w:rPr>
        <w:t>so</w:t>
      </w:r>
      <w:r>
        <w:rPr>
          <w:spacing w:val="-17"/>
          <w:w w:val="105"/>
          <w:sz w:val="23"/>
        </w:rPr>
        <w:t xml:space="preserve"> </w:t>
      </w:r>
      <w:r>
        <w:rPr>
          <w:w w:val="105"/>
          <w:sz w:val="23"/>
        </w:rPr>
        <w:t>may</w:t>
      </w:r>
      <w:r>
        <w:rPr>
          <w:spacing w:val="-14"/>
          <w:w w:val="105"/>
          <w:sz w:val="23"/>
        </w:rPr>
        <w:t xml:space="preserve"> </w:t>
      </w:r>
      <w:r>
        <w:rPr>
          <w:w w:val="105"/>
          <w:sz w:val="23"/>
        </w:rPr>
        <w:t>be</w:t>
      </w:r>
      <w:r>
        <w:rPr>
          <w:spacing w:val="-16"/>
          <w:w w:val="105"/>
          <w:sz w:val="23"/>
        </w:rPr>
        <w:t xml:space="preserve"> </w:t>
      </w:r>
      <w:r>
        <w:rPr>
          <w:w w:val="105"/>
          <w:sz w:val="23"/>
        </w:rPr>
        <w:t>considered</w:t>
      </w:r>
      <w:r>
        <w:rPr>
          <w:spacing w:val="-3"/>
          <w:w w:val="105"/>
          <w:sz w:val="23"/>
        </w:rPr>
        <w:t xml:space="preserve"> </w:t>
      </w:r>
      <w:r>
        <w:rPr>
          <w:w w:val="105"/>
          <w:sz w:val="23"/>
        </w:rPr>
        <w:t>good</w:t>
      </w:r>
      <w:r>
        <w:rPr>
          <w:spacing w:val="-8"/>
          <w:w w:val="105"/>
          <w:sz w:val="23"/>
        </w:rPr>
        <w:t xml:space="preserve"> </w:t>
      </w:r>
      <w:r>
        <w:rPr>
          <w:w w:val="105"/>
          <w:sz w:val="23"/>
        </w:rPr>
        <w:t>cause</w:t>
      </w:r>
      <w:r>
        <w:rPr>
          <w:spacing w:val="-12"/>
          <w:w w:val="105"/>
          <w:sz w:val="23"/>
        </w:rPr>
        <w:t xml:space="preserve"> </w:t>
      </w:r>
      <w:r>
        <w:rPr>
          <w:w w:val="105"/>
          <w:sz w:val="23"/>
        </w:rPr>
        <w:t>for</w:t>
      </w:r>
      <w:r>
        <w:rPr>
          <w:spacing w:val="-12"/>
          <w:w w:val="105"/>
          <w:sz w:val="23"/>
        </w:rPr>
        <w:t xml:space="preserve"> </w:t>
      </w:r>
      <w:r>
        <w:rPr>
          <w:w w:val="105"/>
          <w:sz w:val="23"/>
        </w:rPr>
        <w:t>a</w:t>
      </w:r>
      <w:r>
        <w:rPr>
          <w:spacing w:val="-17"/>
          <w:w w:val="105"/>
          <w:sz w:val="23"/>
        </w:rPr>
        <w:t xml:space="preserve"> </w:t>
      </w:r>
      <w:r>
        <w:rPr>
          <w:w w:val="105"/>
          <w:sz w:val="23"/>
        </w:rPr>
        <w:t>determination of</w:t>
      </w:r>
      <w:r>
        <w:rPr>
          <w:spacing w:val="-17"/>
          <w:w w:val="105"/>
          <w:sz w:val="23"/>
        </w:rPr>
        <w:t xml:space="preserve"> </w:t>
      </w:r>
      <w:r>
        <w:rPr>
          <w:w w:val="105"/>
          <w:sz w:val="23"/>
        </w:rPr>
        <w:t>no</w:t>
      </w:r>
      <w:r>
        <w:rPr>
          <w:spacing w:val="-15"/>
          <w:w w:val="105"/>
          <w:sz w:val="23"/>
        </w:rPr>
        <w:t xml:space="preserve"> </w:t>
      </w:r>
      <w:r>
        <w:rPr>
          <w:w w:val="105"/>
          <w:sz w:val="23"/>
        </w:rPr>
        <w:t xml:space="preserve">investigative </w:t>
      </w:r>
      <w:r>
        <w:rPr>
          <w:spacing w:val="-2"/>
          <w:w w:val="105"/>
          <w:sz w:val="23"/>
        </w:rPr>
        <w:t>merit.</w:t>
      </w:r>
    </w:p>
    <w:p w14:paraId="696181D0" w14:textId="1928FF2D" w:rsidR="000B1CE6" w:rsidRDefault="00000000" w:rsidP="002E76C1">
      <w:pPr>
        <w:pStyle w:val="ListParagraph"/>
        <w:numPr>
          <w:ilvl w:val="0"/>
          <w:numId w:val="4"/>
        </w:numPr>
        <w:tabs>
          <w:tab w:val="left" w:pos="1066"/>
          <w:tab w:val="left" w:pos="1068"/>
          <w:tab w:val="left" w:pos="10080"/>
        </w:tabs>
        <w:spacing w:line="249" w:lineRule="auto"/>
        <w:ind w:left="90" w:hanging="349"/>
        <w:jc w:val="both"/>
        <w:rPr>
          <w:sz w:val="23"/>
        </w:rPr>
      </w:pPr>
      <w:r>
        <w:rPr>
          <w:w w:val="105"/>
          <w:sz w:val="23"/>
        </w:rPr>
        <w:t>Within</w:t>
      </w:r>
      <w:r>
        <w:rPr>
          <w:spacing w:val="-4"/>
          <w:w w:val="105"/>
          <w:sz w:val="23"/>
        </w:rPr>
        <w:t xml:space="preserve"> </w:t>
      </w:r>
      <w:r>
        <w:rPr>
          <w:w w:val="105"/>
          <w:sz w:val="23"/>
        </w:rPr>
        <w:t>15</w:t>
      </w:r>
      <w:r>
        <w:rPr>
          <w:spacing w:val="-12"/>
          <w:w w:val="105"/>
          <w:sz w:val="23"/>
        </w:rPr>
        <w:t xml:space="preserve"> </w:t>
      </w:r>
      <w:r>
        <w:rPr>
          <w:w w:val="105"/>
          <w:sz w:val="23"/>
        </w:rPr>
        <w:t>business days from receipt</w:t>
      </w:r>
      <w:r>
        <w:rPr>
          <w:spacing w:val="-1"/>
          <w:w w:val="105"/>
          <w:sz w:val="23"/>
        </w:rPr>
        <w:t xml:space="preserve"> </w:t>
      </w:r>
      <w:r>
        <w:rPr>
          <w:w w:val="105"/>
          <w:sz w:val="23"/>
        </w:rPr>
        <w:t>of</w:t>
      </w:r>
      <w:r>
        <w:rPr>
          <w:spacing w:val="-7"/>
          <w:w w:val="105"/>
          <w:sz w:val="23"/>
        </w:rPr>
        <w:t xml:space="preserve"> </w:t>
      </w:r>
      <w:r>
        <w:rPr>
          <w:w w:val="105"/>
          <w:sz w:val="23"/>
        </w:rPr>
        <w:t>a</w:t>
      </w:r>
      <w:r>
        <w:rPr>
          <w:spacing w:val="-4"/>
          <w:w w:val="105"/>
          <w:sz w:val="23"/>
        </w:rPr>
        <w:t xml:space="preserve"> </w:t>
      </w:r>
      <w:r>
        <w:rPr>
          <w:w w:val="105"/>
          <w:sz w:val="23"/>
        </w:rPr>
        <w:t>complete complaint, Greene County Transportation</w:t>
      </w:r>
      <w:r>
        <w:rPr>
          <w:spacing w:val="-14"/>
          <w:w w:val="105"/>
          <w:sz w:val="23"/>
        </w:rPr>
        <w:t xml:space="preserve"> </w:t>
      </w:r>
      <w:r>
        <w:rPr>
          <w:w w:val="105"/>
          <w:sz w:val="23"/>
        </w:rPr>
        <w:t>will</w:t>
      </w:r>
      <w:r>
        <w:rPr>
          <w:spacing w:val="-7"/>
          <w:w w:val="105"/>
          <w:sz w:val="23"/>
        </w:rPr>
        <w:t xml:space="preserve"> </w:t>
      </w:r>
      <w:r>
        <w:rPr>
          <w:w w:val="105"/>
          <w:sz w:val="23"/>
        </w:rPr>
        <w:t>determine its</w:t>
      </w:r>
      <w:r>
        <w:rPr>
          <w:spacing w:val="-4"/>
          <w:w w:val="105"/>
          <w:sz w:val="23"/>
        </w:rPr>
        <w:t xml:space="preserve"> </w:t>
      </w:r>
      <w:r>
        <w:rPr>
          <w:w w:val="105"/>
          <w:sz w:val="23"/>
        </w:rPr>
        <w:t>jurisdiction in</w:t>
      </w:r>
      <w:r>
        <w:rPr>
          <w:spacing w:val="-9"/>
          <w:w w:val="105"/>
          <w:sz w:val="23"/>
        </w:rPr>
        <w:t xml:space="preserve"> </w:t>
      </w:r>
      <w:r>
        <w:rPr>
          <w:w w:val="105"/>
          <w:sz w:val="23"/>
        </w:rPr>
        <w:t>pursuing the</w:t>
      </w:r>
      <w:r>
        <w:rPr>
          <w:spacing w:val="-9"/>
          <w:w w:val="105"/>
          <w:sz w:val="23"/>
        </w:rPr>
        <w:t xml:space="preserve"> </w:t>
      </w:r>
      <w:r>
        <w:rPr>
          <w:w w:val="105"/>
          <w:sz w:val="23"/>
        </w:rPr>
        <w:t>matter and</w:t>
      </w:r>
      <w:r>
        <w:rPr>
          <w:spacing w:val="-7"/>
          <w:w w:val="105"/>
          <w:sz w:val="23"/>
        </w:rPr>
        <w:t xml:space="preserve"> </w:t>
      </w:r>
      <w:r>
        <w:rPr>
          <w:w w:val="105"/>
          <w:sz w:val="23"/>
        </w:rPr>
        <w:t>whether the complaint has</w:t>
      </w:r>
      <w:r>
        <w:rPr>
          <w:spacing w:val="-3"/>
          <w:w w:val="105"/>
          <w:sz w:val="23"/>
        </w:rPr>
        <w:t xml:space="preserve"> </w:t>
      </w:r>
      <w:r>
        <w:rPr>
          <w:w w:val="105"/>
          <w:sz w:val="23"/>
        </w:rPr>
        <w:t>sufficient merit to</w:t>
      </w:r>
      <w:r>
        <w:rPr>
          <w:spacing w:val="-5"/>
          <w:w w:val="105"/>
          <w:sz w:val="23"/>
        </w:rPr>
        <w:t xml:space="preserve"> </w:t>
      </w:r>
      <w:r>
        <w:rPr>
          <w:w w:val="105"/>
          <w:sz w:val="23"/>
        </w:rPr>
        <w:t>warrant investigation.</w:t>
      </w:r>
      <w:r>
        <w:rPr>
          <w:spacing w:val="-15"/>
          <w:w w:val="105"/>
          <w:sz w:val="23"/>
        </w:rPr>
        <w:t xml:space="preserve"> </w:t>
      </w:r>
      <w:r>
        <w:rPr>
          <w:w w:val="105"/>
          <w:sz w:val="23"/>
        </w:rPr>
        <w:t>Within five</w:t>
      </w:r>
      <w:r>
        <w:rPr>
          <w:spacing w:val="-3"/>
          <w:w w:val="105"/>
          <w:sz w:val="23"/>
        </w:rPr>
        <w:t xml:space="preserve"> </w:t>
      </w:r>
      <w:r>
        <w:rPr>
          <w:w w:val="105"/>
          <w:sz w:val="23"/>
        </w:rPr>
        <w:t>(5)</w:t>
      </w:r>
      <w:r>
        <w:rPr>
          <w:spacing w:val="-5"/>
          <w:w w:val="105"/>
          <w:sz w:val="23"/>
        </w:rPr>
        <w:t xml:space="preserve"> </w:t>
      </w:r>
      <w:r>
        <w:rPr>
          <w:w w:val="105"/>
          <w:sz w:val="23"/>
        </w:rPr>
        <w:t>days of</w:t>
      </w:r>
      <w:r>
        <w:rPr>
          <w:spacing w:val="-4"/>
          <w:w w:val="105"/>
          <w:sz w:val="23"/>
        </w:rPr>
        <w:t xml:space="preserve"> </w:t>
      </w:r>
      <w:r>
        <w:rPr>
          <w:w w:val="105"/>
          <w:sz w:val="23"/>
        </w:rPr>
        <w:t>this decision, the</w:t>
      </w:r>
      <w:r>
        <w:rPr>
          <w:spacing w:val="-8"/>
          <w:w w:val="105"/>
          <w:sz w:val="23"/>
        </w:rPr>
        <w:t xml:space="preserve"> </w:t>
      </w:r>
      <w:r>
        <w:rPr>
          <w:w w:val="105"/>
          <w:sz w:val="23"/>
        </w:rPr>
        <w:t>Executive Director or</w:t>
      </w:r>
      <w:r>
        <w:rPr>
          <w:spacing w:val="-9"/>
          <w:w w:val="105"/>
          <w:sz w:val="23"/>
        </w:rPr>
        <w:t xml:space="preserve"> </w:t>
      </w:r>
      <w:r>
        <w:rPr>
          <w:w w:val="105"/>
          <w:sz w:val="23"/>
        </w:rPr>
        <w:t>his/her authorized designee will</w:t>
      </w:r>
      <w:r>
        <w:rPr>
          <w:spacing w:val="-6"/>
          <w:w w:val="105"/>
          <w:sz w:val="23"/>
        </w:rPr>
        <w:t xml:space="preserve"> </w:t>
      </w:r>
      <w:r>
        <w:rPr>
          <w:w w:val="105"/>
          <w:sz w:val="23"/>
        </w:rPr>
        <w:t>notify</w:t>
      </w:r>
      <w:r>
        <w:rPr>
          <w:spacing w:val="-8"/>
          <w:w w:val="105"/>
          <w:sz w:val="23"/>
        </w:rPr>
        <w:t xml:space="preserve"> </w:t>
      </w:r>
      <w:r>
        <w:rPr>
          <w:w w:val="105"/>
          <w:sz w:val="23"/>
        </w:rPr>
        <w:t>the Complainant</w:t>
      </w:r>
      <w:r>
        <w:rPr>
          <w:spacing w:val="-10"/>
          <w:w w:val="105"/>
          <w:sz w:val="23"/>
        </w:rPr>
        <w:t xml:space="preserve"> </w:t>
      </w:r>
      <w:r>
        <w:rPr>
          <w:w w:val="105"/>
          <w:sz w:val="23"/>
        </w:rPr>
        <w:t>and</w:t>
      </w:r>
      <w:r>
        <w:rPr>
          <w:spacing w:val="-17"/>
          <w:w w:val="105"/>
          <w:sz w:val="23"/>
        </w:rPr>
        <w:t xml:space="preserve"> </w:t>
      </w:r>
      <w:r w:rsidR="00425E64">
        <w:rPr>
          <w:w w:val="105"/>
          <w:sz w:val="23"/>
        </w:rPr>
        <w:t>Respondent</w:t>
      </w:r>
      <w:r>
        <w:rPr>
          <w:spacing w:val="-8"/>
          <w:w w:val="105"/>
          <w:sz w:val="23"/>
        </w:rPr>
        <w:t xml:space="preserve"> </w:t>
      </w:r>
      <w:r>
        <w:rPr>
          <w:w w:val="105"/>
          <w:sz w:val="23"/>
        </w:rPr>
        <w:t>by</w:t>
      </w:r>
      <w:r>
        <w:rPr>
          <w:spacing w:val="-16"/>
          <w:w w:val="105"/>
          <w:sz w:val="23"/>
        </w:rPr>
        <w:t xml:space="preserve"> </w:t>
      </w:r>
      <w:r>
        <w:rPr>
          <w:w w:val="105"/>
          <w:sz w:val="23"/>
        </w:rPr>
        <w:t>registered</w:t>
      </w:r>
      <w:r>
        <w:rPr>
          <w:spacing w:val="-10"/>
          <w:w w:val="105"/>
          <w:sz w:val="23"/>
        </w:rPr>
        <w:t xml:space="preserve"> </w:t>
      </w:r>
      <w:r>
        <w:rPr>
          <w:w w:val="105"/>
          <w:sz w:val="23"/>
        </w:rPr>
        <w:t>mail</w:t>
      </w:r>
      <w:r>
        <w:rPr>
          <w:spacing w:val="-17"/>
          <w:w w:val="105"/>
          <w:sz w:val="23"/>
        </w:rPr>
        <w:t xml:space="preserve"> </w:t>
      </w:r>
      <w:r>
        <w:rPr>
          <w:w w:val="105"/>
          <w:sz w:val="23"/>
        </w:rPr>
        <w:t>or</w:t>
      </w:r>
      <w:r>
        <w:rPr>
          <w:spacing w:val="-17"/>
          <w:w w:val="105"/>
          <w:sz w:val="23"/>
        </w:rPr>
        <w:t xml:space="preserve"> </w:t>
      </w:r>
      <w:r>
        <w:rPr>
          <w:w w:val="105"/>
          <w:sz w:val="23"/>
        </w:rPr>
        <w:t>hand</w:t>
      </w:r>
      <w:r>
        <w:rPr>
          <w:spacing w:val="-16"/>
          <w:w w:val="105"/>
          <w:sz w:val="23"/>
        </w:rPr>
        <w:t xml:space="preserve"> </w:t>
      </w:r>
      <w:r>
        <w:rPr>
          <w:w w:val="105"/>
          <w:sz w:val="23"/>
        </w:rPr>
        <w:t>delivery</w:t>
      </w:r>
      <w:r>
        <w:rPr>
          <w:spacing w:val="-10"/>
          <w:w w:val="105"/>
          <w:sz w:val="23"/>
        </w:rPr>
        <w:t xml:space="preserve"> </w:t>
      </w:r>
      <w:r>
        <w:rPr>
          <w:w w:val="105"/>
          <w:sz w:val="23"/>
        </w:rPr>
        <w:t>informing</w:t>
      </w:r>
      <w:r>
        <w:rPr>
          <w:spacing w:val="-10"/>
          <w:w w:val="105"/>
          <w:sz w:val="23"/>
        </w:rPr>
        <w:t xml:space="preserve"> </w:t>
      </w:r>
      <w:r>
        <w:rPr>
          <w:w w:val="105"/>
          <w:sz w:val="23"/>
        </w:rPr>
        <w:t>them</w:t>
      </w:r>
      <w:r>
        <w:rPr>
          <w:spacing w:val="-14"/>
          <w:w w:val="105"/>
          <w:sz w:val="23"/>
        </w:rPr>
        <w:t xml:space="preserve"> </w:t>
      </w:r>
      <w:r>
        <w:rPr>
          <w:w w:val="105"/>
          <w:sz w:val="23"/>
        </w:rPr>
        <w:t>of</w:t>
      </w:r>
      <w:r>
        <w:rPr>
          <w:spacing w:val="-17"/>
          <w:w w:val="105"/>
          <w:sz w:val="23"/>
        </w:rPr>
        <w:t xml:space="preserve"> </w:t>
      </w:r>
      <w:r>
        <w:rPr>
          <w:w w:val="105"/>
          <w:sz w:val="23"/>
        </w:rPr>
        <w:t xml:space="preserve">the </w:t>
      </w:r>
      <w:r>
        <w:rPr>
          <w:spacing w:val="-2"/>
          <w:w w:val="105"/>
          <w:sz w:val="23"/>
        </w:rPr>
        <w:t>disposition.</w:t>
      </w:r>
    </w:p>
    <w:p w14:paraId="5CBDF189" w14:textId="77777777" w:rsidR="000B1CE6" w:rsidRDefault="00000000" w:rsidP="002E76C1">
      <w:pPr>
        <w:pStyle w:val="ListParagraph"/>
        <w:numPr>
          <w:ilvl w:val="1"/>
          <w:numId w:val="4"/>
        </w:numPr>
        <w:tabs>
          <w:tab w:val="left" w:pos="1775"/>
          <w:tab w:val="left" w:pos="1778"/>
          <w:tab w:val="left" w:pos="10080"/>
        </w:tabs>
        <w:spacing w:before="12" w:line="249" w:lineRule="auto"/>
        <w:ind w:left="90"/>
        <w:jc w:val="both"/>
        <w:rPr>
          <w:sz w:val="23"/>
        </w:rPr>
      </w:pPr>
      <w:r>
        <w:rPr>
          <w:w w:val="105"/>
          <w:sz w:val="23"/>
        </w:rPr>
        <w:t>If</w:t>
      </w:r>
      <w:r>
        <w:rPr>
          <w:spacing w:val="-17"/>
          <w:w w:val="105"/>
          <w:sz w:val="23"/>
        </w:rPr>
        <w:t xml:space="preserve"> </w:t>
      </w:r>
      <w:r>
        <w:rPr>
          <w:w w:val="105"/>
          <w:sz w:val="23"/>
        </w:rPr>
        <w:t>the</w:t>
      </w:r>
      <w:r>
        <w:rPr>
          <w:spacing w:val="-17"/>
          <w:w w:val="105"/>
          <w:sz w:val="23"/>
        </w:rPr>
        <w:t xml:space="preserve"> </w:t>
      </w:r>
      <w:r>
        <w:rPr>
          <w:w w:val="105"/>
          <w:sz w:val="23"/>
        </w:rPr>
        <w:t>decision</w:t>
      </w:r>
      <w:r>
        <w:rPr>
          <w:spacing w:val="-17"/>
          <w:w w:val="105"/>
          <w:sz w:val="23"/>
        </w:rPr>
        <w:t xml:space="preserve"> </w:t>
      </w:r>
      <w:r>
        <w:rPr>
          <w:w w:val="105"/>
          <w:sz w:val="23"/>
        </w:rPr>
        <w:t>is</w:t>
      </w:r>
      <w:r>
        <w:rPr>
          <w:spacing w:val="-14"/>
          <w:w w:val="105"/>
          <w:sz w:val="23"/>
        </w:rPr>
        <w:t xml:space="preserve"> </w:t>
      </w:r>
      <w:r>
        <w:rPr>
          <w:w w:val="105"/>
          <w:sz w:val="23"/>
        </w:rPr>
        <w:t>not</w:t>
      </w:r>
      <w:r>
        <w:rPr>
          <w:spacing w:val="-17"/>
          <w:w w:val="105"/>
          <w:sz w:val="23"/>
        </w:rPr>
        <w:t xml:space="preserve"> </w:t>
      </w:r>
      <w:r>
        <w:rPr>
          <w:w w:val="105"/>
          <w:sz w:val="23"/>
        </w:rPr>
        <w:t>to</w:t>
      </w:r>
      <w:r>
        <w:rPr>
          <w:spacing w:val="-17"/>
          <w:w w:val="105"/>
          <w:sz w:val="23"/>
        </w:rPr>
        <w:t xml:space="preserve"> </w:t>
      </w:r>
      <w:r>
        <w:rPr>
          <w:w w:val="105"/>
          <w:sz w:val="23"/>
        </w:rPr>
        <w:t>investigate</w:t>
      </w:r>
      <w:r>
        <w:rPr>
          <w:spacing w:val="-5"/>
          <w:w w:val="105"/>
          <w:sz w:val="23"/>
        </w:rPr>
        <w:t xml:space="preserve"> </w:t>
      </w:r>
      <w:r>
        <w:rPr>
          <w:w w:val="105"/>
          <w:sz w:val="23"/>
        </w:rPr>
        <w:t>the</w:t>
      </w:r>
      <w:r>
        <w:rPr>
          <w:spacing w:val="-16"/>
          <w:w w:val="105"/>
          <w:sz w:val="23"/>
        </w:rPr>
        <w:t xml:space="preserve"> </w:t>
      </w:r>
      <w:r>
        <w:rPr>
          <w:w w:val="105"/>
          <w:sz w:val="23"/>
        </w:rPr>
        <w:t>complaint,</w:t>
      </w:r>
      <w:r>
        <w:rPr>
          <w:spacing w:val="-6"/>
          <w:w w:val="105"/>
          <w:sz w:val="23"/>
        </w:rPr>
        <w:t xml:space="preserve"> </w:t>
      </w:r>
      <w:r>
        <w:rPr>
          <w:w w:val="105"/>
          <w:sz w:val="23"/>
        </w:rPr>
        <w:t>the</w:t>
      </w:r>
      <w:r>
        <w:rPr>
          <w:spacing w:val="-17"/>
          <w:w w:val="105"/>
          <w:sz w:val="23"/>
        </w:rPr>
        <w:t xml:space="preserve"> </w:t>
      </w:r>
      <w:r>
        <w:rPr>
          <w:w w:val="105"/>
          <w:sz w:val="23"/>
        </w:rPr>
        <w:t>notification</w:t>
      </w:r>
      <w:r>
        <w:rPr>
          <w:spacing w:val="-4"/>
          <w:w w:val="105"/>
          <w:sz w:val="23"/>
        </w:rPr>
        <w:t xml:space="preserve"> </w:t>
      </w:r>
      <w:r>
        <w:rPr>
          <w:w w:val="105"/>
          <w:sz w:val="23"/>
        </w:rPr>
        <w:t>shall</w:t>
      </w:r>
      <w:r>
        <w:rPr>
          <w:spacing w:val="-17"/>
          <w:w w:val="105"/>
          <w:sz w:val="23"/>
        </w:rPr>
        <w:t xml:space="preserve"> </w:t>
      </w:r>
      <w:r>
        <w:rPr>
          <w:w w:val="105"/>
          <w:sz w:val="23"/>
        </w:rPr>
        <w:t>specifically state the reason for the decision.</w:t>
      </w:r>
    </w:p>
    <w:p w14:paraId="7DE800F6" w14:textId="77777777" w:rsidR="000B1CE6" w:rsidRDefault="00000000" w:rsidP="002E76C1">
      <w:pPr>
        <w:pStyle w:val="ListParagraph"/>
        <w:numPr>
          <w:ilvl w:val="1"/>
          <w:numId w:val="4"/>
        </w:numPr>
        <w:tabs>
          <w:tab w:val="left" w:pos="1775"/>
          <w:tab w:val="left" w:pos="10080"/>
        </w:tabs>
        <w:spacing w:before="3" w:line="249" w:lineRule="auto"/>
        <w:ind w:left="90" w:hanging="356"/>
        <w:jc w:val="both"/>
        <w:rPr>
          <w:sz w:val="23"/>
        </w:rPr>
      </w:pPr>
      <w:r>
        <w:rPr>
          <w:w w:val="105"/>
          <w:sz w:val="23"/>
        </w:rPr>
        <w:t>If</w:t>
      </w:r>
      <w:r>
        <w:rPr>
          <w:spacing w:val="-6"/>
          <w:w w:val="105"/>
          <w:sz w:val="23"/>
        </w:rPr>
        <w:t xml:space="preserve"> </w:t>
      </w:r>
      <w:r>
        <w:rPr>
          <w:w w:val="105"/>
          <w:sz w:val="23"/>
        </w:rPr>
        <w:t>the complaint is</w:t>
      </w:r>
      <w:r>
        <w:rPr>
          <w:spacing w:val="-7"/>
          <w:w w:val="105"/>
          <w:sz w:val="23"/>
        </w:rPr>
        <w:t xml:space="preserve"> </w:t>
      </w:r>
      <w:r>
        <w:rPr>
          <w:w w:val="105"/>
          <w:sz w:val="23"/>
        </w:rPr>
        <w:t>to</w:t>
      </w:r>
      <w:r>
        <w:rPr>
          <w:spacing w:val="-3"/>
          <w:w w:val="105"/>
          <w:sz w:val="23"/>
        </w:rPr>
        <w:t xml:space="preserve"> </w:t>
      </w:r>
      <w:r>
        <w:rPr>
          <w:w w:val="105"/>
          <w:sz w:val="23"/>
        </w:rPr>
        <w:t>be</w:t>
      </w:r>
      <w:r>
        <w:rPr>
          <w:spacing w:val="-3"/>
          <w:w w:val="105"/>
          <w:sz w:val="23"/>
        </w:rPr>
        <w:t xml:space="preserve"> </w:t>
      </w:r>
      <w:r>
        <w:rPr>
          <w:w w:val="105"/>
          <w:sz w:val="23"/>
        </w:rPr>
        <w:t>investigated, the</w:t>
      </w:r>
      <w:r>
        <w:rPr>
          <w:spacing w:val="-6"/>
          <w:w w:val="105"/>
          <w:sz w:val="23"/>
        </w:rPr>
        <w:t xml:space="preserve"> </w:t>
      </w:r>
      <w:r>
        <w:rPr>
          <w:w w:val="105"/>
          <w:sz w:val="23"/>
        </w:rPr>
        <w:t>notification shall</w:t>
      </w:r>
      <w:r>
        <w:rPr>
          <w:spacing w:val="-3"/>
          <w:w w:val="105"/>
          <w:sz w:val="23"/>
        </w:rPr>
        <w:t xml:space="preserve"> </w:t>
      </w:r>
      <w:r>
        <w:rPr>
          <w:w w:val="105"/>
          <w:sz w:val="23"/>
        </w:rPr>
        <w:t>state</w:t>
      </w:r>
      <w:r>
        <w:rPr>
          <w:spacing w:val="-2"/>
          <w:w w:val="105"/>
          <w:sz w:val="23"/>
        </w:rPr>
        <w:t xml:space="preserve"> </w:t>
      </w:r>
      <w:r>
        <w:rPr>
          <w:w w:val="105"/>
          <w:sz w:val="23"/>
        </w:rPr>
        <w:t>the</w:t>
      </w:r>
      <w:r>
        <w:rPr>
          <w:spacing w:val="-9"/>
          <w:w w:val="105"/>
          <w:sz w:val="23"/>
        </w:rPr>
        <w:t xml:space="preserve"> </w:t>
      </w:r>
      <w:r>
        <w:rPr>
          <w:w w:val="105"/>
          <w:sz w:val="23"/>
        </w:rPr>
        <w:t>grounds of Greene</w:t>
      </w:r>
      <w:r>
        <w:rPr>
          <w:spacing w:val="-17"/>
          <w:w w:val="105"/>
          <w:sz w:val="23"/>
        </w:rPr>
        <w:t xml:space="preserve"> </w:t>
      </w:r>
      <w:r>
        <w:rPr>
          <w:w w:val="105"/>
          <w:sz w:val="23"/>
        </w:rPr>
        <w:t>County's</w:t>
      </w:r>
      <w:r>
        <w:rPr>
          <w:spacing w:val="-17"/>
          <w:w w:val="105"/>
          <w:sz w:val="23"/>
        </w:rPr>
        <w:t xml:space="preserve"> </w:t>
      </w:r>
      <w:r>
        <w:rPr>
          <w:w w:val="105"/>
          <w:sz w:val="23"/>
        </w:rPr>
        <w:t>jurisdiction,</w:t>
      </w:r>
      <w:r>
        <w:rPr>
          <w:spacing w:val="-12"/>
          <w:w w:val="105"/>
          <w:sz w:val="23"/>
        </w:rPr>
        <w:t xml:space="preserve"> </w:t>
      </w:r>
      <w:r>
        <w:rPr>
          <w:w w:val="105"/>
          <w:sz w:val="23"/>
        </w:rPr>
        <w:t>while</w:t>
      </w:r>
      <w:r>
        <w:rPr>
          <w:spacing w:val="-17"/>
          <w:w w:val="105"/>
          <w:sz w:val="23"/>
        </w:rPr>
        <w:t xml:space="preserve"> </w:t>
      </w:r>
      <w:r>
        <w:rPr>
          <w:w w:val="105"/>
          <w:sz w:val="23"/>
        </w:rPr>
        <w:t>informing</w:t>
      </w:r>
      <w:r>
        <w:rPr>
          <w:spacing w:val="-14"/>
          <w:w w:val="105"/>
          <w:sz w:val="23"/>
        </w:rPr>
        <w:t xml:space="preserve"> </w:t>
      </w:r>
      <w:r>
        <w:rPr>
          <w:w w:val="105"/>
          <w:sz w:val="23"/>
        </w:rPr>
        <w:t>the</w:t>
      </w:r>
      <w:r>
        <w:rPr>
          <w:spacing w:val="-16"/>
          <w:w w:val="105"/>
          <w:sz w:val="23"/>
        </w:rPr>
        <w:t xml:space="preserve"> </w:t>
      </w:r>
      <w:r>
        <w:rPr>
          <w:w w:val="105"/>
          <w:sz w:val="23"/>
        </w:rPr>
        <w:t>parties</w:t>
      </w:r>
      <w:r>
        <w:rPr>
          <w:spacing w:val="-13"/>
          <w:w w:val="105"/>
          <w:sz w:val="23"/>
        </w:rPr>
        <w:t xml:space="preserve"> </w:t>
      </w:r>
      <w:r>
        <w:rPr>
          <w:w w:val="105"/>
          <w:sz w:val="23"/>
        </w:rPr>
        <w:t>that</w:t>
      </w:r>
      <w:r>
        <w:rPr>
          <w:spacing w:val="-17"/>
          <w:w w:val="105"/>
          <w:sz w:val="23"/>
        </w:rPr>
        <w:t xml:space="preserve"> </w:t>
      </w:r>
      <w:r>
        <w:rPr>
          <w:w w:val="105"/>
          <w:sz w:val="23"/>
        </w:rPr>
        <w:t>their</w:t>
      </w:r>
      <w:r>
        <w:rPr>
          <w:spacing w:val="-17"/>
          <w:w w:val="105"/>
          <w:sz w:val="23"/>
        </w:rPr>
        <w:t xml:space="preserve"> </w:t>
      </w:r>
      <w:r>
        <w:rPr>
          <w:w w:val="105"/>
          <w:sz w:val="23"/>
        </w:rPr>
        <w:t>full</w:t>
      </w:r>
      <w:r>
        <w:rPr>
          <w:spacing w:val="-17"/>
          <w:w w:val="105"/>
          <w:sz w:val="23"/>
        </w:rPr>
        <w:t xml:space="preserve"> </w:t>
      </w:r>
      <w:r>
        <w:rPr>
          <w:w w:val="105"/>
          <w:sz w:val="23"/>
        </w:rPr>
        <w:t>cooperation will</w:t>
      </w:r>
      <w:r>
        <w:rPr>
          <w:spacing w:val="-15"/>
          <w:w w:val="105"/>
          <w:sz w:val="23"/>
        </w:rPr>
        <w:t xml:space="preserve"> </w:t>
      </w:r>
      <w:r>
        <w:rPr>
          <w:w w:val="105"/>
          <w:sz w:val="23"/>
        </w:rPr>
        <w:t>be</w:t>
      </w:r>
      <w:r>
        <w:rPr>
          <w:spacing w:val="-11"/>
          <w:w w:val="105"/>
          <w:sz w:val="23"/>
        </w:rPr>
        <w:t xml:space="preserve"> </w:t>
      </w:r>
      <w:r>
        <w:rPr>
          <w:w w:val="105"/>
          <w:sz w:val="23"/>
        </w:rPr>
        <w:t>required in</w:t>
      </w:r>
      <w:r>
        <w:rPr>
          <w:spacing w:val="-12"/>
          <w:w w:val="105"/>
          <w:sz w:val="23"/>
        </w:rPr>
        <w:t xml:space="preserve"> </w:t>
      </w:r>
      <w:r>
        <w:rPr>
          <w:w w:val="105"/>
          <w:sz w:val="23"/>
        </w:rPr>
        <w:t>gathering additional information</w:t>
      </w:r>
      <w:r>
        <w:rPr>
          <w:spacing w:val="-4"/>
          <w:w w:val="105"/>
          <w:sz w:val="23"/>
        </w:rPr>
        <w:t xml:space="preserve"> </w:t>
      </w:r>
      <w:r>
        <w:rPr>
          <w:w w:val="105"/>
          <w:sz w:val="23"/>
        </w:rPr>
        <w:t>and</w:t>
      </w:r>
      <w:r>
        <w:rPr>
          <w:spacing w:val="-10"/>
          <w:w w:val="105"/>
          <w:sz w:val="23"/>
        </w:rPr>
        <w:t xml:space="preserve"> </w:t>
      </w:r>
      <w:r>
        <w:rPr>
          <w:w w:val="105"/>
          <w:sz w:val="23"/>
        </w:rPr>
        <w:t>assisting</w:t>
      </w:r>
      <w:r>
        <w:rPr>
          <w:spacing w:val="-1"/>
          <w:w w:val="105"/>
          <w:sz w:val="23"/>
        </w:rPr>
        <w:t xml:space="preserve"> </w:t>
      </w:r>
      <w:r>
        <w:rPr>
          <w:w w:val="105"/>
          <w:sz w:val="23"/>
        </w:rPr>
        <w:t>the</w:t>
      </w:r>
      <w:r>
        <w:rPr>
          <w:spacing w:val="-15"/>
          <w:w w:val="105"/>
          <w:sz w:val="23"/>
        </w:rPr>
        <w:t xml:space="preserve"> </w:t>
      </w:r>
      <w:r>
        <w:rPr>
          <w:w w:val="105"/>
          <w:sz w:val="23"/>
        </w:rPr>
        <w:t>investigator.</w:t>
      </w:r>
    </w:p>
    <w:p w14:paraId="4879E8A9" w14:textId="77777777" w:rsidR="000B1CE6" w:rsidRDefault="00000000" w:rsidP="002E76C1">
      <w:pPr>
        <w:pStyle w:val="ListParagraph"/>
        <w:numPr>
          <w:ilvl w:val="0"/>
          <w:numId w:val="4"/>
        </w:numPr>
        <w:tabs>
          <w:tab w:val="left" w:pos="1059"/>
          <w:tab w:val="left" w:pos="1063"/>
          <w:tab w:val="left" w:pos="10080"/>
        </w:tabs>
        <w:spacing w:before="1" w:line="249" w:lineRule="auto"/>
        <w:ind w:left="90" w:hanging="359"/>
        <w:jc w:val="both"/>
        <w:rPr>
          <w:sz w:val="23"/>
        </w:rPr>
      </w:pPr>
      <w:r>
        <w:rPr>
          <w:w w:val="105"/>
          <w:sz w:val="23"/>
        </w:rPr>
        <w:t>When</w:t>
      </w:r>
      <w:r>
        <w:rPr>
          <w:spacing w:val="-8"/>
          <w:w w:val="105"/>
          <w:sz w:val="23"/>
        </w:rPr>
        <w:t xml:space="preserve"> </w:t>
      </w:r>
      <w:r>
        <w:rPr>
          <w:w w:val="105"/>
          <w:sz w:val="23"/>
        </w:rPr>
        <w:t>Greene</w:t>
      </w:r>
      <w:r>
        <w:rPr>
          <w:spacing w:val="-3"/>
          <w:w w:val="105"/>
          <w:sz w:val="23"/>
        </w:rPr>
        <w:t xml:space="preserve"> </w:t>
      </w:r>
      <w:r>
        <w:rPr>
          <w:w w:val="105"/>
          <w:sz w:val="23"/>
        </w:rPr>
        <w:t>County does</w:t>
      </w:r>
      <w:r>
        <w:rPr>
          <w:spacing w:val="-1"/>
          <w:w w:val="105"/>
          <w:sz w:val="23"/>
        </w:rPr>
        <w:t xml:space="preserve"> </w:t>
      </w:r>
      <w:r>
        <w:rPr>
          <w:w w:val="105"/>
          <w:sz w:val="23"/>
        </w:rPr>
        <w:t>not</w:t>
      </w:r>
      <w:r>
        <w:rPr>
          <w:spacing w:val="-6"/>
          <w:w w:val="105"/>
          <w:sz w:val="23"/>
        </w:rPr>
        <w:t xml:space="preserve"> </w:t>
      </w:r>
      <w:r>
        <w:rPr>
          <w:w w:val="105"/>
          <w:sz w:val="23"/>
        </w:rPr>
        <w:t>have</w:t>
      </w:r>
      <w:r>
        <w:rPr>
          <w:spacing w:val="-5"/>
          <w:w w:val="105"/>
          <w:sz w:val="23"/>
        </w:rPr>
        <w:t xml:space="preserve"> </w:t>
      </w:r>
      <w:r>
        <w:rPr>
          <w:w w:val="105"/>
          <w:sz w:val="23"/>
        </w:rPr>
        <w:t>sufficient jurisdiction, the</w:t>
      </w:r>
      <w:r>
        <w:rPr>
          <w:spacing w:val="-10"/>
          <w:w w:val="105"/>
          <w:sz w:val="23"/>
        </w:rPr>
        <w:t xml:space="preserve"> </w:t>
      </w:r>
      <w:r>
        <w:rPr>
          <w:w w:val="105"/>
          <w:sz w:val="23"/>
        </w:rPr>
        <w:t>Executive Director or his/her</w:t>
      </w:r>
      <w:r>
        <w:rPr>
          <w:spacing w:val="-16"/>
          <w:w w:val="105"/>
          <w:sz w:val="23"/>
        </w:rPr>
        <w:t xml:space="preserve"> </w:t>
      </w:r>
      <w:r>
        <w:rPr>
          <w:w w:val="105"/>
          <w:sz w:val="23"/>
        </w:rPr>
        <w:t>authorized</w:t>
      </w:r>
      <w:r>
        <w:rPr>
          <w:spacing w:val="-10"/>
          <w:w w:val="105"/>
          <w:sz w:val="23"/>
        </w:rPr>
        <w:t xml:space="preserve"> </w:t>
      </w:r>
      <w:r>
        <w:rPr>
          <w:w w:val="105"/>
          <w:sz w:val="23"/>
        </w:rPr>
        <w:t>designee</w:t>
      </w:r>
      <w:r>
        <w:rPr>
          <w:spacing w:val="-13"/>
          <w:w w:val="105"/>
          <w:sz w:val="23"/>
        </w:rPr>
        <w:t xml:space="preserve"> </w:t>
      </w:r>
      <w:r>
        <w:rPr>
          <w:w w:val="105"/>
          <w:sz w:val="23"/>
        </w:rPr>
        <w:t>will</w:t>
      </w:r>
      <w:r>
        <w:rPr>
          <w:spacing w:val="-17"/>
          <w:w w:val="105"/>
          <w:sz w:val="23"/>
        </w:rPr>
        <w:t xml:space="preserve"> </w:t>
      </w:r>
      <w:r>
        <w:rPr>
          <w:w w:val="105"/>
          <w:sz w:val="23"/>
        </w:rPr>
        <w:t>refer</w:t>
      </w:r>
      <w:r>
        <w:rPr>
          <w:spacing w:val="-16"/>
          <w:w w:val="105"/>
          <w:sz w:val="23"/>
        </w:rPr>
        <w:t xml:space="preserve"> </w:t>
      </w:r>
      <w:r>
        <w:rPr>
          <w:w w:val="105"/>
          <w:sz w:val="23"/>
        </w:rPr>
        <w:t>the</w:t>
      </w:r>
      <w:r>
        <w:rPr>
          <w:spacing w:val="-17"/>
          <w:w w:val="105"/>
          <w:sz w:val="23"/>
        </w:rPr>
        <w:t xml:space="preserve"> </w:t>
      </w:r>
      <w:r>
        <w:rPr>
          <w:w w:val="105"/>
          <w:sz w:val="23"/>
        </w:rPr>
        <w:t>complaint</w:t>
      </w:r>
      <w:r>
        <w:rPr>
          <w:spacing w:val="-6"/>
          <w:w w:val="105"/>
          <w:sz w:val="23"/>
        </w:rPr>
        <w:t xml:space="preserve"> </w:t>
      </w:r>
      <w:r>
        <w:rPr>
          <w:w w:val="105"/>
          <w:sz w:val="23"/>
        </w:rPr>
        <w:t>to</w:t>
      </w:r>
      <w:r>
        <w:rPr>
          <w:spacing w:val="-17"/>
          <w:w w:val="105"/>
          <w:sz w:val="23"/>
        </w:rPr>
        <w:t xml:space="preserve"> </w:t>
      </w:r>
      <w:r>
        <w:rPr>
          <w:w w:val="105"/>
          <w:sz w:val="23"/>
        </w:rPr>
        <w:t>the</w:t>
      </w:r>
      <w:r>
        <w:rPr>
          <w:spacing w:val="-17"/>
          <w:w w:val="105"/>
          <w:sz w:val="23"/>
        </w:rPr>
        <w:t xml:space="preserve"> </w:t>
      </w:r>
      <w:r>
        <w:rPr>
          <w:w w:val="105"/>
          <w:sz w:val="23"/>
        </w:rPr>
        <w:t>appropriate</w:t>
      </w:r>
      <w:r>
        <w:rPr>
          <w:spacing w:val="-6"/>
          <w:w w:val="105"/>
          <w:sz w:val="23"/>
        </w:rPr>
        <w:t xml:space="preserve"> </w:t>
      </w:r>
      <w:r>
        <w:rPr>
          <w:w w:val="105"/>
          <w:sz w:val="23"/>
        </w:rPr>
        <w:t>State</w:t>
      </w:r>
      <w:r>
        <w:rPr>
          <w:spacing w:val="-13"/>
          <w:w w:val="105"/>
          <w:sz w:val="23"/>
        </w:rPr>
        <w:t xml:space="preserve"> </w:t>
      </w:r>
      <w:r>
        <w:rPr>
          <w:w w:val="105"/>
          <w:sz w:val="23"/>
        </w:rPr>
        <w:t>or</w:t>
      </w:r>
      <w:r>
        <w:rPr>
          <w:spacing w:val="-17"/>
          <w:w w:val="105"/>
          <w:sz w:val="23"/>
        </w:rPr>
        <w:t xml:space="preserve"> </w:t>
      </w:r>
      <w:r>
        <w:rPr>
          <w:w w:val="105"/>
          <w:sz w:val="23"/>
        </w:rPr>
        <w:t>Federal agency holding such jurisdiction.</w:t>
      </w:r>
    </w:p>
    <w:p w14:paraId="07DF68A6" w14:textId="7EC8E4F0" w:rsidR="000B1CE6" w:rsidRDefault="00000000" w:rsidP="002E76C1">
      <w:pPr>
        <w:pStyle w:val="ListParagraph"/>
        <w:numPr>
          <w:ilvl w:val="0"/>
          <w:numId w:val="4"/>
        </w:numPr>
        <w:tabs>
          <w:tab w:val="left" w:pos="1056"/>
          <w:tab w:val="left" w:pos="1059"/>
          <w:tab w:val="left" w:pos="10080"/>
        </w:tabs>
        <w:spacing w:line="237" w:lineRule="auto"/>
        <w:ind w:left="90" w:hanging="355"/>
        <w:jc w:val="both"/>
        <w:rPr>
          <w:sz w:val="23"/>
        </w:rPr>
      </w:pPr>
      <w:r>
        <w:rPr>
          <w:w w:val="105"/>
          <w:sz w:val="23"/>
        </w:rPr>
        <w:t>If the complaint has investigative merit, the Executive Director or his/her authorized designee will instruct the Title VI Coordinator to fully investigate the complaint. A complete</w:t>
      </w:r>
      <w:r>
        <w:rPr>
          <w:spacing w:val="-13"/>
          <w:w w:val="105"/>
          <w:sz w:val="23"/>
        </w:rPr>
        <w:t xml:space="preserve"> </w:t>
      </w:r>
      <w:r>
        <w:rPr>
          <w:w w:val="105"/>
          <w:sz w:val="23"/>
        </w:rPr>
        <w:t>investigation</w:t>
      </w:r>
      <w:r>
        <w:rPr>
          <w:spacing w:val="-2"/>
          <w:w w:val="105"/>
          <w:sz w:val="23"/>
        </w:rPr>
        <w:t xml:space="preserve"> </w:t>
      </w:r>
      <w:r>
        <w:rPr>
          <w:w w:val="105"/>
          <w:sz w:val="23"/>
        </w:rPr>
        <w:t>will</w:t>
      </w:r>
      <w:r>
        <w:rPr>
          <w:spacing w:val="-17"/>
          <w:w w:val="105"/>
          <w:sz w:val="23"/>
        </w:rPr>
        <w:t xml:space="preserve"> </w:t>
      </w:r>
      <w:r>
        <w:rPr>
          <w:w w:val="105"/>
          <w:sz w:val="23"/>
        </w:rPr>
        <w:t>be</w:t>
      </w:r>
      <w:r>
        <w:rPr>
          <w:spacing w:val="-12"/>
          <w:w w:val="105"/>
          <w:sz w:val="23"/>
        </w:rPr>
        <w:t xml:space="preserve"> </w:t>
      </w:r>
      <w:r>
        <w:rPr>
          <w:w w:val="105"/>
          <w:sz w:val="23"/>
        </w:rPr>
        <w:t>conducted, and</w:t>
      </w:r>
      <w:r>
        <w:rPr>
          <w:spacing w:val="-9"/>
          <w:w w:val="105"/>
          <w:sz w:val="23"/>
        </w:rPr>
        <w:t xml:space="preserve"> </w:t>
      </w:r>
      <w:r>
        <w:rPr>
          <w:w w:val="105"/>
          <w:sz w:val="23"/>
        </w:rPr>
        <w:t>an</w:t>
      </w:r>
      <w:r>
        <w:rPr>
          <w:spacing w:val="-14"/>
          <w:w w:val="105"/>
          <w:sz w:val="23"/>
        </w:rPr>
        <w:t xml:space="preserve"> </w:t>
      </w:r>
      <w:r>
        <w:rPr>
          <w:w w:val="105"/>
          <w:sz w:val="23"/>
        </w:rPr>
        <w:t>investigative</w:t>
      </w:r>
      <w:r>
        <w:rPr>
          <w:spacing w:val="-6"/>
          <w:w w:val="105"/>
          <w:sz w:val="23"/>
        </w:rPr>
        <w:t xml:space="preserve"> </w:t>
      </w:r>
      <w:r>
        <w:rPr>
          <w:w w:val="105"/>
          <w:sz w:val="23"/>
        </w:rPr>
        <w:t>report</w:t>
      </w:r>
      <w:r>
        <w:rPr>
          <w:spacing w:val="-6"/>
          <w:w w:val="105"/>
          <w:sz w:val="23"/>
        </w:rPr>
        <w:t xml:space="preserve"> </w:t>
      </w:r>
      <w:r>
        <w:rPr>
          <w:w w:val="105"/>
          <w:sz w:val="23"/>
        </w:rPr>
        <w:t>will</w:t>
      </w:r>
      <w:r>
        <w:rPr>
          <w:spacing w:val="-16"/>
          <w:w w:val="105"/>
          <w:sz w:val="23"/>
        </w:rPr>
        <w:t xml:space="preserve"> </w:t>
      </w:r>
      <w:r>
        <w:rPr>
          <w:w w:val="105"/>
          <w:sz w:val="23"/>
        </w:rPr>
        <w:t>be</w:t>
      </w:r>
      <w:r>
        <w:rPr>
          <w:spacing w:val="-14"/>
          <w:w w:val="105"/>
          <w:sz w:val="23"/>
        </w:rPr>
        <w:t xml:space="preserve"> </w:t>
      </w:r>
      <w:r>
        <w:rPr>
          <w:w w:val="105"/>
          <w:sz w:val="23"/>
        </w:rPr>
        <w:t>submitted to the Executive Director within 60 days from receipt of the complaint. The report will include</w:t>
      </w:r>
      <w:r>
        <w:rPr>
          <w:spacing w:val="-17"/>
          <w:w w:val="105"/>
          <w:sz w:val="23"/>
        </w:rPr>
        <w:t xml:space="preserve"> </w:t>
      </w:r>
      <w:r>
        <w:rPr>
          <w:w w:val="105"/>
          <w:sz w:val="23"/>
        </w:rPr>
        <w:t>a</w:t>
      </w:r>
      <w:r>
        <w:rPr>
          <w:spacing w:val="-17"/>
          <w:w w:val="105"/>
          <w:sz w:val="23"/>
        </w:rPr>
        <w:t xml:space="preserve"> </w:t>
      </w:r>
      <w:r>
        <w:rPr>
          <w:w w:val="105"/>
          <w:sz w:val="23"/>
        </w:rPr>
        <w:t>description</w:t>
      </w:r>
      <w:r>
        <w:rPr>
          <w:spacing w:val="-14"/>
          <w:w w:val="105"/>
          <w:sz w:val="23"/>
        </w:rPr>
        <w:t xml:space="preserve"> </w:t>
      </w:r>
      <w:r>
        <w:rPr>
          <w:w w:val="105"/>
          <w:sz w:val="23"/>
        </w:rPr>
        <w:t>of</w:t>
      </w:r>
      <w:r>
        <w:rPr>
          <w:spacing w:val="-16"/>
          <w:w w:val="105"/>
          <w:sz w:val="23"/>
        </w:rPr>
        <w:t xml:space="preserve"> </w:t>
      </w:r>
      <w:r>
        <w:rPr>
          <w:w w:val="105"/>
          <w:sz w:val="23"/>
        </w:rPr>
        <w:t>the</w:t>
      </w:r>
      <w:r>
        <w:rPr>
          <w:spacing w:val="-17"/>
          <w:w w:val="105"/>
          <w:sz w:val="23"/>
        </w:rPr>
        <w:t xml:space="preserve"> </w:t>
      </w:r>
      <w:r>
        <w:rPr>
          <w:w w:val="105"/>
          <w:sz w:val="23"/>
        </w:rPr>
        <w:t>incident,</w:t>
      </w:r>
      <w:r>
        <w:rPr>
          <w:spacing w:val="-7"/>
          <w:w w:val="105"/>
          <w:sz w:val="23"/>
        </w:rPr>
        <w:t xml:space="preserve"> </w:t>
      </w:r>
      <w:r w:rsidR="00425E64">
        <w:rPr>
          <w:w w:val="105"/>
          <w:sz w:val="23"/>
        </w:rPr>
        <w:t>sum</w:t>
      </w:r>
      <w:r>
        <w:rPr>
          <w:w w:val="105"/>
          <w:sz w:val="23"/>
        </w:rPr>
        <w:t>maries</w:t>
      </w:r>
      <w:r>
        <w:rPr>
          <w:spacing w:val="-2"/>
          <w:w w:val="105"/>
          <w:sz w:val="23"/>
        </w:rPr>
        <w:t xml:space="preserve"> </w:t>
      </w:r>
      <w:r>
        <w:rPr>
          <w:w w:val="105"/>
          <w:sz w:val="23"/>
        </w:rPr>
        <w:t>of</w:t>
      </w:r>
      <w:r>
        <w:rPr>
          <w:spacing w:val="-17"/>
          <w:w w:val="105"/>
          <w:sz w:val="23"/>
        </w:rPr>
        <w:t xml:space="preserve"> </w:t>
      </w:r>
      <w:r>
        <w:rPr>
          <w:w w:val="105"/>
          <w:sz w:val="23"/>
        </w:rPr>
        <w:t>all</w:t>
      </w:r>
      <w:r>
        <w:rPr>
          <w:spacing w:val="-17"/>
          <w:w w:val="105"/>
          <w:sz w:val="23"/>
        </w:rPr>
        <w:t xml:space="preserve"> </w:t>
      </w:r>
      <w:r>
        <w:rPr>
          <w:w w:val="105"/>
          <w:sz w:val="23"/>
        </w:rPr>
        <w:t>persons</w:t>
      </w:r>
      <w:r>
        <w:rPr>
          <w:spacing w:val="-10"/>
          <w:w w:val="105"/>
          <w:sz w:val="23"/>
        </w:rPr>
        <w:t xml:space="preserve"> </w:t>
      </w:r>
      <w:r>
        <w:rPr>
          <w:w w:val="105"/>
          <w:sz w:val="23"/>
        </w:rPr>
        <w:t>interviewed,</w:t>
      </w:r>
      <w:r>
        <w:rPr>
          <w:spacing w:val="-5"/>
          <w:w w:val="105"/>
          <w:sz w:val="23"/>
        </w:rPr>
        <w:t xml:space="preserve"> </w:t>
      </w:r>
      <w:r>
        <w:rPr>
          <w:w w:val="105"/>
          <w:sz w:val="23"/>
        </w:rPr>
        <w:t>and</w:t>
      </w:r>
      <w:r>
        <w:rPr>
          <w:spacing w:val="-16"/>
          <w:w w:val="105"/>
          <w:sz w:val="23"/>
        </w:rPr>
        <w:t xml:space="preserve"> </w:t>
      </w:r>
      <w:r>
        <w:rPr>
          <w:w w:val="105"/>
          <w:sz w:val="23"/>
        </w:rPr>
        <w:t>a</w:t>
      </w:r>
      <w:r>
        <w:rPr>
          <w:spacing w:val="-17"/>
          <w:w w:val="105"/>
          <w:sz w:val="23"/>
        </w:rPr>
        <w:t xml:space="preserve"> </w:t>
      </w:r>
      <w:r>
        <w:rPr>
          <w:w w:val="105"/>
          <w:sz w:val="23"/>
        </w:rPr>
        <w:t>finding with</w:t>
      </w:r>
      <w:r>
        <w:rPr>
          <w:spacing w:val="-17"/>
          <w:w w:val="105"/>
          <w:sz w:val="23"/>
        </w:rPr>
        <w:t xml:space="preserve"> </w:t>
      </w:r>
      <w:r>
        <w:rPr>
          <w:w w:val="105"/>
          <w:sz w:val="23"/>
        </w:rPr>
        <w:t>recommendations</w:t>
      </w:r>
      <w:r>
        <w:rPr>
          <w:spacing w:val="-17"/>
          <w:w w:val="105"/>
          <w:sz w:val="23"/>
        </w:rPr>
        <w:t xml:space="preserve"> </w:t>
      </w:r>
      <w:r>
        <w:rPr>
          <w:w w:val="105"/>
          <w:sz w:val="23"/>
        </w:rPr>
        <w:t>and</w:t>
      </w:r>
      <w:r>
        <w:rPr>
          <w:spacing w:val="-17"/>
          <w:w w:val="105"/>
          <w:sz w:val="23"/>
        </w:rPr>
        <w:t xml:space="preserve"> </w:t>
      </w:r>
      <w:r>
        <w:rPr>
          <w:w w:val="105"/>
          <w:sz w:val="23"/>
        </w:rPr>
        <w:t>proposed</w:t>
      </w:r>
      <w:r>
        <w:rPr>
          <w:spacing w:val="-14"/>
          <w:w w:val="105"/>
          <w:sz w:val="23"/>
        </w:rPr>
        <w:t xml:space="preserve"> </w:t>
      </w:r>
      <w:r>
        <w:rPr>
          <w:w w:val="105"/>
          <w:sz w:val="23"/>
        </w:rPr>
        <w:t>resolution</w:t>
      </w:r>
      <w:r>
        <w:rPr>
          <w:spacing w:val="-7"/>
          <w:w w:val="105"/>
          <w:sz w:val="23"/>
        </w:rPr>
        <w:t xml:space="preserve"> </w:t>
      </w:r>
      <w:r>
        <w:rPr>
          <w:w w:val="105"/>
          <w:sz w:val="23"/>
        </w:rPr>
        <w:t>where</w:t>
      </w:r>
      <w:r>
        <w:rPr>
          <w:spacing w:val="-11"/>
          <w:w w:val="105"/>
          <w:sz w:val="23"/>
        </w:rPr>
        <w:t xml:space="preserve"> </w:t>
      </w:r>
      <w:r>
        <w:rPr>
          <w:w w:val="105"/>
          <w:sz w:val="23"/>
        </w:rPr>
        <w:t>appropriate.</w:t>
      </w:r>
      <w:r>
        <w:rPr>
          <w:spacing w:val="-2"/>
          <w:w w:val="105"/>
          <w:sz w:val="23"/>
        </w:rPr>
        <w:t xml:space="preserve"> </w:t>
      </w:r>
      <w:r>
        <w:rPr>
          <w:w w:val="105"/>
          <w:sz w:val="23"/>
        </w:rPr>
        <w:t>If</w:t>
      </w:r>
      <w:r>
        <w:rPr>
          <w:spacing w:val="-17"/>
          <w:w w:val="105"/>
          <w:sz w:val="23"/>
        </w:rPr>
        <w:t xml:space="preserve"> </w:t>
      </w:r>
      <w:r>
        <w:rPr>
          <w:w w:val="105"/>
          <w:sz w:val="23"/>
        </w:rPr>
        <w:t>the</w:t>
      </w:r>
      <w:r>
        <w:rPr>
          <w:spacing w:val="-17"/>
          <w:w w:val="105"/>
          <w:sz w:val="23"/>
        </w:rPr>
        <w:t xml:space="preserve"> </w:t>
      </w:r>
      <w:r>
        <w:rPr>
          <w:w w:val="105"/>
          <w:sz w:val="23"/>
        </w:rPr>
        <w:t>investigation is delayed</w:t>
      </w:r>
      <w:r>
        <w:rPr>
          <w:spacing w:val="-1"/>
          <w:w w:val="105"/>
          <w:sz w:val="23"/>
        </w:rPr>
        <w:t xml:space="preserve"> </w:t>
      </w:r>
      <w:r>
        <w:rPr>
          <w:w w:val="105"/>
          <w:sz w:val="23"/>
        </w:rPr>
        <w:t>for</w:t>
      </w:r>
      <w:r>
        <w:rPr>
          <w:spacing w:val="-13"/>
          <w:w w:val="105"/>
          <w:sz w:val="23"/>
        </w:rPr>
        <w:t xml:space="preserve"> </w:t>
      </w:r>
      <w:r>
        <w:rPr>
          <w:w w:val="105"/>
          <w:sz w:val="23"/>
        </w:rPr>
        <w:t>any</w:t>
      </w:r>
      <w:r>
        <w:rPr>
          <w:spacing w:val="-10"/>
          <w:w w:val="105"/>
          <w:sz w:val="23"/>
        </w:rPr>
        <w:t xml:space="preserve"> </w:t>
      </w:r>
      <w:r>
        <w:rPr>
          <w:w w:val="105"/>
          <w:sz w:val="23"/>
        </w:rPr>
        <w:t>reason,</w:t>
      </w:r>
      <w:r>
        <w:rPr>
          <w:spacing w:val="-7"/>
          <w:w w:val="105"/>
          <w:sz w:val="23"/>
        </w:rPr>
        <w:t xml:space="preserve"> </w:t>
      </w:r>
      <w:r>
        <w:rPr>
          <w:w w:val="105"/>
          <w:sz w:val="23"/>
        </w:rPr>
        <w:t>the</w:t>
      </w:r>
      <w:r>
        <w:rPr>
          <w:spacing w:val="-14"/>
          <w:w w:val="105"/>
          <w:sz w:val="23"/>
        </w:rPr>
        <w:t xml:space="preserve"> </w:t>
      </w:r>
      <w:r>
        <w:rPr>
          <w:w w:val="105"/>
          <w:sz w:val="23"/>
        </w:rPr>
        <w:t>Office</w:t>
      </w:r>
      <w:r>
        <w:rPr>
          <w:spacing w:val="-5"/>
          <w:w w:val="105"/>
          <w:sz w:val="23"/>
        </w:rPr>
        <w:t xml:space="preserve"> </w:t>
      </w:r>
      <w:r>
        <w:rPr>
          <w:w w:val="105"/>
          <w:sz w:val="23"/>
        </w:rPr>
        <w:t>of</w:t>
      </w:r>
      <w:r>
        <w:rPr>
          <w:spacing w:val="-14"/>
          <w:w w:val="105"/>
          <w:sz w:val="23"/>
        </w:rPr>
        <w:t xml:space="preserve"> </w:t>
      </w:r>
      <w:r>
        <w:rPr>
          <w:w w:val="105"/>
          <w:sz w:val="23"/>
        </w:rPr>
        <w:t>Human</w:t>
      </w:r>
      <w:r>
        <w:rPr>
          <w:spacing w:val="-17"/>
          <w:w w:val="105"/>
          <w:sz w:val="23"/>
        </w:rPr>
        <w:t xml:space="preserve"> </w:t>
      </w:r>
      <w:r>
        <w:rPr>
          <w:w w:val="105"/>
          <w:sz w:val="23"/>
        </w:rPr>
        <w:t>Resource</w:t>
      </w:r>
      <w:r>
        <w:rPr>
          <w:spacing w:val="-7"/>
          <w:w w:val="105"/>
          <w:sz w:val="23"/>
        </w:rPr>
        <w:t xml:space="preserve"> </w:t>
      </w:r>
      <w:r>
        <w:rPr>
          <w:w w:val="105"/>
          <w:sz w:val="23"/>
        </w:rPr>
        <w:t>Title</w:t>
      </w:r>
      <w:r>
        <w:rPr>
          <w:spacing w:val="-17"/>
          <w:w w:val="105"/>
          <w:sz w:val="23"/>
        </w:rPr>
        <w:t xml:space="preserve"> </w:t>
      </w:r>
      <w:r>
        <w:rPr>
          <w:w w:val="105"/>
          <w:sz w:val="23"/>
        </w:rPr>
        <w:t>VI</w:t>
      </w:r>
      <w:r>
        <w:rPr>
          <w:spacing w:val="-13"/>
          <w:w w:val="105"/>
          <w:sz w:val="23"/>
        </w:rPr>
        <w:t xml:space="preserve"> </w:t>
      </w:r>
      <w:r>
        <w:rPr>
          <w:w w:val="105"/>
          <w:sz w:val="23"/>
        </w:rPr>
        <w:t>Coordinator</w:t>
      </w:r>
      <w:r>
        <w:rPr>
          <w:spacing w:val="-1"/>
          <w:w w:val="105"/>
          <w:sz w:val="23"/>
        </w:rPr>
        <w:t xml:space="preserve"> </w:t>
      </w:r>
      <w:r>
        <w:rPr>
          <w:w w:val="105"/>
          <w:sz w:val="23"/>
        </w:rPr>
        <w:t>will</w:t>
      </w:r>
      <w:r>
        <w:rPr>
          <w:spacing w:val="-14"/>
          <w:w w:val="105"/>
          <w:sz w:val="23"/>
        </w:rPr>
        <w:t xml:space="preserve"> </w:t>
      </w:r>
      <w:r>
        <w:rPr>
          <w:w w:val="105"/>
          <w:sz w:val="23"/>
        </w:rPr>
        <w:t>notify</w:t>
      </w:r>
      <w:r>
        <w:rPr>
          <w:spacing w:val="-16"/>
          <w:w w:val="105"/>
          <w:sz w:val="23"/>
        </w:rPr>
        <w:t xml:space="preserve"> </w:t>
      </w:r>
      <w:r>
        <w:rPr>
          <w:w w:val="105"/>
          <w:sz w:val="23"/>
        </w:rPr>
        <w:t>the appropriate authorities, and</w:t>
      </w:r>
      <w:r>
        <w:rPr>
          <w:spacing w:val="-2"/>
          <w:w w:val="105"/>
          <w:sz w:val="23"/>
        </w:rPr>
        <w:t xml:space="preserve"> </w:t>
      </w:r>
      <w:r>
        <w:rPr>
          <w:w w:val="105"/>
          <w:sz w:val="23"/>
        </w:rPr>
        <w:t>an</w:t>
      </w:r>
      <w:r>
        <w:rPr>
          <w:spacing w:val="-8"/>
          <w:w w:val="105"/>
          <w:sz w:val="23"/>
        </w:rPr>
        <w:t xml:space="preserve"> </w:t>
      </w:r>
      <w:r>
        <w:rPr>
          <w:w w:val="105"/>
          <w:sz w:val="23"/>
        </w:rPr>
        <w:t>extension will</w:t>
      </w:r>
      <w:r>
        <w:rPr>
          <w:spacing w:val="-7"/>
          <w:w w:val="105"/>
          <w:sz w:val="23"/>
        </w:rPr>
        <w:t xml:space="preserve"> </w:t>
      </w:r>
      <w:r>
        <w:rPr>
          <w:w w:val="105"/>
          <w:sz w:val="23"/>
        </w:rPr>
        <w:t>be requested</w:t>
      </w:r>
    </w:p>
    <w:p w14:paraId="20BE6633" w14:textId="77777777" w:rsidR="000B1CE6" w:rsidRDefault="00000000" w:rsidP="002E76C1">
      <w:pPr>
        <w:pStyle w:val="ListParagraph"/>
        <w:numPr>
          <w:ilvl w:val="0"/>
          <w:numId w:val="4"/>
        </w:numPr>
        <w:tabs>
          <w:tab w:val="left" w:pos="1050"/>
          <w:tab w:val="left" w:pos="1054"/>
          <w:tab w:val="left" w:pos="10080"/>
        </w:tabs>
        <w:spacing w:before="7" w:line="252" w:lineRule="auto"/>
        <w:ind w:left="90" w:hanging="352"/>
        <w:jc w:val="both"/>
        <w:rPr>
          <w:sz w:val="23"/>
        </w:rPr>
      </w:pPr>
      <w:r>
        <w:rPr>
          <w:w w:val="105"/>
          <w:sz w:val="23"/>
        </w:rPr>
        <w:t>The</w:t>
      </w:r>
      <w:r>
        <w:rPr>
          <w:spacing w:val="-17"/>
          <w:w w:val="105"/>
          <w:sz w:val="23"/>
        </w:rPr>
        <w:t xml:space="preserve"> </w:t>
      </w:r>
      <w:r>
        <w:rPr>
          <w:w w:val="105"/>
          <w:sz w:val="23"/>
        </w:rPr>
        <w:t>Executive</w:t>
      </w:r>
      <w:r>
        <w:rPr>
          <w:spacing w:val="-8"/>
          <w:w w:val="105"/>
          <w:sz w:val="23"/>
        </w:rPr>
        <w:t xml:space="preserve"> </w:t>
      </w:r>
      <w:r>
        <w:rPr>
          <w:w w:val="105"/>
          <w:sz w:val="23"/>
        </w:rPr>
        <w:t>Director</w:t>
      </w:r>
      <w:r>
        <w:rPr>
          <w:spacing w:val="-4"/>
          <w:w w:val="105"/>
          <w:sz w:val="23"/>
        </w:rPr>
        <w:t xml:space="preserve"> </w:t>
      </w:r>
      <w:r>
        <w:rPr>
          <w:w w:val="105"/>
          <w:sz w:val="23"/>
        </w:rPr>
        <w:t>or</w:t>
      </w:r>
      <w:r>
        <w:rPr>
          <w:spacing w:val="-17"/>
          <w:w w:val="105"/>
          <w:sz w:val="23"/>
        </w:rPr>
        <w:t xml:space="preserve"> </w:t>
      </w:r>
      <w:r>
        <w:rPr>
          <w:w w:val="105"/>
          <w:sz w:val="23"/>
        </w:rPr>
        <w:t>his/her</w:t>
      </w:r>
      <w:r>
        <w:rPr>
          <w:spacing w:val="-10"/>
          <w:w w:val="105"/>
          <w:sz w:val="23"/>
        </w:rPr>
        <w:t xml:space="preserve"> </w:t>
      </w:r>
      <w:r>
        <w:rPr>
          <w:w w:val="105"/>
          <w:sz w:val="23"/>
        </w:rPr>
        <w:t>authorized</w:t>
      </w:r>
      <w:r>
        <w:rPr>
          <w:spacing w:val="-4"/>
          <w:w w:val="105"/>
          <w:sz w:val="23"/>
        </w:rPr>
        <w:t xml:space="preserve"> </w:t>
      </w:r>
      <w:r>
        <w:rPr>
          <w:w w:val="105"/>
          <w:sz w:val="23"/>
        </w:rPr>
        <w:t>designee</w:t>
      </w:r>
      <w:r>
        <w:rPr>
          <w:spacing w:val="-4"/>
          <w:w w:val="105"/>
          <w:sz w:val="23"/>
        </w:rPr>
        <w:t xml:space="preserve"> </w:t>
      </w:r>
      <w:r>
        <w:rPr>
          <w:w w:val="105"/>
          <w:sz w:val="23"/>
        </w:rPr>
        <w:t>will</w:t>
      </w:r>
      <w:r>
        <w:rPr>
          <w:spacing w:val="-16"/>
          <w:w w:val="105"/>
          <w:sz w:val="23"/>
        </w:rPr>
        <w:t xml:space="preserve"> </w:t>
      </w:r>
      <w:r>
        <w:rPr>
          <w:w w:val="105"/>
          <w:sz w:val="23"/>
        </w:rPr>
        <w:t>issue</w:t>
      </w:r>
      <w:r>
        <w:rPr>
          <w:spacing w:val="-11"/>
          <w:w w:val="105"/>
          <w:sz w:val="23"/>
        </w:rPr>
        <w:t xml:space="preserve"> </w:t>
      </w:r>
      <w:r>
        <w:rPr>
          <w:w w:val="105"/>
          <w:sz w:val="23"/>
        </w:rPr>
        <w:t>letters</w:t>
      </w:r>
      <w:r>
        <w:rPr>
          <w:spacing w:val="-7"/>
          <w:w w:val="105"/>
          <w:sz w:val="23"/>
        </w:rPr>
        <w:t xml:space="preserve"> </w:t>
      </w:r>
      <w:r>
        <w:rPr>
          <w:w w:val="105"/>
          <w:sz w:val="23"/>
        </w:rPr>
        <w:t>of</w:t>
      </w:r>
      <w:r>
        <w:rPr>
          <w:spacing w:val="-17"/>
          <w:w w:val="105"/>
          <w:sz w:val="23"/>
        </w:rPr>
        <w:t xml:space="preserve"> </w:t>
      </w:r>
      <w:r>
        <w:rPr>
          <w:w w:val="105"/>
          <w:sz w:val="23"/>
        </w:rPr>
        <w:t>finding</w:t>
      </w:r>
      <w:r>
        <w:rPr>
          <w:spacing w:val="-10"/>
          <w:w w:val="105"/>
          <w:sz w:val="23"/>
        </w:rPr>
        <w:t xml:space="preserve"> </w:t>
      </w:r>
      <w:r>
        <w:rPr>
          <w:w w:val="105"/>
          <w:sz w:val="23"/>
        </w:rPr>
        <w:t>to</w:t>
      </w:r>
      <w:r>
        <w:rPr>
          <w:spacing w:val="-17"/>
          <w:w w:val="105"/>
          <w:sz w:val="23"/>
        </w:rPr>
        <w:t xml:space="preserve"> </w:t>
      </w:r>
      <w:r>
        <w:rPr>
          <w:w w:val="105"/>
          <w:sz w:val="23"/>
        </w:rPr>
        <w:t>the complainant and</w:t>
      </w:r>
      <w:r>
        <w:rPr>
          <w:spacing w:val="-11"/>
          <w:w w:val="105"/>
          <w:sz w:val="23"/>
        </w:rPr>
        <w:t xml:space="preserve"> </w:t>
      </w:r>
      <w:r>
        <w:rPr>
          <w:w w:val="105"/>
          <w:sz w:val="23"/>
        </w:rPr>
        <w:t>Respondent within 90</w:t>
      </w:r>
      <w:r>
        <w:rPr>
          <w:spacing w:val="-5"/>
          <w:w w:val="105"/>
          <w:sz w:val="23"/>
        </w:rPr>
        <w:t xml:space="preserve"> </w:t>
      </w:r>
      <w:r>
        <w:rPr>
          <w:w w:val="105"/>
          <w:sz w:val="23"/>
        </w:rPr>
        <w:t>days</w:t>
      </w:r>
      <w:r>
        <w:rPr>
          <w:spacing w:val="-1"/>
          <w:w w:val="105"/>
          <w:sz w:val="23"/>
        </w:rPr>
        <w:t xml:space="preserve"> </w:t>
      </w:r>
      <w:r>
        <w:rPr>
          <w:w w:val="105"/>
          <w:sz w:val="23"/>
        </w:rPr>
        <w:t>from</w:t>
      </w:r>
      <w:r>
        <w:rPr>
          <w:spacing w:val="-2"/>
          <w:w w:val="105"/>
          <w:sz w:val="23"/>
        </w:rPr>
        <w:t xml:space="preserve"> </w:t>
      </w:r>
      <w:r>
        <w:rPr>
          <w:w w:val="105"/>
          <w:sz w:val="23"/>
        </w:rPr>
        <w:t>receipt of</w:t>
      </w:r>
      <w:r>
        <w:rPr>
          <w:spacing w:val="-10"/>
          <w:w w:val="105"/>
          <w:sz w:val="23"/>
        </w:rPr>
        <w:t xml:space="preserve"> </w:t>
      </w:r>
      <w:r>
        <w:rPr>
          <w:w w:val="105"/>
          <w:sz w:val="23"/>
        </w:rPr>
        <w:t>the</w:t>
      </w:r>
      <w:r>
        <w:rPr>
          <w:spacing w:val="-4"/>
          <w:w w:val="105"/>
          <w:sz w:val="23"/>
        </w:rPr>
        <w:t xml:space="preserve"> </w:t>
      </w:r>
      <w:r>
        <w:rPr>
          <w:w w:val="105"/>
          <w:sz w:val="23"/>
        </w:rPr>
        <w:t>complaint.</w:t>
      </w:r>
    </w:p>
    <w:p w14:paraId="4363675A" w14:textId="77777777" w:rsidR="000B1CE6" w:rsidRDefault="00000000" w:rsidP="002E76C1">
      <w:pPr>
        <w:pStyle w:val="ListParagraph"/>
        <w:numPr>
          <w:ilvl w:val="0"/>
          <w:numId w:val="4"/>
        </w:numPr>
        <w:tabs>
          <w:tab w:val="left" w:pos="1049"/>
          <w:tab w:val="left" w:pos="1053"/>
          <w:tab w:val="left" w:pos="10080"/>
        </w:tabs>
        <w:spacing w:line="249" w:lineRule="auto"/>
        <w:ind w:left="90" w:hanging="356"/>
        <w:jc w:val="both"/>
        <w:rPr>
          <w:sz w:val="23"/>
        </w:rPr>
      </w:pPr>
      <w:r>
        <w:rPr>
          <w:w w:val="105"/>
          <w:sz w:val="23"/>
        </w:rPr>
        <w:t>If</w:t>
      </w:r>
      <w:r>
        <w:rPr>
          <w:spacing w:val="-17"/>
          <w:w w:val="105"/>
          <w:sz w:val="23"/>
        </w:rPr>
        <w:t xml:space="preserve"> </w:t>
      </w:r>
      <w:r>
        <w:rPr>
          <w:w w:val="105"/>
          <w:sz w:val="23"/>
        </w:rPr>
        <w:t>the</w:t>
      </w:r>
      <w:r>
        <w:rPr>
          <w:spacing w:val="-17"/>
          <w:w w:val="105"/>
          <w:sz w:val="23"/>
        </w:rPr>
        <w:t xml:space="preserve"> </w:t>
      </w:r>
      <w:r>
        <w:rPr>
          <w:w w:val="105"/>
          <w:sz w:val="23"/>
        </w:rPr>
        <w:t>Complainant</w:t>
      </w:r>
      <w:r>
        <w:rPr>
          <w:spacing w:val="-13"/>
          <w:w w:val="105"/>
          <w:sz w:val="23"/>
        </w:rPr>
        <w:t xml:space="preserve"> </w:t>
      </w:r>
      <w:r>
        <w:rPr>
          <w:w w:val="105"/>
          <w:sz w:val="23"/>
        </w:rPr>
        <w:t>is</w:t>
      </w:r>
      <w:r>
        <w:rPr>
          <w:spacing w:val="-17"/>
          <w:w w:val="105"/>
          <w:sz w:val="23"/>
        </w:rPr>
        <w:t xml:space="preserve"> </w:t>
      </w:r>
      <w:r>
        <w:rPr>
          <w:w w:val="105"/>
          <w:sz w:val="23"/>
        </w:rPr>
        <w:t>dissatisfied</w:t>
      </w:r>
      <w:r>
        <w:rPr>
          <w:spacing w:val="-13"/>
          <w:w w:val="105"/>
          <w:sz w:val="23"/>
        </w:rPr>
        <w:t xml:space="preserve"> </w:t>
      </w:r>
      <w:r>
        <w:rPr>
          <w:w w:val="105"/>
          <w:sz w:val="23"/>
        </w:rPr>
        <w:t>with</w:t>
      </w:r>
      <w:r>
        <w:rPr>
          <w:spacing w:val="-17"/>
          <w:w w:val="105"/>
          <w:sz w:val="23"/>
        </w:rPr>
        <w:t xml:space="preserve"> </w:t>
      </w:r>
      <w:r>
        <w:rPr>
          <w:w w:val="105"/>
          <w:sz w:val="23"/>
        </w:rPr>
        <w:t>Greene</w:t>
      </w:r>
      <w:r>
        <w:rPr>
          <w:spacing w:val="-9"/>
          <w:w w:val="105"/>
          <w:sz w:val="23"/>
        </w:rPr>
        <w:t xml:space="preserve"> </w:t>
      </w:r>
      <w:r>
        <w:rPr>
          <w:w w:val="105"/>
          <w:sz w:val="23"/>
        </w:rPr>
        <w:t>County's</w:t>
      </w:r>
      <w:r>
        <w:rPr>
          <w:spacing w:val="-8"/>
          <w:w w:val="105"/>
          <w:sz w:val="23"/>
        </w:rPr>
        <w:t xml:space="preserve"> </w:t>
      </w:r>
      <w:r>
        <w:rPr>
          <w:w w:val="105"/>
          <w:sz w:val="23"/>
        </w:rPr>
        <w:t>resolution</w:t>
      </w:r>
      <w:r>
        <w:rPr>
          <w:spacing w:val="-4"/>
          <w:w w:val="105"/>
          <w:sz w:val="23"/>
        </w:rPr>
        <w:t xml:space="preserve"> </w:t>
      </w:r>
      <w:r>
        <w:rPr>
          <w:w w:val="105"/>
          <w:sz w:val="23"/>
        </w:rPr>
        <w:t>of</w:t>
      </w:r>
      <w:r>
        <w:rPr>
          <w:spacing w:val="-17"/>
          <w:w w:val="105"/>
          <w:sz w:val="23"/>
        </w:rPr>
        <w:t xml:space="preserve"> </w:t>
      </w:r>
      <w:r>
        <w:rPr>
          <w:w w:val="105"/>
          <w:sz w:val="23"/>
        </w:rPr>
        <w:t>the</w:t>
      </w:r>
      <w:r>
        <w:rPr>
          <w:spacing w:val="-17"/>
          <w:w w:val="105"/>
          <w:sz w:val="23"/>
        </w:rPr>
        <w:t xml:space="preserve"> </w:t>
      </w:r>
      <w:r>
        <w:rPr>
          <w:w w:val="105"/>
          <w:sz w:val="23"/>
        </w:rPr>
        <w:t>complaint, he/she has the</w:t>
      </w:r>
      <w:r>
        <w:rPr>
          <w:spacing w:val="-4"/>
          <w:w w:val="105"/>
          <w:sz w:val="23"/>
        </w:rPr>
        <w:t xml:space="preserve"> </w:t>
      </w:r>
      <w:r>
        <w:rPr>
          <w:w w:val="105"/>
          <w:sz w:val="23"/>
        </w:rPr>
        <w:t>right to</w:t>
      </w:r>
      <w:r>
        <w:rPr>
          <w:spacing w:val="-7"/>
          <w:w w:val="105"/>
          <w:sz w:val="23"/>
        </w:rPr>
        <w:t xml:space="preserve"> </w:t>
      </w:r>
      <w:r>
        <w:rPr>
          <w:w w:val="105"/>
          <w:sz w:val="23"/>
        </w:rPr>
        <w:t>file</w:t>
      </w:r>
      <w:r>
        <w:rPr>
          <w:spacing w:val="-2"/>
          <w:w w:val="105"/>
          <w:sz w:val="23"/>
        </w:rPr>
        <w:t xml:space="preserve"> </w:t>
      </w:r>
      <w:r>
        <w:rPr>
          <w:w w:val="105"/>
          <w:sz w:val="23"/>
        </w:rPr>
        <w:t>a</w:t>
      </w:r>
      <w:r>
        <w:rPr>
          <w:spacing w:val="-1"/>
          <w:w w:val="105"/>
          <w:sz w:val="23"/>
        </w:rPr>
        <w:t xml:space="preserve"> </w:t>
      </w:r>
      <w:r>
        <w:rPr>
          <w:w w:val="105"/>
          <w:sz w:val="23"/>
        </w:rPr>
        <w:t>complaint in</w:t>
      </w:r>
      <w:r>
        <w:rPr>
          <w:spacing w:val="-8"/>
          <w:w w:val="105"/>
          <w:sz w:val="23"/>
        </w:rPr>
        <w:t xml:space="preserve"> </w:t>
      </w:r>
      <w:r>
        <w:rPr>
          <w:w w:val="105"/>
          <w:sz w:val="23"/>
        </w:rPr>
        <w:t>the</w:t>
      </w:r>
      <w:r>
        <w:rPr>
          <w:spacing w:val="-3"/>
          <w:w w:val="105"/>
          <w:sz w:val="23"/>
        </w:rPr>
        <w:t xml:space="preserve"> </w:t>
      </w:r>
      <w:r>
        <w:rPr>
          <w:w w:val="105"/>
          <w:sz w:val="23"/>
        </w:rPr>
        <w:t>time allotted by</w:t>
      </w:r>
      <w:r>
        <w:rPr>
          <w:spacing w:val="-1"/>
          <w:w w:val="105"/>
          <w:sz w:val="23"/>
        </w:rPr>
        <w:t xml:space="preserve"> </w:t>
      </w:r>
      <w:r>
        <w:rPr>
          <w:w w:val="105"/>
          <w:sz w:val="23"/>
        </w:rPr>
        <w:t>law with:</w:t>
      </w:r>
    </w:p>
    <w:p w14:paraId="5780C3B5" w14:textId="77777777" w:rsidR="000B1CE6" w:rsidRDefault="00000000" w:rsidP="002E76C1">
      <w:pPr>
        <w:tabs>
          <w:tab w:val="left" w:pos="10080"/>
        </w:tabs>
        <w:spacing w:line="249" w:lineRule="auto"/>
        <w:ind w:left="90" w:hanging="4"/>
        <w:jc w:val="both"/>
        <w:rPr>
          <w:b/>
          <w:sz w:val="23"/>
        </w:rPr>
      </w:pPr>
      <w:r>
        <w:rPr>
          <w:b/>
          <w:w w:val="105"/>
          <w:sz w:val="23"/>
        </w:rPr>
        <w:t>Federal</w:t>
      </w:r>
      <w:r>
        <w:rPr>
          <w:b/>
          <w:spacing w:val="-17"/>
          <w:w w:val="105"/>
          <w:sz w:val="23"/>
        </w:rPr>
        <w:t xml:space="preserve"> </w:t>
      </w:r>
      <w:r>
        <w:rPr>
          <w:b/>
          <w:w w:val="105"/>
          <w:sz w:val="23"/>
        </w:rPr>
        <w:t>Transit</w:t>
      </w:r>
      <w:r>
        <w:rPr>
          <w:b/>
          <w:spacing w:val="-17"/>
          <w:w w:val="105"/>
          <w:sz w:val="23"/>
        </w:rPr>
        <w:t xml:space="preserve"> </w:t>
      </w:r>
      <w:r>
        <w:rPr>
          <w:b/>
          <w:w w:val="105"/>
          <w:sz w:val="23"/>
        </w:rPr>
        <w:t>Administration</w:t>
      </w:r>
      <w:r>
        <w:rPr>
          <w:b/>
          <w:spacing w:val="-17"/>
          <w:w w:val="105"/>
          <w:sz w:val="23"/>
        </w:rPr>
        <w:t xml:space="preserve"> </w:t>
      </w:r>
      <w:r>
        <w:rPr>
          <w:b/>
          <w:w w:val="105"/>
          <w:sz w:val="23"/>
        </w:rPr>
        <w:t>Region</w:t>
      </w:r>
      <w:r>
        <w:rPr>
          <w:b/>
          <w:spacing w:val="-16"/>
          <w:w w:val="105"/>
          <w:sz w:val="23"/>
        </w:rPr>
        <w:t xml:space="preserve"> </w:t>
      </w:r>
      <w:r>
        <w:rPr>
          <w:b/>
          <w:w w:val="105"/>
          <w:sz w:val="23"/>
        </w:rPr>
        <w:t>3 1760 Market Street Suite 500</w:t>
      </w:r>
    </w:p>
    <w:p w14:paraId="01E0D2B2" w14:textId="77777777" w:rsidR="000B1CE6" w:rsidRDefault="00000000" w:rsidP="002E76C1">
      <w:pPr>
        <w:tabs>
          <w:tab w:val="left" w:pos="10080"/>
        </w:tabs>
        <w:ind w:left="90"/>
        <w:jc w:val="both"/>
        <w:rPr>
          <w:b/>
          <w:sz w:val="23"/>
        </w:rPr>
      </w:pPr>
      <w:r>
        <w:rPr>
          <w:b/>
          <w:sz w:val="23"/>
        </w:rPr>
        <w:t>Philadelphia,</w:t>
      </w:r>
      <w:r>
        <w:rPr>
          <w:b/>
          <w:spacing w:val="40"/>
          <w:sz w:val="23"/>
        </w:rPr>
        <w:t xml:space="preserve"> </w:t>
      </w:r>
      <w:r>
        <w:rPr>
          <w:b/>
          <w:sz w:val="23"/>
        </w:rPr>
        <w:t>PA</w:t>
      </w:r>
      <w:r>
        <w:rPr>
          <w:b/>
          <w:spacing w:val="26"/>
          <w:sz w:val="23"/>
        </w:rPr>
        <w:t xml:space="preserve"> </w:t>
      </w:r>
      <w:r>
        <w:rPr>
          <w:b/>
          <w:sz w:val="23"/>
        </w:rPr>
        <w:t>19103-</w:t>
      </w:r>
      <w:r>
        <w:rPr>
          <w:b/>
          <w:spacing w:val="-4"/>
          <w:sz w:val="23"/>
        </w:rPr>
        <w:t>4124</w:t>
      </w:r>
    </w:p>
    <w:p w14:paraId="28FFA545" w14:textId="77777777" w:rsidR="000B1CE6" w:rsidRDefault="00000000" w:rsidP="002E76C1">
      <w:pPr>
        <w:tabs>
          <w:tab w:val="left" w:pos="10080"/>
        </w:tabs>
        <w:spacing w:before="7"/>
        <w:ind w:left="90"/>
        <w:jc w:val="both"/>
        <w:rPr>
          <w:b/>
          <w:sz w:val="23"/>
        </w:rPr>
      </w:pPr>
      <w:r>
        <w:rPr>
          <w:b/>
          <w:sz w:val="23"/>
        </w:rPr>
        <w:t>(215)</w:t>
      </w:r>
      <w:r>
        <w:rPr>
          <w:b/>
          <w:spacing w:val="15"/>
          <w:sz w:val="23"/>
        </w:rPr>
        <w:t xml:space="preserve"> </w:t>
      </w:r>
      <w:r>
        <w:rPr>
          <w:b/>
          <w:sz w:val="23"/>
        </w:rPr>
        <w:t>656-7100</w:t>
      </w:r>
      <w:r>
        <w:rPr>
          <w:b/>
          <w:spacing w:val="31"/>
          <w:sz w:val="23"/>
        </w:rPr>
        <w:t xml:space="preserve"> </w:t>
      </w:r>
      <w:r>
        <w:rPr>
          <w:b/>
          <w:spacing w:val="-2"/>
          <w:sz w:val="23"/>
        </w:rPr>
        <w:t>(telephone)</w:t>
      </w:r>
    </w:p>
    <w:p w14:paraId="72742128" w14:textId="77777777" w:rsidR="000B1CE6" w:rsidRDefault="00000000" w:rsidP="002E76C1">
      <w:pPr>
        <w:tabs>
          <w:tab w:val="left" w:pos="10080"/>
        </w:tabs>
        <w:spacing w:before="10"/>
        <w:ind w:left="90"/>
        <w:jc w:val="both"/>
        <w:rPr>
          <w:b/>
          <w:sz w:val="23"/>
        </w:rPr>
      </w:pPr>
      <w:r>
        <w:rPr>
          <w:b/>
          <w:spacing w:val="-2"/>
          <w:w w:val="105"/>
          <w:sz w:val="23"/>
        </w:rPr>
        <w:t>(215)</w:t>
      </w:r>
      <w:r>
        <w:rPr>
          <w:b/>
          <w:spacing w:val="-11"/>
          <w:w w:val="105"/>
          <w:sz w:val="23"/>
        </w:rPr>
        <w:t xml:space="preserve"> </w:t>
      </w:r>
      <w:r>
        <w:rPr>
          <w:b/>
          <w:spacing w:val="-2"/>
          <w:w w:val="105"/>
          <w:sz w:val="23"/>
        </w:rPr>
        <w:t>656-7260</w:t>
      </w:r>
      <w:r>
        <w:rPr>
          <w:b/>
          <w:spacing w:val="1"/>
          <w:w w:val="105"/>
          <w:sz w:val="23"/>
        </w:rPr>
        <w:t xml:space="preserve"> </w:t>
      </w:r>
      <w:r>
        <w:rPr>
          <w:b/>
          <w:spacing w:val="-4"/>
          <w:w w:val="105"/>
          <w:sz w:val="23"/>
        </w:rPr>
        <w:t>(fax)</w:t>
      </w:r>
    </w:p>
    <w:p w14:paraId="6C28EB3F" w14:textId="77777777" w:rsidR="000B1CE6" w:rsidRDefault="000B1CE6" w:rsidP="002E76C1">
      <w:pPr>
        <w:pStyle w:val="BodyText"/>
        <w:tabs>
          <w:tab w:val="left" w:pos="10080"/>
        </w:tabs>
        <w:ind w:left="90"/>
        <w:jc w:val="both"/>
        <w:rPr>
          <w:b/>
        </w:rPr>
      </w:pPr>
    </w:p>
    <w:p w14:paraId="78D5C97E" w14:textId="77777777" w:rsidR="000B1CE6" w:rsidRDefault="000B1CE6" w:rsidP="002E76C1">
      <w:pPr>
        <w:pStyle w:val="BodyText"/>
        <w:tabs>
          <w:tab w:val="left" w:pos="10080"/>
        </w:tabs>
        <w:ind w:left="90"/>
        <w:jc w:val="both"/>
        <w:rPr>
          <w:b/>
        </w:rPr>
      </w:pPr>
    </w:p>
    <w:p w14:paraId="3C9FDF7C" w14:textId="7C03C0E6" w:rsidR="00425E64" w:rsidRDefault="00425E64" w:rsidP="002E76C1">
      <w:pPr>
        <w:tabs>
          <w:tab w:val="left" w:pos="10080"/>
        </w:tabs>
        <w:ind w:left="90"/>
        <w:jc w:val="both"/>
        <w:rPr>
          <w:b/>
          <w:sz w:val="23"/>
          <w:szCs w:val="23"/>
        </w:rPr>
      </w:pPr>
      <w:r>
        <w:rPr>
          <w:b/>
        </w:rPr>
        <w:br w:type="page"/>
      </w:r>
    </w:p>
    <w:p w14:paraId="370C1F2E" w14:textId="77777777" w:rsidR="000B1CE6" w:rsidRDefault="000B1CE6" w:rsidP="002E76C1">
      <w:pPr>
        <w:pStyle w:val="BodyText"/>
        <w:tabs>
          <w:tab w:val="left" w:pos="10080"/>
        </w:tabs>
        <w:spacing w:before="23"/>
        <w:ind w:left="90"/>
        <w:jc w:val="both"/>
        <w:rPr>
          <w:b/>
        </w:rPr>
      </w:pPr>
    </w:p>
    <w:p w14:paraId="2BBB6F8F" w14:textId="6ADF68A6" w:rsidR="00425E64" w:rsidRPr="00425E64" w:rsidRDefault="00425E64" w:rsidP="002E76C1">
      <w:pPr>
        <w:pStyle w:val="BodyText"/>
        <w:tabs>
          <w:tab w:val="left" w:pos="10080"/>
        </w:tabs>
        <w:spacing w:line="244" w:lineRule="auto"/>
        <w:ind w:left="90"/>
        <w:jc w:val="center"/>
        <w:rPr>
          <w:b/>
          <w:noProof/>
          <w:szCs w:val="22"/>
        </w:rPr>
      </w:pPr>
      <w:r w:rsidRPr="00425E64">
        <w:rPr>
          <w:b/>
          <w:noProof/>
          <w:szCs w:val="22"/>
        </w:rPr>
        <w:t>Greene County Transportation Program</w:t>
      </w:r>
    </w:p>
    <w:p w14:paraId="50B38894" w14:textId="17BE952E" w:rsidR="00425E64" w:rsidRPr="00425E64" w:rsidRDefault="00425E64" w:rsidP="002E76C1">
      <w:pPr>
        <w:pStyle w:val="BodyText"/>
        <w:tabs>
          <w:tab w:val="left" w:pos="10080"/>
        </w:tabs>
        <w:spacing w:line="244" w:lineRule="auto"/>
        <w:ind w:left="90"/>
        <w:jc w:val="center"/>
        <w:rPr>
          <w:b/>
          <w:noProof/>
          <w:szCs w:val="22"/>
        </w:rPr>
      </w:pPr>
      <w:r w:rsidRPr="00425E64">
        <w:rPr>
          <w:b/>
          <w:noProof/>
          <w:szCs w:val="22"/>
        </w:rPr>
        <w:t>PUBLIC NOTICE</w:t>
      </w:r>
    </w:p>
    <w:p w14:paraId="128B887C" w14:textId="056DB658" w:rsidR="00425E64" w:rsidRDefault="00425E64" w:rsidP="002E76C1">
      <w:pPr>
        <w:pStyle w:val="BodyText"/>
        <w:tabs>
          <w:tab w:val="left" w:pos="10080"/>
        </w:tabs>
        <w:spacing w:line="244" w:lineRule="auto"/>
        <w:ind w:left="90"/>
        <w:jc w:val="center"/>
        <w:rPr>
          <w:b/>
          <w:noProof/>
          <w:szCs w:val="22"/>
        </w:rPr>
      </w:pPr>
      <w:r w:rsidRPr="00425E64">
        <w:rPr>
          <w:b/>
          <w:noProof/>
          <w:szCs w:val="22"/>
        </w:rPr>
        <w:t>Greene County Transportation Program Title VI</w:t>
      </w:r>
      <w:r>
        <w:rPr>
          <w:b/>
          <w:noProof/>
          <w:szCs w:val="22"/>
        </w:rPr>
        <w:br/>
      </w:r>
      <w:r w:rsidRPr="00425E64">
        <w:rPr>
          <w:b/>
          <w:noProof/>
          <w:szCs w:val="22"/>
        </w:rPr>
        <w:t xml:space="preserve"> Statement of Policy and Public Notice</w:t>
      </w:r>
    </w:p>
    <w:p w14:paraId="570FABB7" w14:textId="77777777" w:rsidR="00425E64" w:rsidRPr="00425E64" w:rsidRDefault="00425E64" w:rsidP="002E76C1">
      <w:pPr>
        <w:pStyle w:val="BodyText"/>
        <w:tabs>
          <w:tab w:val="left" w:pos="10080"/>
        </w:tabs>
        <w:spacing w:line="244" w:lineRule="auto"/>
        <w:ind w:left="90"/>
        <w:jc w:val="both"/>
        <w:rPr>
          <w:b/>
          <w:noProof/>
          <w:szCs w:val="22"/>
        </w:rPr>
      </w:pPr>
    </w:p>
    <w:p w14:paraId="0DFFB40C" w14:textId="77777777" w:rsidR="00425E64" w:rsidRDefault="00425E64" w:rsidP="002E76C1">
      <w:pPr>
        <w:pStyle w:val="BodyText"/>
        <w:tabs>
          <w:tab w:val="left" w:pos="10080"/>
        </w:tabs>
        <w:spacing w:line="244" w:lineRule="auto"/>
        <w:ind w:left="90"/>
        <w:jc w:val="both"/>
        <w:rPr>
          <w:b/>
          <w:noProof/>
          <w:szCs w:val="22"/>
        </w:rPr>
      </w:pPr>
      <w:r w:rsidRPr="00425E64">
        <w:rPr>
          <w:b/>
          <w:noProof/>
          <w:szCs w:val="22"/>
        </w:rPr>
        <w:t>The Greene County Transportation Program assures full compliance with Title VI of the Civil Rights Act of 1964, as amended and its related statutes. No person is excluded from participation in, denied the benefits of its services, or otherwise subjected to discrimination on the grounds of race, color, or national origin, as provided by Title VI of the Civil Rights Act of 1964, as amended.</w:t>
      </w:r>
    </w:p>
    <w:p w14:paraId="1EEC2A70" w14:textId="77777777" w:rsidR="00425E64" w:rsidRPr="00425E64" w:rsidRDefault="00425E64" w:rsidP="002E76C1">
      <w:pPr>
        <w:pStyle w:val="BodyText"/>
        <w:tabs>
          <w:tab w:val="left" w:pos="10080"/>
        </w:tabs>
        <w:spacing w:line="244" w:lineRule="auto"/>
        <w:ind w:left="90"/>
        <w:jc w:val="both"/>
        <w:rPr>
          <w:b/>
          <w:noProof/>
          <w:szCs w:val="22"/>
        </w:rPr>
      </w:pPr>
    </w:p>
    <w:p w14:paraId="25AAF046" w14:textId="77777777" w:rsidR="00425E64" w:rsidRDefault="00425E64" w:rsidP="002E76C1">
      <w:pPr>
        <w:pStyle w:val="BodyText"/>
        <w:tabs>
          <w:tab w:val="left" w:pos="10080"/>
        </w:tabs>
        <w:spacing w:line="244" w:lineRule="auto"/>
        <w:ind w:left="90"/>
        <w:jc w:val="both"/>
        <w:rPr>
          <w:b/>
          <w:noProof/>
          <w:szCs w:val="22"/>
        </w:rPr>
      </w:pPr>
      <w:r w:rsidRPr="00425E64">
        <w:rPr>
          <w:b/>
          <w:noProof/>
          <w:szCs w:val="22"/>
        </w:rPr>
        <w:t>Any person who believes that he or she has been unlawfully discriminated against may file a formal complaint with Greene County Transportation within 180 days following the date of the alleged incident.</w:t>
      </w:r>
    </w:p>
    <w:p w14:paraId="0A354142" w14:textId="77777777" w:rsidR="00425E64" w:rsidRPr="00425E64" w:rsidRDefault="00425E64" w:rsidP="002E76C1">
      <w:pPr>
        <w:pStyle w:val="BodyText"/>
        <w:tabs>
          <w:tab w:val="left" w:pos="10080"/>
        </w:tabs>
        <w:spacing w:line="244" w:lineRule="auto"/>
        <w:ind w:left="90"/>
        <w:jc w:val="both"/>
        <w:rPr>
          <w:b/>
          <w:noProof/>
          <w:szCs w:val="22"/>
        </w:rPr>
      </w:pPr>
    </w:p>
    <w:p w14:paraId="29D084F3" w14:textId="77777777" w:rsidR="00425E64" w:rsidRDefault="00425E64" w:rsidP="002E76C1">
      <w:pPr>
        <w:pStyle w:val="BodyText"/>
        <w:tabs>
          <w:tab w:val="left" w:pos="10080"/>
        </w:tabs>
        <w:spacing w:line="244" w:lineRule="auto"/>
        <w:ind w:left="90"/>
        <w:jc w:val="both"/>
        <w:rPr>
          <w:b/>
          <w:noProof/>
          <w:szCs w:val="22"/>
        </w:rPr>
      </w:pPr>
      <w:r w:rsidRPr="00425E64">
        <w:rPr>
          <w:b/>
          <w:noProof/>
          <w:szCs w:val="22"/>
        </w:rPr>
        <w:t>For more information regarding civil rights complaints, please contact:</w:t>
      </w:r>
    </w:p>
    <w:p w14:paraId="2D1FC1EE" w14:textId="77777777" w:rsidR="00425E64" w:rsidRPr="00425E64" w:rsidRDefault="00425E64" w:rsidP="002E76C1">
      <w:pPr>
        <w:pStyle w:val="BodyText"/>
        <w:tabs>
          <w:tab w:val="left" w:pos="10080"/>
        </w:tabs>
        <w:spacing w:line="244" w:lineRule="auto"/>
        <w:ind w:left="90"/>
        <w:jc w:val="both"/>
        <w:rPr>
          <w:b/>
          <w:noProof/>
          <w:szCs w:val="22"/>
        </w:rPr>
      </w:pPr>
    </w:p>
    <w:p w14:paraId="3F8917BF" w14:textId="77777777" w:rsidR="00425E64" w:rsidRPr="00425E64" w:rsidRDefault="00425E64" w:rsidP="002E76C1">
      <w:pPr>
        <w:pStyle w:val="BodyText"/>
        <w:tabs>
          <w:tab w:val="left" w:pos="10080"/>
        </w:tabs>
        <w:spacing w:line="244" w:lineRule="auto"/>
        <w:ind w:left="90"/>
        <w:jc w:val="both"/>
        <w:rPr>
          <w:b/>
          <w:noProof/>
          <w:szCs w:val="22"/>
        </w:rPr>
      </w:pPr>
      <w:r w:rsidRPr="00425E64">
        <w:rPr>
          <w:b/>
          <w:noProof/>
          <w:szCs w:val="22"/>
        </w:rPr>
        <w:t>Greene County Transportation Program</w:t>
      </w:r>
    </w:p>
    <w:p w14:paraId="0960E071" w14:textId="77777777" w:rsidR="00425E64" w:rsidRPr="00425E64" w:rsidRDefault="00425E64" w:rsidP="002E76C1">
      <w:pPr>
        <w:pStyle w:val="BodyText"/>
        <w:tabs>
          <w:tab w:val="left" w:pos="10080"/>
        </w:tabs>
        <w:spacing w:line="244" w:lineRule="auto"/>
        <w:ind w:left="90"/>
        <w:jc w:val="both"/>
        <w:rPr>
          <w:b/>
          <w:noProof/>
          <w:szCs w:val="22"/>
        </w:rPr>
      </w:pPr>
      <w:r w:rsidRPr="00425E64">
        <w:rPr>
          <w:b/>
          <w:noProof/>
          <w:szCs w:val="22"/>
        </w:rPr>
        <w:t>190 Jefferson Road</w:t>
      </w:r>
    </w:p>
    <w:p w14:paraId="648F11A9" w14:textId="77777777" w:rsidR="00425E64" w:rsidRPr="00425E64" w:rsidRDefault="00425E64" w:rsidP="002E76C1">
      <w:pPr>
        <w:pStyle w:val="BodyText"/>
        <w:tabs>
          <w:tab w:val="left" w:pos="10080"/>
        </w:tabs>
        <w:spacing w:line="244" w:lineRule="auto"/>
        <w:ind w:left="90"/>
        <w:jc w:val="both"/>
        <w:rPr>
          <w:b/>
          <w:noProof/>
          <w:szCs w:val="22"/>
        </w:rPr>
      </w:pPr>
      <w:r w:rsidRPr="00425E64">
        <w:rPr>
          <w:b/>
          <w:noProof/>
          <w:szCs w:val="22"/>
        </w:rPr>
        <w:t>Waynesburg, Pa.  15370</w:t>
      </w:r>
    </w:p>
    <w:p w14:paraId="5FA56C97" w14:textId="77777777" w:rsidR="00425E64" w:rsidRPr="00425E64" w:rsidRDefault="00425E64" w:rsidP="002E76C1">
      <w:pPr>
        <w:pStyle w:val="BodyText"/>
        <w:tabs>
          <w:tab w:val="left" w:pos="10080"/>
        </w:tabs>
        <w:spacing w:line="244" w:lineRule="auto"/>
        <w:ind w:left="90"/>
        <w:jc w:val="both"/>
        <w:rPr>
          <w:b/>
          <w:noProof/>
          <w:szCs w:val="22"/>
        </w:rPr>
      </w:pPr>
      <w:r w:rsidRPr="00425E64">
        <w:rPr>
          <w:b/>
          <w:noProof/>
          <w:szCs w:val="22"/>
        </w:rPr>
        <w:t>724-627-6778</w:t>
      </w:r>
    </w:p>
    <w:p w14:paraId="4761B7FF" w14:textId="77777777" w:rsidR="00425E64" w:rsidRDefault="00425E64" w:rsidP="002E76C1">
      <w:pPr>
        <w:pStyle w:val="BodyText"/>
        <w:tabs>
          <w:tab w:val="left" w:pos="10080"/>
        </w:tabs>
        <w:spacing w:line="244" w:lineRule="auto"/>
        <w:ind w:left="90"/>
        <w:jc w:val="both"/>
        <w:rPr>
          <w:b/>
          <w:noProof/>
          <w:szCs w:val="22"/>
        </w:rPr>
      </w:pPr>
      <w:r w:rsidRPr="00425E64">
        <w:rPr>
          <w:b/>
          <w:noProof/>
          <w:szCs w:val="22"/>
        </w:rPr>
        <w:t>Toll free 1-877-360-7433</w:t>
      </w:r>
    </w:p>
    <w:p w14:paraId="4BC28344" w14:textId="77777777" w:rsidR="00425E64" w:rsidRDefault="00425E64" w:rsidP="002E76C1">
      <w:pPr>
        <w:pStyle w:val="BodyText"/>
        <w:tabs>
          <w:tab w:val="left" w:pos="10080"/>
        </w:tabs>
        <w:spacing w:line="244" w:lineRule="auto"/>
        <w:ind w:left="90"/>
        <w:jc w:val="both"/>
        <w:rPr>
          <w:b/>
          <w:noProof/>
          <w:szCs w:val="22"/>
        </w:rPr>
      </w:pPr>
    </w:p>
    <w:p w14:paraId="3115E70D" w14:textId="77777777" w:rsidR="00425E64" w:rsidRDefault="00425E64" w:rsidP="002E76C1">
      <w:pPr>
        <w:tabs>
          <w:tab w:val="left" w:pos="10080"/>
        </w:tabs>
        <w:ind w:left="90"/>
        <w:jc w:val="both"/>
        <w:rPr>
          <w:b/>
          <w:noProof/>
          <w:sz w:val="23"/>
        </w:rPr>
      </w:pPr>
      <w:r>
        <w:rPr>
          <w:b/>
          <w:noProof/>
        </w:rPr>
        <w:br w:type="page"/>
      </w:r>
    </w:p>
    <w:p w14:paraId="2D86A61B" w14:textId="00329F4C" w:rsidR="000B1CE6" w:rsidRDefault="00000000" w:rsidP="002E76C1">
      <w:pPr>
        <w:pStyle w:val="BodyText"/>
        <w:tabs>
          <w:tab w:val="left" w:pos="10080"/>
        </w:tabs>
        <w:spacing w:line="244" w:lineRule="auto"/>
        <w:ind w:left="90"/>
        <w:jc w:val="both"/>
        <w:rPr>
          <w:b/>
        </w:rPr>
      </w:pPr>
      <w:r>
        <w:rPr>
          <w:b/>
          <w:noProof/>
        </w:rPr>
        <mc:AlternateContent>
          <mc:Choice Requires="wps">
            <w:drawing>
              <wp:anchor distT="0" distB="0" distL="0" distR="0" simplePos="0" relativeHeight="251618304" behindDoc="0" locked="0" layoutInCell="1" allowOverlap="1" wp14:anchorId="0B7604BF" wp14:editId="49A0C297">
                <wp:simplePos x="0" y="0"/>
                <wp:positionH relativeFrom="page">
                  <wp:posOffset>7741889</wp:posOffset>
                </wp:positionH>
                <wp:positionV relativeFrom="page">
                  <wp:posOffset>7505675</wp:posOffset>
                </wp:positionV>
                <wp:extent cx="1270" cy="2476500"/>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2476500"/>
                        </a:xfrm>
                        <a:custGeom>
                          <a:avLst/>
                          <a:gdLst/>
                          <a:ahLst/>
                          <a:cxnLst/>
                          <a:rect l="l" t="t" r="r" b="b"/>
                          <a:pathLst>
                            <a:path h="2476500">
                              <a:moveTo>
                                <a:pt x="0" y="2476475"/>
                              </a:moveTo>
                              <a:lnTo>
                                <a:pt x="0" y="0"/>
                              </a:lnTo>
                            </a:path>
                          </a:pathLst>
                        </a:custGeom>
                        <a:ln w="61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50047AB" id="Graphic 5" o:spid="_x0000_s1026" style="position:absolute;margin-left:609.6pt;margin-top:591pt;width:.1pt;height:195pt;z-index:251618304;visibility:visible;mso-wrap-style:square;mso-wrap-distance-left:0;mso-wrap-distance-top:0;mso-wrap-distance-right:0;mso-wrap-distance-bottom:0;mso-position-horizontal:absolute;mso-position-horizontal-relative:page;mso-position-vertical:absolute;mso-position-vertical-relative:page;v-text-anchor:top" coordsize="1270,2476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" path="m,2476475l,e" filled="f" strokeweight=".16944mm">
                <v:path arrowok="t"/>
                <w10:wrap anchorx="page" anchory="page"/>
              </v:shape>
            </w:pict>
          </mc:Fallback>
        </mc:AlternateContent>
      </w:r>
      <w:r>
        <w:rPr>
          <w:b/>
          <w:w w:val="105"/>
        </w:rPr>
        <w:t>Title</w:t>
      </w:r>
      <w:r>
        <w:rPr>
          <w:b/>
          <w:spacing w:val="-14"/>
          <w:w w:val="105"/>
        </w:rPr>
        <w:t xml:space="preserve"> </w:t>
      </w:r>
      <w:r>
        <w:rPr>
          <w:b/>
          <w:w w:val="105"/>
        </w:rPr>
        <w:t>VI</w:t>
      </w:r>
      <w:r>
        <w:rPr>
          <w:b/>
          <w:spacing w:val="-17"/>
          <w:w w:val="105"/>
        </w:rPr>
        <w:t xml:space="preserve"> </w:t>
      </w:r>
      <w:r>
        <w:rPr>
          <w:b/>
          <w:w w:val="105"/>
        </w:rPr>
        <w:t>Complaint</w:t>
      </w:r>
      <w:r>
        <w:rPr>
          <w:b/>
          <w:spacing w:val="-15"/>
          <w:w w:val="105"/>
        </w:rPr>
        <w:t xml:space="preserve"> </w:t>
      </w:r>
      <w:r>
        <w:rPr>
          <w:b/>
          <w:spacing w:val="-4"/>
          <w:w w:val="105"/>
        </w:rPr>
        <w:t>Form</w:t>
      </w:r>
    </w:p>
    <w:p w14:paraId="219F172D" w14:textId="77777777" w:rsidR="000B1CE6" w:rsidRDefault="000B1CE6" w:rsidP="002E76C1">
      <w:pPr>
        <w:pStyle w:val="BodyText"/>
        <w:tabs>
          <w:tab w:val="left" w:pos="10080"/>
        </w:tabs>
        <w:spacing w:before="23"/>
        <w:ind w:left="90"/>
        <w:jc w:val="both"/>
        <w:rPr>
          <w:b/>
        </w:rPr>
      </w:pPr>
    </w:p>
    <w:p w14:paraId="6F48EA1E" w14:textId="77777777" w:rsidR="000B1CE6" w:rsidRDefault="00000000" w:rsidP="002E76C1">
      <w:pPr>
        <w:pStyle w:val="BodyText"/>
        <w:tabs>
          <w:tab w:val="left" w:pos="10080"/>
        </w:tabs>
        <w:spacing w:line="249" w:lineRule="auto"/>
        <w:ind w:left="90" w:firstLine="8"/>
        <w:jc w:val="both"/>
      </w:pPr>
      <w:r>
        <w:rPr>
          <w:w w:val="105"/>
        </w:rPr>
        <w:t>Title</w:t>
      </w:r>
      <w:r>
        <w:rPr>
          <w:spacing w:val="-2"/>
          <w:w w:val="105"/>
        </w:rPr>
        <w:t xml:space="preserve"> </w:t>
      </w:r>
      <w:r>
        <w:rPr>
          <w:w w:val="105"/>
        </w:rPr>
        <w:t>VI</w:t>
      </w:r>
      <w:r>
        <w:rPr>
          <w:spacing w:val="-4"/>
          <w:w w:val="105"/>
        </w:rPr>
        <w:t xml:space="preserve"> </w:t>
      </w:r>
      <w:r>
        <w:rPr>
          <w:w w:val="105"/>
        </w:rPr>
        <w:t>of</w:t>
      </w:r>
      <w:r>
        <w:rPr>
          <w:spacing w:val="-9"/>
          <w:w w:val="105"/>
        </w:rPr>
        <w:t xml:space="preserve"> </w:t>
      </w:r>
      <w:r>
        <w:rPr>
          <w:w w:val="105"/>
        </w:rPr>
        <w:t>the</w:t>
      </w:r>
      <w:r>
        <w:rPr>
          <w:spacing w:val="-3"/>
          <w:w w:val="105"/>
        </w:rPr>
        <w:t xml:space="preserve"> </w:t>
      </w:r>
      <w:r>
        <w:rPr>
          <w:w w:val="105"/>
        </w:rPr>
        <w:t>1964 Civil</w:t>
      </w:r>
      <w:r>
        <w:rPr>
          <w:spacing w:val="-5"/>
          <w:w w:val="105"/>
        </w:rPr>
        <w:t xml:space="preserve"> </w:t>
      </w:r>
      <w:r>
        <w:rPr>
          <w:w w:val="105"/>
        </w:rPr>
        <w:t>Rights Act requires that</w:t>
      </w:r>
      <w:r>
        <w:rPr>
          <w:spacing w:val="-3"/>
          <w:w w:val="105"/>
        </w:rPr>
        <w:t xml:space="preserve"> </w:t>
      </w:r>
      <w:r>
        <w:rPr>
          <w:w w:val="105"/>
        </w:rPr>
        <w:t>"No</w:t>
      </w:r>
      <w:r>
        <w:rPr>
          <w:spacing w:val="-6"/>
          <w:w w:val="105"/>
        </w:rPr>
        <w:t xml:space="preserve"> </w:t>
      </w:r>
      <w:r>
        <w:rPr>
          <w:w w:val="105"/>
        </w:rPr>
        <w:t>person</w:t>
      </w:r>
      <w:r>
        <w:rPr>
          <w:spacing w:val="-1"/>
          <w:w w:val="105"/>
        </w:rPr>
        <w:t xml:space="preserve"> </w:t>
      </w:r>
      <w:r>
        <w:rPr>
          <w:w w:val="105"/>
        </w:rPr>
        <w:t>in</w:t>
      </w:r>
      <w:r>
        <w:rPr>
          <w:spacing w:val="-10"/>
          <w:w w:val="105"/>
        </w:rPr>
        <w:t xml:space="preserve"> </w:t>
      </w:r>
      <w:r>
        <w:rPr>
          <w:w w:val="105"/>
        </w:rPr>
        <w:t>the</w:t>
      </w:r>
      <w:r>
        <w:rPr>
          <w:spacing w:val="-7"/>
          <w:w w:val="105"/>
        </w:rPr>
        <w:t xml:space="preserve"> </w:t>
      </w:r>
      <w:r>
        <w:rPr>
          <w:w w:val="105"/>
        </w:rPr>
        <w:t>United States</w:t>
      </w:r>
      <w:r>
        <w:rPr>
          <w:spacing w:val="-1"/>
          <w:w w:val="105"/>
        </w:rPr>
        <w:t xml:space="preserve"> </w:t>
      </w:r>
      <w:r>
        <w:rPr>
          <w:w w:val="105"/>
        </w:rPr>
        <w:t>shall, on</w:t>
      </w:r>
      <w:r>
        <w:rPr>
          <w:spacing w:val="-8"/>
          <w:w w:val="105"/>
        </w:rPr>
        <w:t xml:space="preserve"> </w:t>
      </w:r>
      <w:r>
        <w:rPr>
          <w:w w:val="105"/>
        </w:rPr>
        <w:t>the ground</w:t>
      </w:r>
      <w:r>
        <w:rPr>
          <w:spacing w:val="-16"/>
          <w:w w:val="105"/>
        </w:rPr>
        <w:t xml:space="preserve"> </w:t>
      </w:r>
      <w:r>
        <w:rPr>
          <w:w w:val="105"/>
        </w:rPr>
        <w:t>of</w:t>
      </w:r>
      <w:r>
        <w:rPr>
          <w:spacing w:val="-16"/>
          <w:w w:val="105"/>
        </w:rPr>
        <w:t xml:space="preserve"> </w:t>
      </w:r>
      <w:r>
        <w:rPr>
          <w:w w:val="105"/>
        </w:rPr>
        <w:t>race,</w:t>
      </w:r>
      <w:r>
        <w:rPr>
          <w:spacing w:val="-11"/>
          <w:w w:val="105"/>
        </w:rPr>
        <w:t xml:space="preserve"> </w:t>
      </w:r>
      <w:r>
        <w:rPr>
          <w:w w:val="105"/>
        </w:rPr>
        <w:t>color</w:t>
      </w:r>
      <w:r>
        <w:rPr>
          <w:spacing w:val="-8"/>
          <w:w w:val="105"/>
        </w:rPr>
        <w:t xml:space="preserve"> </w:t>
      </w:r>
      <w:r>
        <w:rPr>
          <w:w w:val="105"/>
        </w:rPr>
        <w:t>or</w:t>
      </w:r>
      <w:r>
        <w:rPr>
          <w:spacing w:val="-14"/>
          <w:w w:val="105"/>
        </w:rPr>
        <w:t xml:space="preserve"> </w:t>
      </w:r>
      <w:r>
        <w:rPr>
          <w:w w:val="105"/>
        </w:rPr>
        <w:t>national</w:t>
      </w:r>
      <w:r>
        <w:rPr>
          <w:spacing w:val="-11"/>
          <w:w w:val="105"/>
        </w:rPr>
        <w:t xml:space="preserve"> </w:t>
      </w:r>
      <w:r>
        <w:rPr>
          <w:w w:val="105"/>
        </w:rPr>
        <w:t>origin,</w:t>
      </w:r>
      <w:r>
        <w:rPr>
          <w:spacing w:val="-5"/>
          <w:w w:val="105"/>
        </w:rPr>
        <w:t xml:space="preserve"> </w:t>
      </w:r>
      <w:r>
        <w:rPr>
          <w:w w:val="105"/>
        </w:rPr>
        <w:t>be</w:t>
      </w:r>
      <w:r>
        <w:rPr>
          <w:spacing w:val="-17"/>
          <w:w w:val="105"/>
        </w:rPr>
        <w:t xml:space="preserve"> </w:t>
      </w:r>
      <w:r>
        <w:rPr>
          <w:w w:val="105"/>
        </w:rPr>
        <w:t>excluded</w:t>
      </w:r>
      <w:r>
        <w:rPr>
          <w:spacing w:val="-7"/>
          <w:w w:val="105"/>
        </w:rPr>
        <w:t xml:space="preserve"> </w:t>
      </w:r>
      <w:r>
        <w:rPr>
          <w:w w:val="105"/>
        </w:rPr>
        <w:t>from</w:t>
      </w:r>
      <w:r>
        <w:rPr>
          <w:spacing w:val="-14"/>
          <w:w w:val="105"/>
        </w:rPr>
        <w:t xml:space="preserve"> </w:t>
      </w:r>
      <w:r>
        <w:rPr>
          <w:w w:val="105"/>
        </w:rPr>
        <w:t>participation</w:t>
      </w:r>
      <w:r>
        <w:rPr>
          <w:spacing w:val="5"/>
          <w:w w:val="105"/>
        </w:rPr>
        <w:t xml:space="preserve"> </w:t>
      </w:r>
      <w:r>
        <w:rPr>
          <w:w w:val="105"/>
        </w:rPr>
        <w:t>in,</w:t>
      </w:r>
      <w:r>
        <w:rPr>
          <w:spacing w:val="-17"/>
          <w:w w:val="105"/>
        </w:rPr>
        <w:t xml:space="preserve"> </w:t>
      </w:r>
      <w:r>
        <w:rPr>
          <w:w w:val="105"/>
        </w:rPr>
        <w:t>be</w:t>
      </w:r>
      <w:r>
        <w:rPr>
          <w:spacing w:val="-17"/>
          <w:w w:val="105"/>
        </w:rPr>
        <w:t xml:space="preserve"> </w:t>
      </w:r>
      <w:r>
        <w:rPr>
          <w:w w:val="105"/>
        </w:rPr>
        <w:t>denied</w:t>
      </w:r>
      <w:r>
        <w:rPr>
          <w:spacing w:val="-14"/>
          <w:w w:val="105"/>
        </w:rPr>
        <w:t xml:space="preserve"> </w:t>
      </w:r>
      <w:r>
        <w:rPr>
          <w:w w:val="105"/>
        </w:rPr>
        <w:t>the</w:t>
      </w:r>
      <w:r>
        <w:rPr>
          <w:spacing w:val="-17"/>
          <w:w w:val="105"/>
        </w:rPr>
        <w:t xml:space="preserve"> </w:t>
      </w:r>
      <w:r>
        <w:rPr>
          <w:w w:val="105"/>
        </w:rPr>
        <w:t>benefits of,</w:t>
      </w:r>
      <w:r>
        <w:rPr>
          <w:spacing w:val="-1"/>
          <w:w w:val="105"/>
        </w:rPr>
        <w:t xml:space="preserve"> </w:t>
      </w:r>
      <w:r>
        <w:rPr>
          <w:w w:val="105"/>
        </w:rPr>
        <w:t>or</w:t>
      </w:r>
      <w:r>
        <w:rPr>
          <w:spacing w:val="-8"/>
          <w:w w:val="105"/>
        </w:rPr>
        <w:t xml:space="preserve"> </w:t>
      </w:r>
      <w:r>
        <w:rPr>
          <w:w w:val="105"/>
        </w:rPr>
        <w:t>be</w:t>
      </w:r>
      <w:r>
        <w:rPr>
          <w:spacing w:val="-9"/>
          <w:w w:val="105"/>
        </w:rPr>
        <w:t xml:space="preserve"> </w:t>
      </w:r>
      <w:r>
        <w:rPr>
          <w:w w:val="105"/>
        </w:rPr>
        <w:t>subjected to</w:t>
      </w:r>
      <w:r>
        <w:rPr>
          <w:spacing w:val="-10"/>
          <w:w w:val="105"/>
        </w:rPr>
        <w:t xml:space="preserve"> </w:t>
      </w:r>
      <w:r>
        <w:rPr>
          <w:w w:val="105"/>
        </w:rPr>
        <w:t>discrimination</w:t>
      </w:r>
      <w:r>
        <w:rPr>
          <w:spacing w:val="-17"/>
          <w:w w:val="105"/>
        </w:rPr>
        <w:t xml:space="preserve"> </w:t>
      </w:r>
      <w:r>
        <w:rPr>
          <w:w w:val="105"/>
        </w:rPr>
        <w:t>under</w:t>
      </w:r>
      <w:r>
        <w:rPr>
          <w:spacing w:val="-3"/>
          <w:w w:val="105"/>
        </w:rPr>
        <w:t xml:space="preserve"> </w:t>
      </w:r>
      <w:r>
        <w:rPr>
          <w:w w:val="105"/>
        </w:rPr>
        <w:t>any</w:t>
      </w:r>
      <w:r>
        <w:rPr>
          <w:spacing w:val="-6"/>
          <w:w w:val="105"/>
        </w:rPr>
        <w:t xml:space="preserve"> </w:t>
      </w:r>
      <w:r>
        <w:rPr>
          <w:w w:val="105"/>
        </w:rPr>
        <w:t>program or</w:t>
      </w:r>
      <w:r>
        <w:rPr>
          <w:spacing w:val="-6"/>
          <w:w w:val="105"/>
        </w:rPr>
        <w:t xml:space="preserve"> </w:t>
      </w:r>
      <w:r>
        <w:rPr>
          <w:w w:val="105"/>
        </w:rPr>
        <w:t>activity</w:t>
      </w:r>
      <w:r>
        <w:rPr>
          <w:spacing w:val="-1"/>
          <w:w w:val="105"/>
        </w:rPr>
        <w:t xml:space="preserve"> </w:t>
      </w:r>
      <w:r>
        <w:rPr>
          <w:w w:val="105"/>
        </w:rPr>
        <w:t>receiving federal</w:t>
      </w:r>
      <w:r>
        <w:rPr>
          <w:spacing w:val="-10"/>
          <w:w w:val="105"/>
        </w:rPr>
        <w:t xml:space="preserve"> </w:t>
      </w:r>
      <w:r>
        <w:rPr>
          <w:w w:val="105"/>
        </w:rPr>
        <w:t>financial assistance." If</w:t>
      </w:r>
      <w:r>
        <w:rPr>
          <w:spacing w:val="-12"/>
          <w:w w:val="105"/>
        </w:rPr>
        <w:t xml:space="preserve"> </w:t>
      </w:r>
      <w:r>
        <w:rPr>
          <w:w w:val="105"/>
        </w:rPr>
        <w:t>you</w:t>
      </w:r>
      <w:r>
        <w:rPr>
          <w:spacing w:val="-12"/>
          <w:w w:val="105"/>
        </w:rPr>
        <w:t xml:space="preserve"> </w:t>
      </w:r>
      <w:r>
        <w:rPr>
          <w:w w:val="105"/>
        </w:rPr>
        <w:t>feel</w:t>
      </w:r>
      <w:r>
        <w:rPr>
          <w:spacing w:val="-14"/>
          <w:w w:val="105"/>
        </w:rPr>
        <w:t xml:space="preserve"> </w:t>
      </w:r>
      <w:r>
        <w:rPr>
          <w:w w:val="105"/>
        </w:rPr>
        <w:t>you</w:t>
      </w:r>
      <w:r>
        <w:rPr>
          <w:spacing w:val="-11"/>
          <w:w w:val="105"/>
        </w:rPr>
        <w:t xml:space="preserve"> </w:t>
      </w:r>
      <w:r>
        <w:rPr>
          <w:w w:val="105"/>
        </w:rPr>
        <w:t>have</w:t>
      </w:r>
      <w:r>
        <w:rPr>
          <w:spacing w:val="-11"/>
          <w:w w:val="105"/>
        </w:rPr>
        <w:t xml:space="preserve"> </w:t>
      </w:r>
      <w:r>
        <w:rPr>
          <w:w w:val="105"/>
        </w:rPr>
        <w:t>been</w:t>
      </w:r>
      <w:r>
        <w:rPr>
          <w:spacing w:val="-8"/>
          <w:w w:val="105"/>
        </w:rPr>
        <w:t xml:space="preserve"> </w:t>
      </w:r>
      <w:r>
        <w:rPr>
          <w:w w:val="105"/>
        </w:rPr>
        <w:t>discriminated against in</w:t>
      </w:r>
      <w:r>
        <w:rPr>
          <w:spacing w:val="-15"/>
          <w:w w:val="105"/>
        </w:rPr>
        <w:t xml:space="preserve"> </w:t>
      </w:r>
      <w:r>
        <w:rPr>
          <w:w w:val="105"/>
        </w:rPr>
        <w:t>transit</w:t>
      </w:r>
      <w:r>
        <w:rPr>
          <w:spacing w:val="-7"/>
          <w:w w:val="105"/>
        </w:rPr>
        <w:t xml:space="preserve"> </w:t>
      </w:r>
      <w:r>
        <w:rPr>
          <w:w w:val="105"/>
        </w:rPr>
        <w:t>services, please</w:t>
      </w:r>
      <w:r>
        <w:rPr>
          <w:spacing w:val="-4"/>
          <w:w w:val="105"/>
        </w:rPr>
        <w:t xml:space="preserve"> </w:t>
      </w:r>
      <w:r>
        <w:rPr>
          <w:w w:val="105"/>
        </w:rPr>
        <w:t>provide the</w:t>
      </w:r>
      <w:r>
        <w:rPr>
          <w:spacing w:val="-5"/>
          <w:w w:val="105"/>
        </w:rPr>
        <w:t xml:space="preserve"> </w:t>
      </w:r>
      <w:r>
        <w:rPr>
          <w:w w:val="105"/>
        </w:rPr>
        <w:t>following information in</w:t>
      </w:r>
      <w:r>
        <w:rPr>
          <w:spacing w:val="-9"/>
          <w:w w:val="105"/>
        </w:rPr>
        <w:t xml:space="preserve"> </w:t>
      </w:r>
      <w:r>
        <w:rPr>
          <w:w w:val="105"/>
        </w:rPr>
        <w:t>order</w:t>
      </w:r>
      <w:r>
        <w:rPr>
          <w:spacing w:val="-3"/>
          <w:w w:val="105"/>
        </w:rPr>
        <w:t xml:space="preserve"> </w:t>
      </w:r>
      <w:r>
        <w:rPr>
          <w:w w:val="105"/>
        </w:rPr>
        <w:t>to</w:t>
      </w:r>
      <w:r>
        <w:rPr>
          <w:spacing w:val="-9"/>
          <w:w w:val="105"/>
        </w:rPr>
        <w:t xml:space="preserve"> </w:t>
      </w:r>
      <w:r>
        <w:rPr>
          <w:w w:val="105"/>
        </w:rPr>
        <w:t>assist us</w:t>
      </w:r>
      <w:r>
        <w:rPr>
          <w:spacing w:val="-6"/>
          <w:w w:val="105"/>
        </w:rPr>
        <w:t xml:space="preserve"> </w:t>
      </w:r>
      <w:r>
        <w:rPr>
          <w:w w:val="105"/>
        </w:rPr>
        <w:t>in</w:t>
      </w:r>
      <w:r>
        <w:rPr>
          <w:spacing w:val="-9"/>
          <w:w w:val="105"/>
        </w:rPr>
        <w:t xml:space="preserve"> </w:t>
      </w:r>
      <w:r>
        <w:rPr>
          <w:w w:val="105"/>
        </w:rPr>
        <w:t>processing your</w:t>
      </w:r>
      <w:r>
        <w:rPr>
          <w:spacing w:val="-3"/>
          <w:w w:val="105"/>
        </w:rPr>
        <w:t xml:space="preserve"> </w:t>
      </w:r>
      <w:r>
        <w:rPr>
          <w:w w:val="105"/>
        </w:rPr>
        <w:t>complaint:</w:t>
      </w:r>
    </w:p>
    <w:p w14:paraId="5B4A79C2" w14:textId="77777777" w:rsidR="000B1CE6" w:rsidRDefault="00000000" w:rsidP="002E76C1">
      <w:pPr>
        <w:pStyle w:val="BodyText"/>
        <w:tabs>
          <w:tab w:val="left" w:pos="10080"/>
        </w:tabs>
        <w:spacing w:before="191"/>
        <w:ind w:left="90"/>
        <w:jc w:val="both"/>
      </w:pPr>
      <w:r>
        <w:rPr>
          <w:w w:val="105"/>
        </w:rPr>
        <w:t>Please</w:t>
      </w:r>
      <w:r>
        <w:rPr>
          <w:spacing w:val="-16"/>
          <w:w w:val="105"/>
        </w:rPr>
        <w:t xml:space="preserve"> </w:t>
      </w:r>
      <w:r>
        <w:rPr>
          <w:w w:val="105"/>
        </w:rPr>
        <w:t>print</w:t>
      </w:r>
      <w:r>
        <w:rPr>
          <w:spacing w:val="-5"/>
          <w:w w:val="105"/>
        </w:rPr>
        <w:t xml:space="preserve"> </w:t>
      </w:r>
      <w:r>
        <w:rPr>
          <w:spacing w:val="-2"/>
          <w:w w:val="105"/>
        </w:rPr>
        <w:t>CLEARLY:</w:t>
      </w:r>
    </w:p>
    <w:p w14:paraId="532DE0DD" w14:textId="77777777" w:rsidR="000B1CE6" w:rsidRDefault="000B1CE6" w:rsidP="002E76C1">
      <w:pPr>
        <w:pStyle w:val="BodyText"/>
        <w:tabs>
          <w:tab w:val="left" w:pos="10080"/>
        </w:tabs>
        <w:spacing w:before="9"/>
        <w:ind w:left="90"/>
        <w:jc w:val="both"/>
        <w:rPr>
          <w:sz w:val="15"/>
        </w:rPr>
      </w:pPr>
    </w:p>
    <w:tbl>
      <w:tblPr>
        <w:tblW w:w="0" w:type="auto"/>
        <w:tblInd w:w="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04"/>
      </w:tblGrid>
      <w:tr w:rsidR="000B1CE6" w14:paraId="1EFBC721" w14:textId="77777777">
        <w:trPr>
          <w:trHeight w:val="273"/>
        </w:trPr>
        <w:tc>
          <w:tcPr>
            <w:tcW w:w="10304" w:type="dxa"/>
          </w:tcPr>
          <w:p w14:paraId="221872E0" w14:textId="77777777" w:rsidR="000B1CE6" w:rsidRDefault="00000000" w:rsidP="002E76C1">
            <w:pPr>
              <w:pStyle w:val="TableParagraph"/>
              <w:tabs>
                <w:tab w:val="left" w:pos="10080"/>
              </w:tabs>
              <w:spacing w:before="10" w:line="244" w:lineRule="exact"/>
              <w:ind w:left="90"/>
              <w:jc w:val="both"/>
              <w:rPr>
                <w:b/>
                <w:sz w:val="23"/>
              </w:rPr>
            </w:pPr>
            <w:r>
              <w:rPr>
                <w:b/>
                <w:sz w:val="23"/>
              </w:rPr>
              <w:t>Section</w:t>
            </w:r>
            <w:r>
              <w:rPr>
                <w:b/>
                <w:spacing w:val="28"/>
                <w:sz w:val="23"/>
              </w:rPr>
              <w:t xml:space="preserve"> </w:t>
            </w:r>
            <w:r>
              <w:rPr>
                <w:b/>
                <w:spacing w:val="-5"/>
                <w:sz w:val="23"/>
              </w:rPr>
              <w:t>I:</w:t>
            </w:r>
          </w:p>
        </w:tc>
      </w:tr>
      <w:tr w:rsidR="000B1CE6" w14:paraId="414BCC9D" w14:textId="77777777">
        <w:trPr>
          <w:trHeight w:val="278"/>
        </w:trPr>
        <w:tc>
          <w:tcPr>
            <w:tcW w:w="10304" w:type="dxa"/>
          </w:tcPr>
          <w:p w14:paraId="3C1308F7" w14:textId="77777777" w:rsidR="000B1CE6" w:rsidRDefault="00000000" w:rsidP="002E76C1">
            <w:pPr>
              <w:pStyle w:val="TableParagraph"/>
              <w:tabs>
                <w:tab w:val="left" w:pos="10080"/>
              </w:tabs>
              <w:spacing w:line="244" w:lineRule="exact"/>
              <w:ind w:left="90"/>
              <w:jc w:val="both"/>
              <w:rPr>
                <w:sz w:val="23"/>
              </w:rPr>
            </w:pPr>
            <w:r>
              <w:rPr>
                <w:spacing w:val="-2"/>
                <w:w w:val="105"/>
                <w:sz w:val="23"/>
              </w:rPr>
              <w:t>Name:</w:t>
            </w:r>
          </w:p>
        </w:tc>
      </w:tr>
      <w:tr w:rsidR="000B1CE6" w14:paraId="4AF8583B" w14:textId="77777777">
        <w:trPr>
          <w:trHeight w:val="273"/>
        </w:trPr>
        <w:tc>
          <w:tcPr>
            <w:tcW w:w="10304" w:type="dxa"/>
          </w:tcPr>
          <w:p w14:paraId="13F5778F" w14:textId="77777777" w:rsidR="000B1CE6" w:rsidRDefault="000B1CE6" w:rsidP="002E76C1">
            <w:pPr>
              <w:pStyle w:val="TableParagraph"/>
              <w:tabs>
                <w:tab w:val="left" w:pos="10080"/>
              </w:tabs>
              <w:spacing w:before="0"/>
              <w:ind w:left="90"/>
              <w:jc w:val="both"/>
              <w:rPr>
                <w:rFonts w:ascii="Times New Roman"/>
                <w:sz w:val="20"/>
              </w:rPr>
            </w:pPr>
          </w:p>
        </w:tc>
      </w:tr>
      <w:tr w:rsidR="000B1CE6" w14:paraId="05FD6D95" w14:textId="77777777">
        <w:trPr>
          <w:trHeight w:val="278"/>
        </w:trPr>
        <w:tc>
          <w:tcPr>
            <w:tcW w:w="10304" w:type="dxa"/>
          </w:tcPr>
          <w:p w14:paraId="345D9A83" w14:textId="77777777" w:rsidR="000B1CE6" w:rsidRDefault="00000000" w:rsidP="002E76C1">
            <w:pPr>
              <w:pStyle w:val="TableParagraph"/>
              <w:tabs>
                <w:tab w:val="left" w:pos="10080"/>
              </w:tabs>
              <w:spacing w:line="244" w:lineRule="exact"/>
              <w:ind w:left="90"/>
              <w:jc w:val="both"/>
              <w:rPr>
                <w:sz w:val="23"/>
              </w:rPr>
            </w:pPr>
            <w:r>
              <w:rPr>
                <w:spacing w:val="-2"/>
                <w:w w:val="105"/>
                <w:sz w:val="23"/>
              </w:rPr>
              <w:t>Address:</w:t>
            </w:r>
          </w:p>
        </w:tc>
      </w:tr>
      <w:tr w:rsidR="000B1CE6" w14:paraId="4B388206" w14:textId="77777777">
        <w:trPr>
          <w:trHeight w:val="273"/>
        </w:trPr>
        <w:tc>
          <w:tcPr>
            <w:tcW w:w="10304" w:type="dxa"/>
          </w:tcPr>
          <w:p w14:paraId="6661A65F" w14:textId="77777777" w:rsidR="000B1CE6" w:rsidRDefault="000B1CE6" w:rsidP="002E76C1">
            <w:pPr>
              <w:pStyle w:val="TableParagraph"/>
              <w:tabs>
                <w:tab w:val="left" w:pos="10080"/>
              </w:tabs>
              <w:spacing w:before="0"/>
              <w:ind w:left="90"/>
              <w:jc w:val="both"/>
              <w:rPr>
                <w:rFonts w:ascii="Times New Roman"/>
                <w:sz w:val="20"/>
              </w:rPr>
            </w:pPr>
          </w:p>
        </w:tc>
      </w:tr>
      <w:tr w:rsidR="000B1CE6" w14:paraId="3D43963E" w14:textId="77777777">
        <w:trPr>
          <w:trHeight w:val="278"/>
        </w:trPr>
        <w:tc>
          <w:tcPr>
            <w:tcW w:w="10304" w:type="dxa"/>
          </w:tcPr>
          <w:p w14:paraId="51E0EF27" w14:textId="77777777" w:rsidR="000B1CE6" w:rsidRDefault="00000000" w:rsidP="002E76C1">
            <w:pPr>
              <w:pStyle w:val="TableParagraph"/>
              <w:tabs>
                <w:tab w:val="left" w:pos="10080"/>
              </w:tabs>
              <w:spacing w:line="244" w:lineRule="exact"/>
              <w:ind w:left="90"/>
              <w:jc w:val="both"/>
              <w:rPr>
                <w:sz w:val="23"/>
              </w:rPr>
            </w:pPr>
            <w:r>
              <w:rPr>
                <w:w w:val="105"/>
                <w:sz w:val="23"/>
              </w:rPr>
              <w:t>City,</w:t>
            </w:r>
            <w:r>
              <w:rPr>
                <w:spacing w:val="-6"/>
                <w:w w:val="105"/>
                <w:sz w:val="23"/>
              </w:rPr>
              <w:t xml:space="preserve"> </w:t>
            </w:r>
            <w:r>
              <w:rPr>
                <w:w w:val="105"/>
                <w:sz w:val="23"/>
              </w:rPr>
              <w:t>State,</w:t>
            </w:r>
            <w:r>
              <w:rPr>
                <w:spacing w:val="-11"/>
                <w:w w:val="105"/>
                <w:sz w:val="23"/>
              </w:rPr>
              <w:t xml:space="preserve"> </w:t>
            </w:r>
            <w:r>
              <w:rPr>
                <w:w w:val="105"/>
                <w:sz w:val="23"/>
              </w:rPr>
              <w:t>Zip</w:t>
            </w:r>
            <w:r>
              <w:rPr>
                <w:spacing w:val="-8"/>
                <w:w w:val="105"/>
                <w:sz w:val="23"/>
              </w:rPr>
              <w:t xml:space="preserve"> </w:t>
            </w:r>
            <w:r>
              <w:rPr>
                <w:spacing w:val="-2"/>
                <w:w w:val="105"/>
                <w:sz w:val="23"/>
              </w:rPr>
              <w:t>Code:</w:t>
            </w:r>
          </w:p>
        </w:tc>
      </w:tr>
      <w:tr w:rsidR="000B1CE6" w14:paraId="22CB984C" w14:textId="77777777">
        <w:trPr>
          <w:trHeight w:val="278"/>
        </w:trPr>
        <w:tc>
          <w:tcPr>
            <w:tcW w:w="10304" w:type="dxa"/>
          </w:tcPr>
          <w:p w14:paraId="64E791A7" w14:textId="77777777" w:rsidR="000B1CE6" w:rsidRDefault="000B1CE6" w:rsidP="002E76C1">
            <w:pPr>
              <w:pStyle w:val="TableParagraph"/>
              <w:tabs>
                <w:tab w:val="left" w:pos="10080"/>
              </w:tabs>
              <w:spacing w:before="0"/>
              <w:ind w:left="90"/>
              <w:jc w:val="both"/>
              <w:rPr>
                <w:rFonts w:ascii="Times New Roman"/>
                <w:sz w:val="20"/>
              </w:rPr>
            </w:pPr>
          </w:p>
        </w:tc>
      </w:tr>
      <w:tr w:rsidR="000B1CE6" w14:paraId="14B93234" w14:textId="77777777">
        <w:trPr>
          <w:trHeight w:val="561"/>
        </w:trPr>
        <w:tc>
          <w:tcPr>
            <w:tcW w:w="10304" w:type="dxa"/>
          </w:tcPr>
          <w:p w14:paraId="779E7346" w14:textId="77777777" w:rsidR="000B1CE6" w:rsidRDefault="00000000" w:rsidP="002E76C1">
            <w:pPr>
              <w:pStyle w:val="TableParagraph"/>
              <w:tabs>
                <w:tab w:val="left" w:pos="6206"/>
                <w:tab w:val="left" w:pos="6624"/>
                <w:tab w:val="left" w:pos="10080"/>
              </w:tabs>
              <w:spacing w:before="19"/>
              <w:ind w:left="90"/>
              <w:jc w:val="both"/>
              <w:rPr>
                <w:sz w:val="23"/>
              </w:rPr>
            </w:pPr>
            <w:r>
              <w:rPr>
                <w:spacing w:val="70"/>
                <w:sz w:val="23"/>
                <w:u w:val="single"/>
              </w:rPr>
              <w:t xml:space="preserve"> </w:t>
            </w:r>
            <w:r>
              <w:rPr>
                <w:sz w:val="23"/>
                <w:u w:val="single"/>
              </w:rPr>
              <w:t>Telephone</w:t>
            </w:r>
            <w:r>
              <w:rPr>
                <w:spacing w:val="22"/>
                <w:sz w:val="23"/>
                <w:u w:val="single"/>
              </w:rPr>
              <w:t xml:space="preserve"> </w:t>
            </w:r>
            <w:r>
              <w:rPr>
                <w:sz w:val="23"/>
                <w:u w:val="single"/>
              </w:rPr>
              <w:t>Number:</w:t>
            </w:r>
            <w:r>
              <w:rPr>
                <w:spacing w:val="32"/>
                <w:sz w:val="23"/>
                <w:u w:val="single"/>
              </w:rPr>
              <w:t xml:space="preserve"> </w:t>
            </w:r>
            <w:r>
              <w:rPr>
                <w:spacing w:val="-2"/>
                <w:sz w:val="23"/>
                <w:u w:val="single"/>
              </w:rPr>
              <w:t>(home)</w:t>
            </w:r>
            <w:r>
              <w:rPr>
                <w:sz w:val="23"/>
                <w:u w:val="single"/>
              </w:rPr>
              <w:tab/>
            </w:r>
            <w:r>
              <w:rPr>
                <w:sz w:val="23"/>
              </w:rPr>
              <w:tab/>
            </w:r>
            <w:r>
              <w:rPr>
                <w:spacing w:val="-2"/>
                <w:sz w:val="23"/>
              </w:rPr>
              <w:t>(cell)</w:t>
            </w:r>
          </w:p>
        </w:tc>
      </w:tr>
      <w:tr w:rsidR="000B1CE6" w14:paraId="4A2E28D6" w14:textId="77777777">
        <w:trPr>
          <w:trHeight w:val="273"/>
        </w:trPr>
        <w:tc>
          <w:tcPr>
            <w:tcW w:w="10304" w:type="dxa"/>
          </w:tcPr>
          <w:p w14:paraId="1FC7AC6A" w14:textId="77777777" w:rsidR="000B1CE6" w:rsidRDefault="00000000" w:rsidP="002E76C1">
            <w:pPr>
              <w:pStyle w:val="TableParagraph"/>
              <w:tabs>
                <w:tab w:val="left" w:pos="3965"/>
                <w:tab w:val="left" w:pos="5523"/>
                <w:tab w:val="left" w:pos="6413"/>
                <w:tab w:val="left" w:pos="10080"/>
              </w:tabs>
              <w:spacing w:line="239" w:lineRule="exact"/>
              <w:ind w:left="90"/>
              <w:jc w:val="both"/>
              <w:rPr>
                <w:sz w:val="23"/>
              </w:rPr>
            </w:pPr>
            <w:r>
              <w:rPr>
                <w:sz w:val="23"/>
              </w:rPr>
              <w:t>Accessible</w:t>
            </w:r>
            <w:r>
              <w:rPr>
                <w:spacing w:val="30"/>
                <w:sz w:val="23"/>
              </w:rPr>
              <w:t xml:space="preserve"> </w:t>
            </w:r>
            <w:r>
              <w:rPr>
                <w:sz w:val="23"/>
              </w:rPr>
              <w:t>Format</w:t>
            </w:r>
            <w:r>
              <w:rPr>
                <w:spacing w:val="26"/>
                <w:sz w:val="23"/>
              </w:rPr>
              <w:t xml:space="preserve"> </w:t>
            </w:r>
            <w:r>
              <w:rPr>
                <w:spacing w:val="-2"/>
                <w:sz w:val="23"/>
              </w:rPr>
              <w:t>Requirements?</w:t>
            </w:r>
            <w:r>
              <w:rPr>
                <w:sz w:val="23"/>
              </w:rPr>
              <w:tab/>
              <w:t>Large</w:t>
            </w:r>
            <w:r>
              <w:rPr>
                <w:spacing w:val="19"/>
                <w:sz w:val="23"/>
              </w:rPr>
              <w:t xml:space="preserve"> </w:t>
            </w:r>
            <w:r>
              <w:rPr>
                <w:spacing w:val="-2"/>
                <w:sz w:val="23"/>
              </w:rPr>
              <w:t>Print</w:t>
            </w:r>
            <w:r>
              <w:rPr>
                <w:sz w:val="23"/>
              </w:rPr>
              <w:tab/>
            </w:r>
            <w:r>
              <w:rPr>
                <w:spacing w:val="-5"/>
                <w:sz w:val="23"/>
              </w:rPr>
              <w:t>TDD</w:t>
            </w:r>
            <w:r>
              <w:rPr>
                <w:sz w:val="23"/>
              </w:rPr>
              <w:tab/>
              <w:t>Audio</w:t>
            </w:r>
            <w:r>
              <w:rPr>
                <w:spacing w:val="14"/>
                <w:sz w:val="23"/>
              </w:rPr>
              <w:t xml:space="preserve"> </w:t>
            </w:r>
            <w:r>
              <w:rPr>
                <w:spacing w:val="-4"/>
                <w:sz w:val="23"/>
              </w:rPr>
              <w:t>Tape</w:t>
            </w:r>
          </w:p>
        </w:tc>
      </w:tr>
      <w:tr w:rsidR="000B1CE6" w14:paraId="502FE063" w14:textId="77777777">
        <w:trPr>
          <w:trHeight w:val="273"/>
        </w:trPr>
        <w:tc>
          <w:tcPr>
            <w:tcW w:w="10304" w:type="dxa"/>
          </w:tcPr>
          <w:p w14:paraId="67E17AC6" w14:textId="77777777" w:rsidR="000B1CE6" w:rsidRDefault="00000000" w:rsidP="002E76C1">
            <w:pPr>
              <w:pStyle w:val="TableParagraph"/>
              <w:tabs>
                <w:tab w:val="left" w:pos="10080"/>
              </w:tabs>
              <w:spacing w:line="239" w:lineRule="exact"/>
              <w:ind w:left="90"/>
              <w:jc w:val="both"/>
              <w:rPr>
                <w:sz w:val="23"/>
              </w:rPr>
            </w:pPr>
            <w:r>
              <w:rPr>
                <w:spacing w:val="-2"/>
                <w:w w:val="105"/>
                <w:sz w:val="23"/>
              </w:rPr>
              <w:t>Other:</w:t>
            </w:r>
          </w:p>
        </w:tc>
      </w:tr>
    </w:tbl>
    <w:p w14:paraId="57C0035D" w14:textId="77777777" w:rsidR="000B1CE6" w:rsidRDefault="000B1CE6" w:rsidP="002E76C1">
      <w:pPr>
        <w:pStyle w:val="BodyText"/>
        <w:tabs>
          <w:tab w:val="left" w:pos="10080"/>
        </w:tabs>
        <w:spacing w:before="46"/>
        <w:ind w:left="90"/>
        <w:jc w:val="both"/>
        <w:rPr>
          <w:sz w:val="20"/>
        </w:rPr>
      </w:pPr>
    </w:p>
    <w:tbl>
      <w:tblPr>
        <w:tblW w:w="0" w:type="auto"/>
        <w:tblInd w:w="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04"/>
      </w:tblGrid>
      <w:tr w:rsidR="000B1CE6" w14:paraId="565561C4" w14:textId="77777777">
        <w:trPr>
          <w:trHeight w:val="268"/>
        </w:trPr>
        <w:tc>
          <w:tcPr>
            <w:tcW w:w="10304" w:type="dxa"/>
          </w:tcPr>
          <w:p w14:paraId="7C4DF8F9" w14:textId="77777777" w:rsidR="000B1CE6" w:rsidRDefault="00000000" w:rsidP="002E76C1">
            <w:pPr>
              <w:pStyle w:val="TableParagraph"/>
              <w:tabs>
                <w:tab w:val="left" w:pos="10080"/>
              </w:tabs>
              <w:spacing w:line="234" w:lineRule="exact"/>
              <w:ind w:left="90"/>
              <w:jc w:val="both"/>
              <w:rPr>
                <w:b/>
                <w:sz w:val="23"/>
              </w:rPr>
            </w:pPr>
            <w:r>
              <w:rPr>
                <w:b/>
                <w:spacing w:val="-2"/>
                <w:w w:val="105"/>
                <w:sz w:val="23"/>
              </w:rPr>
              <w:t>Section</w:t>
            </w:r>
            <w:r>
              <w:rPr>
                <w:b/>
                <w:spacing w:val="-3"/>
                <w:w w:val="105"/>
                <w:sz w:val="23"/>
              </w:rPr>
              <w:t xml:space="preserve"> </w:t>
            </w:r>
            <w:r>
              <w:rPr>
                <w:b/>
                <w:spacing w:val="-5"/>
                <w:w w:val="105"/>
                <w:sz w:val="23"/>
              </w:rPr>
              <w:t>II:</w:t>
            </w:r>
          </w:p>
        </w:tc>
      </w:tr>
      <w:tr w:rsidR="000B1CE6" w14:paraId="6EF4507E" w14:textId="77777777">
        <w:trPr>
          <w:trHeight w:val="316"/>
        </w:trPr>
        <w:tc>
          <w:tcPr>
            <w:tcW w:w="10304" w:type="dxa"/>
          </w:tcPr>
          <w:p w14:paraId="2494790B" w14:textId="77777777" w:rsidR="000B1CE6" w:rsidRDefault="00000000" w:rsidP="002E76C1">
            <w:pPr>
              <w:pStyle w:val="TableParagraph"/>
              <w:tabs>
                <w:tab w:val="left" w:pos="5432"/>
                <w:tab w:val="left" w:pos="6726"/>
                <w:tab w:val="left" w:pos="10080"/>
              </w:tabs>
              <w:spacing w:before="29"/>
              <w:ind w:left="90"/>
              <w:jc w:val="both"/>
              <w:rPr>
                <w:sz w:val="23"/>
              </w:rPr>
            </w:pPr>
            <w:r>
              <w:rPr>
                <w:w w:val="105"/>
                <w:sz w:val="23"/>
              </w:rPr>
              <w:t>Are</w:t>
            </w:r>
            <w:r>
              <w:rPr>
                <w:spacing w:val="-15"/>
                <w:w w:val="105"/>
                <w:sz w:val="23"/>
              </w:rPr>
              <w:t xml:space="preserve"> </w:t>
            </w:r>
            <w:r>
              <w:rPr>
                <w:w w:val="105"/>
                <w:sz w:val="23"/>
              </w:rPr>
              <w:t>you</w:t>
            </w:r>
            <w:r>
              <w:rPr>
                <w:spacing w:val="-14"/>
                <w:w w:val="105"/>
                <w:sz w:val="23"/>
              </w:rPr>
              <w:t xml:space="preserve"> </w:t>
            </w:r>
            <w:r>
              <w:rPr>
                <w:w w:val="105"/>
                <w:sz w:val="23"/>
              </w:rPr>
              <w:t>filing</w:t>
            </w:r>
            <w:r>
              <w:rPr>
                <w:spacing w:val="-12"/>
                <w:w w:val="105"/>
                <w:sz w:val="23"/>
              </w:rPr>
              <w:t xml:space="preserve"> </w:t>
            </w:r>
            <w:r>
              <w:rPr>
                <w:w w:val="105"/>
                <w:sz w:val="23"/>
              </w:rPr>
              <w:t>this</w:t>
            </w:r>
            <w:r>
              <w:rPr>
                <w:spacing w:val="-10"/>
                <w:w w:val="105"/>
                <w:sz w:val="23"/>
              </w:rPr>
              <w:t xml:space="preserve"> </w:t>
            </w:r>
            <w:r>
              <w:rPr>
                <w:w w:val="105"/>
                <w:sz w:val="23"/>
              </w:rPr>
              <w:t>complaint</w:t>
            </w:r>
            <w:r>
              <w:rPr>
                <w:spacing w:val="1"/>
                <w:w w:val="105"/>
                <w:sz w:val="23"/>
              </w:rPr>
              <w:t xml:space="preserve"> </w:t>
            </w:r>
            <w:r>
              <w:rPr>
                <w:w w:val="105"/>
                <w:sz w:val="23"/>
              </w:rPr>
              <w:t>on</w:t>
            </w:r>
            <w:r>
              <w:rPr>
                <w:spacing w:val="-12"/>
                <w:w w:val="105"/>
                <w:sz w:val="23"/>
              </w:rPr>
              <w:t xml:space="preserve"> </w:t>
            </w:r>
            <w:r>
              <w:rPr>
                <w:w w:val="105"/>
                <w:sz w:val="23"/>
              </w:rPr>
              <w:t>your</w:t>
            </w:r>
            <w:r>
              <w:rPr>
                <w:spacing w:val="-9"/>
                <w:w w:val="105"/>
                <w:sz w:val="23"/>
              </w:rPr>
              <w:t xml:space="preserve"> </w:t>
            </w:r>
            <w:r>
              <w:rPr>
                <w:w w:val="105"/>
                <w:sz w:val="23"/>
              </w:rPr>
              <w:t>own</w:t>
            </w:r>
            <w:r>
              <w:rPr>
                <w:spacing w:val="-11"/>
                <w:w w:val="105"/>
                <w:sz w:val="23"/>
              </w:rPr>
              <w:t xml:space="preserve"> </w:t>
            </w:r>
            <w:r>
              <w:rPr>
                <w:spacing w:val="-2"/>
                <w:w w:val="105"/>
                <w:sz w:val="23"/>
              </w:rPr>
              <w:t>behalf?</w:t>
            </w:r>
            <w:r>
              <w:rPr>
                <w:sz w:val="23"/>
              </w:rPr>
              <w:tab/>
            </w:r>
            <w:r>
              <w:rPr>
                <w:spacing w:val="-4"/>
                <w:w w:val="105"/>
                <w:sz w:val="23"/>
              </w:rPr>
              <w:t>YES*</w:t>
            </w:r>
            <w:r>
              <w:rPr>
                <w:sz w:val="23"/>
              </w:rPr>
              <w:tab/>
            </w:r>
            <w:r>
              <w:rPr>
                <w:spacing w:val="-5"/>
                <w:w w:val="105"/>
                <w:sz w:val="23"/>
              </w:rPr>
              <w:t>NO</w:t>
            </w:r>
          </w:p>
        </w:tc>
      </w:tr>
      <w:tr w:rsidR="000B1CE6" w14:paraId="5C49AA00" w14:textId="77777777">
        <w:trPr>
          <w:trHeight w:val="244"/>
        </w:trPr>
        <w:tc>
          <w:tcPr>
            <w:tcW w:w="10304" w:type="dxa"/>
          </w:tcPr>
          <w:p w14:paraId="2DC0E623" w14:textId="77777777" w:rsidR="000B1CE6" w:rsidRDefault="00000000" w:rsidP="002E76C1">
            <w:pPr>
              <w:pStyle w:val="TableParagraph"/>
              <w:tabs>
                <w:tab w:val="left" w:pos="10080"/>
              </w:tabs>
              <w:spacing w:before="0" w:line="225" w:lineRule="exact"/>
              <w:ind w:left="90"/>
              <w:jc w:val="both"/>
              <w:rPr>
                <w:sz w:val="23"/>
              </w:rPr>
            </w:pPr>
            <w:r>
              <w:rPr>
                <w:w w:val="105"/>
                <w:sz w:val="23"/>
              </w:rPr>
              <w:t>If</w:t>
            </w:r>
            <w:r>
              <w:rPr>
                <w:spacing w:val="-17"/>
                <w:w w:val="105"/>
                <w:sz w:val="23"/>
              </w:rPr>
              <w:t xml:space="preserve"> </w:t>
            </w:r>
            <w:r>
              <w:rPr>
                <w:w w:val="105"/>
                <w:sz w:val="23"/>
              </w:rPr>
              <w:t>you</w:t>
            </w:r>
            <w:r>
              <w:rPr>
                <w:spacing w:val="-16"/>
                <w:w w:val="105"/>
                <w:sz w:val="23"/>
              </w:rPr>
              <w:t xml:space="preserve"> </w:t>
            </w:r>
            <w:r>
              <w:rPr>
                <w:w w:val="105"/>
                <w:sz w:val="23"/>
              </w:rPr>
              <w:t>answered</w:t>
            </w:r>
            <w:r>
              <w:rPr>
                <w:spacing w:val="-2"/>
                <w:w w:val="105"/>
                <w:sz w:val="23"/>
              </w:rPr>
              <w:t xml:space="preserve"> </w:t>
            </w:r>
            <w:r>
              <w:rPr>
                <w:w w:val="105"/>
                <w:sz w:val="23"/>
              </w:rPr>
              <w:t>YES</w:t>
            </w:r>
            <w:r>
              <w:rPr>
                <w:spacing w:val="-17"/>
                <w:w w:val="105"/>
                <w:sz w:val="23"/>
              </w:rPr>
              <w:t xml:space="preserve"> </w:t>
            </w:r>
            <w:r>
              <w:rPr>
                <w:w w:val="105"/>
                <w:sz w:val="23"/>
              </w:rPr>
              <w:t>to</w:t>
            </w:r>
            <w:r>
              <w:rPr>
                <w:spacing w:val="-16"/>
                <w:w w:val="105"/>
                <w:sz w:val="23"/>
              </w:rPr>
              <w:t xml:space="preserve"> </w:t>
            </w:r>
            <w:r>
              <w:rPr>
                <w:w w:val="105"/>
                <w:sz w:val="23"/>
              </w:rPr>
              <w:t>this</w:t>
            </w:r>
            <w:r>
              <w:rPr>
                <w:spacing w:val="-12"/>
                <w:w w:val="105"/>
                <w:sz w:val="23"/>
              </w:rPr>
              <w:t xml:space="preserve"> </w:t>
            </w:r>
            <w:r>
              <w:rPr>
                <w:w w:val="105"/>
                <w:sz w:val="23"/>
              </w:rPr>
              <w:t>question-go</w:t>
            </w:r>
            <w:r>
              <w:rPr>
                <w:spacing w:val="-7"/>
                <w:w w:val="105"/>
                <w:sz w:val="23"/>
              </w:rPr>
              <w:t xml:space="preserve"> </w:t>
            </w:r>
            <w:r>
              <w:rPr>
                <w:w w:val="105"/>
                <w:sz w:val="23"/>
              </w:rPr>
              <w:t>to</w:t>
            </w:r>
            <w:r>
              <w:rPr>
                <w:spacing w:val="-16"/>
                <w:w w:val="105"/>
                <w:sz w:val="23"/>
              </w:rPr>
              <w:t xml:space="preserve"> </w:t>
            </w:r>
            <w:r>
              <w:rPr>
                <w:b/>
                <w:w w:val="105"/>
                <w:sz w:val="23"/>
              </w:rPr>
              <w:t>Section</w:t>
            </w:r>
            <w:r>
              <w:rPr>
                <w:b/>
                <w:spacing w:val="-9"/>
                <w:w w:val="105"/>
                <w:sz w:val="23"/>
              </w:rPr>
              <w:t xml:space="preserve"> </w:t>
            </w:r>
            <w:r>
              <w:rPr>
                <w:spacing w:val="-5"/>
                <w:w w:val="105"/>
                <w:sz w:val="23"/>
              </w:rPr>
              <w:t>Ill</w:t>
            </w:r>
          </w:p>
        </w:tc>
      </w:tr>
      <w:tr w:rsidR="000B1CE6" w14:paraId="06382F57" w14:textId="77777777">
        <w:trPr>
          <w:trHeight w:val="561"/>
        </w:trPr>
        <w:tc>
          <w:tcPr>
            <w:tcW w:w="10304" w:type="dxa"/>
          </w:tcPr>
          <w:p w14:paraId="110BA150" w14:textId="77777777" w:rsidR="000B1CE6" w:rsidRDefault="00000000" w:rsidP="002E76C1">
            <w:pPr>
              <w:pStyle w:val="TableParagraph"/>
              <w:tabs>
                <w:tab w:val="left" w:pos="10080"/>
              </w:tabs>
              <w:ind w:left="90"/>
              <w:jc w:val="both"/>
              <w:rPr>
                <w:sz w:val="23"/>
              </w:rPr>
            </w:pPr>
            <w:r>
              <w:rPr>
                <w:w w:val="105"/>
                <w:sz w:val="23"/>
              </w:rPr>
              <w:t>If</w:t>
            </w:r>
            <w:r>
              <w:rPr>
                <w:spacing w:val="-8"/>
                <w:w w:val="105"/>
                <w:sz w:val="23"/>
              </w:rPr>
              <w:t xml:space="preserve"> </w:t>
            </w:r>
            <w:r>
              <w:rPr>
                <w:w w:val="105"/>
                <w:sz w:val="23"/>
              </w:rPr>
              <w:t>not,</w:t>
            </w:r>
            <w:r>
              <w:rPr>
                <w:spacing w:val="-12"/>
                <w:w w:val="105"/>
                <w:sz w:val="23"/>
              </w:rPr>
              <w:t xml:space="preserve"> </w:t>
            </w:r>
            <w:r>
              <w:rPr>
                <w:w w:val="105"/>
                <w:sz w:val="23"/>
              </w:rPr>
              <w:t>please</w:t>
            </w:r>
            <w:r>
              <w:rPr>
                <w:spacing w:val="-12"/>
                <w:w w:val="105"/>
                <w:sz w:val="23"/>
              </w:rPr>
              <w:t xml:space="preserve"> </w:t>
            </w:r>
            <w:r>
              <w:rPr>
                <w:w w:val="105"/>
                <w:sz w:val="23"/>
              </w:rPr>
              <w:t>supply</w:t>
            </w:r>
            <w:r>
              <w:rPr>
                <w:spacing w:val="-11"/>
                <w:w w:val="105"/>
                <w:sz w:val="23"/>
              </w:rPr>
              <w:t xml:space="preserve"> </w:t>
            </w:r>
            <w:r>
              <w:rPr>
                <w:w w:val="105"/>
                <w:sz w:val="23"/>
              </w:rPr>
              <w:t>the</w:t>
            </w:r>
            <w:r>
              <w:rPr>
                <w:spacing w:val="-10"/>
                <w:w w:val="105"/>
                <w:sz w:val="23"/>
              </w:rPr>
              <w:t xml:space="preserve"> </w:t>
            </w:r>
            <w:r>
              <w:rPr>
                <w:w w:val="105"/>
                <w:sz w:val="23"/>
              </w:rPr>
              <w:t>name</w:t>
            </w:r>
            <w:r>
              <w:rPr>
                <w:spacing w:val="-5"/>
                <w:w w:val="105"/>
                <w:sz w:val="23"/>
              </w:rPr>
              <w:t xml:space="preserve"> </w:t>
            </w:r>
            <w:r>
              <w:rPr>
                <w:w w:val="105"/>
                <w:sz w:val="23"/>
              </w:rPr>
              <w:t>and</w:t>
            </w:r>
            <w:r>
              <w:rPr>
                <w:spacing w:val="-6"/>
                <w:w w:val="105"/>
                <w:sz w:val="23"/>
              </w:rPr>
              <w:t xml:space="preserve"> </w:t>
            </w:r>
            <w:r>
              <w:rPr>
                <w:w w:val="105"/>
                <w:sz w:val="23"/>
              </w:rPr>
              <w:t>relationship</w:t>
            </w:r>
            <w:r>
              <w:rPr>
                <w:spacing w:val="2"/>
                <w:w w:val="105"/>
                <w:sz w:val="23"/>
              </w:rPr>
              <w:t xml:space="preserve"> </w:t>
            </w:r>
            <w:r>
              <w:rPr>
                <w:w w:val="105"/>
                <w:sz w:val="23"/>
              </w:rPr>
              <w:t>of</w:t>
            </w:r>
            <w:r>
              <w:rPr>
                <w:spacing w:val="-16"/>
                <w:w w:val="105"/>
                <w:sz w:val="23"/>
              </w:rPr>
              <w:t xml:space="preserve"> </w:t>
            </w:r>
            <w:r>
              <w:rPr>
                <w:w w:val="105"/>
                <w:sz w:val="23"/>
              </w:rPr>
              <w:t>the</w:t>
            </w:r>
            <w:r>
              <w:rPr>
                <w:spacing w:val="-14"/>
                <w:w w:val="105"/>
                <w:sz w:val="23"/>
              </w:rPr>
              <w:t xml:space="preserve"> </w:t>
            </w:r>
            <w:r>
              <w:rPr>
                <w:w w:val="105"/>
                <w:sz w:val="23"/>
              </w:rPr>
              <w:t>person</w:t>
            </w:r>
            <w:r>
              <w:rPr>
                <w:spacing w:val="-13"/>
                <w:w w:val="105"/>
                <w:sz w:val="23"/>
              </w:rPr>
              <w:t xml:space="preserve"> </w:t>
            </w:r>
            <w:r>
              <w:rPr>
                <w:w w:val="105"/>
                <w:sz w:val="23"/>
              </w:rPr>
              <w:t>for</w:t>
            </w:r>
            <w:r>
              <w:rPr>
                <w:spacing w:val="-12"/>
                <w:w w:val="105"/>
                <w:sz w:val="23"/>
              </w:rPr>
              <w:t xml:space="preserve"> </w:t>
            </w:r>
            <w:r>
              <w:rPr>
                <w:w w:val="105"/>
                <w:sz w:val="23"/>
              </w:rPr>
              <w:t>whom</w:t>
            </w:r>
            <w:r>
              <w:rPr>
                <w:spacing w:val="-10"/>
                <w:w w:val="105"/>
                <w:sz w:val="23"/>
              </w:rPr>
              <w:t xml:space="preserve"> </w:t>
            </w:r>
            <w:r>
              <w:rPr>
                <w:w w:val="105"/>
                <w:sz w:val="23"/>
              </w:rPr>
              <w:t>you</w:t>
            </w:r>
            <w:r>
              <w:rPr>
                <w:spacing w:val="-10"/>
                <w:w w:val="105"/>
                <w:sz w:val="23"/>
              </w:rPr>
              <w:t xml:space="preserve"> </w:t>
            </w:r>
            <w:r>
              <w:rPr>
                <w:w w:val="105"/>
                <w:sz w:val="23"/>
              </w:rPr>
              <w:t>are</w:t>
            </w:r>
            <w:r>
              <w:rPr>
                <w:spacing w:val="-15"/>
                <w:w w:val="105"/>
                <w:sz w:val="23"/>
              </w:rPr>
              <w:t xml:space="preserve"> </w:t>
            </w:r>
            <w:r>
              <w:rPr>
                <w:spacing w:val="-2"/>
                <w:w w:val="105"/>
                <w:sz w:val="23"/>
              </w:rPr>
              <w:t>complaining:</w:t>
            </w:r>
          </w:p>
        </w:tc>
      </w:tr>
      <w:tr w:rsidR="000B1CE6" w14:paraId="341F1D9A" w14:textId="77777777">
        <w:trPr>
          <w:trHeight w:val="273"/>
        </w:trPr>
        <w:tc>
          <w:tcPr>
            <w:tcW w:w="10304" w:type="dxa"/>
          </w:tcPr>
          <w:p w14:paraId="347CD5B4" w14:textId="77777777" w:rsidR="000B1CE6" w:rsidRDefault="00000000" w:rsidP="002E76C1">
            <w:pPr>
              <w:pStyle w:val="TableParagraph"/>
              <w:tabs>
                <w:tab w:val="left" w:pos="10080"/>
              </w:tabs>
              <w:spacing w:line="239" w:lineRule="exact"/>
              <w:ind w:left="90"/>
              <w:jc w:val="both"/>
              <w:rPr>
                <w:sz w:val="23"/>
              </w:rPr>
            </w:pPr>
            <w:r>
              <w:rPr>
                <w:w w:val="105"/>
                <w:sz w:val="23"/>
              </w:rPr>
              <w:t>Please</w:t>
            </w:r>
            <w:r>
              <w:rPr>
                <w:spacing w:val="-13"/>
                <w:w w:val="105"/>
                <w:sz w:val="23"/>
              </w:rPr>
              <w:t xml:space="preserve"> </w:t>
            </w:r>
            <w:r>
              <w:rPr>
                <w:w w:val="105"/>
                <w:sz w:val="23"/>
              </w:rPr>
              <w:t>explain</w:t>
            </w:r>
            <w:r>
              <w:rPr>
                <w:spacing w:val="-3"/>
                <w:w w:val="105"/>
                <w:sz w:val="23"/>
              </w:rPr>
              <w:t xml:space="preserve"> </w:t>
            </w:r>
            <w:r>
              <w:rPr>
                <w:w w:val="105"/>
                <w:sz w:val="23"/>
              </w:rPr>
              <w:t>why</w:t>
            </w:r>
            <w:r>
              <w:rPr>
                <w:spacing w:val="-5"/>
                <w:w w:val="105"/>
                <w:sz w:val="23"/>
              </w:rPr>
              <w:t xml:space="preserve"> </w:t>
            </w:r>
            <w:r>
              <w:rPr>
                <w:w w:val="105"/>
                <w:sz w:val="23"/>
              </w:rPr>
              <w:t>you</w:t>
            </w:r>
            <w:r>
              <w:rPr>
                <w:spacing w:val="-13"/>
                <w:w w:val="105"/>
                <w:sz w:val="23"/>
              </w:rPr>
              <w:t xml:space="preserve"> </w:t>
            </w:r>
            <w:r>
              <w:rPr>
                <w:w w:val="105"/>
                <w:sz w:val="23"/>
              </w:rPr>
              <w:t>have</w:t>
            </w:r>
            <w:r>
              <w:rPr>
                <w:spacing w:val="-13"/>
                <w:w w:val="105"/>
                <w:sz w:val="23"/>
              </w:rPr>
              <w:t xml:space="preserve"> </w:t>
            </w:r>
            <w:r>
              <w:rPr>
                <w:w w:val="105"/>
                <w:sz w:val="23"/>
              </w:rPr>
              <w:t>filed</w:t>
            </w:r>
            <w:r>
              <w:rPr>
                <w:spacing w:val="-8"/>
                <w:w w:val="105"/>
                <w:sz w:val="23"/>
              </w:rPr>
              <w:t xml:space="preserve"> </w:t>
            </w:r>
            <w:r>
              <w:rPr>
                <w:w w:val="105"/>
                <w:sz w:val="23"/>
              </w:rPr>
              <w:t>for</w:t>
            </w:r>
            <w:r>
              <w:rPr>
                <w:spacing w:val="-13"/>
                <w:w w:val="105"/>
                <w:sz w:val="23"/>
              </w:rPr>
              <w:t xml:space="preserve"> </w:t>
            </w:r>
            <w:r>
              <w:rPr>
                <w:w w:val="105"/>
                <w:sz w:val="23"/>
              </w:rPr>
              <w:t>a</w:t>
            </w:r>
            <w:r>
              <w:rPr>
                <w:spacing w:val="-15"/>
                <w:w w:val="105"/>
                <w:sz w:val="23"/>
              </w:rPr>
              <w:t xml:space="preserve"> </w:t>
            </w:r>
            <w:r>
              <w:rPr>
                <w:w w:val="105"/>
                <w:sz w:val="23"/>
              </w:rPr>
              <w:t>third</w:t>
            </w:r>
            <w:r>
              <w:rPr>
                <w:spacing w:val="-8"/>
                <w:w w:val="105"/>
                <w:sz w:val="23"/>
              </w:rPr>
              <w:t xml:space="preserve"> </w:t>
            </w:r>
            <w:r>
              <w:rPr>
                <w:spacing w:val="-2"/>
                <w:w w:val="105"/>
                <w:sz w:val="23"/>
              </w:rPr>
              <w:t>party:</w:t>
            </w:r>
          </w:p>
        </w:tc>
      </w:tr>
      <w:tr w:rsidR="000B1CE6" w14:paraId="53D83338" w14:textId="77777777">
        <w:trPr>
          <w:trHeight w:val="551"/>
        </w:trPr>
        <w:tc>
          <w:tcPr>
            <w:tcW w:w="10304" w:type="dxa"/>
          </w:tcPr>
          <w:p w14:paraId="28BF742A" w14:textId="77777777" w:rsidR="000B1CE6" w:rsidRDefault="000B1CE6" w:rsidP="002E76C1">
            <w:pPr>
              <w:pStyle w:val="TableParagraph"/>
              <w:tabs>
                <w:tab w:val="left" w:pos="10080"/>
              </w:tabs>
              <w:spacing w:before="0"/>
              <w:ind w:left="90"/>
              <w:jc w:val="both"/>
              <w:rPr>
                <w:rFonts w:ascii="Times New Roman"/>
              </w:rPr>
            </w:pPr>
          </w:p>
        </w:tc>
      </w:tr>
      <w:tr w:rsidR="000B1CE6" w14:paraId="16F39E6F" w14:textId="77777777">
        <w:trPr>
          <w:trHeight w:val="825"/>
        </w:trPr>
        <w:tc>
          <w:tcPr>
            <w:tcW w:w="10304" w:type="dxa"/>
          </w:tcPr>
          <w:p w14:paraId="2831BB85" w14:textId="77777777" w:rsidR="000B1CE6" w:rsidRDefault="00000000" w:rsidP="002E76C1">
            <w:pPr>
              <w:pStyle w:val="TableParagraph"/>
              <w:tabs>
                <w:tab w:val="left" w:pos="10080"/>
              </w:tabs>
              <w:spacing w:line="249" w:lineRule="auto"/>
              <w:ind w:left="90" w:firstLine="6"/>
              <w:jc w:val="both"/>
              <w:rPr>
                <w:sz w:val="23"/>
              </w:rPr>
            </w:pPr>
            <w:r>
              <w:rPr>
                <w:w w:val="105"/>
                <w:sz w:val="23"/>
              </w:rPr>
              <w:t>Please</w:t>
            </w:r>
            <w:r>
              <w:rPr>
                <w:spacing w:val="-14"/>
                <w:w w:val="105"/>
                <w:sz w:val="23"/>
              </w:rPr>
              <w:t xml:space="preserve"> </w:t>
            </w:r>
            <w:r>
              <w:rPr>
                <w:w w:val="105"/>
                <w:sz w:val="23"/>
              </w:rPr>
              <w:t>confirm</w:t>
            </w:r>
            <w:r>
              <w:rPr>
                <w:spacing w:val="-10"/>
                <w:w w:val="105"/>
                <w:sz w:val="23"/>
              </w:rPr>
              <w:t xml:space="preserve"> </w:t>
            </w:r>
            <w:r>
              <w:rPr>
                <w:w w:val="105"/>
                <w:sz w:val="23"/>
              </w:rPr>
              <w:t>you</w:t>
            </w:r>
            <w:r>
              <w:rPr>
                <w:spacing w:val="-13"/>
                <w:w w:val="105"/>
                <w:sz w:val="23"/>
              </w:rPr>
              <w:t xml:space="preserve"> </w:t>
            </w:r>
            <w:r>
              <w:rPr>
                <w:w w:val="105"/>
                <w:sz w:val="23"/>
              </w:rPr>
              <w:t>have</w:t>
            </w:r>
            <w:r>
              <w:rPr>
                <w:spacing w:val="-11"/>
                <w:w w:val="105"/>
                <w:sz w:val="23"/>
              </w:rPr>
              <w:t xml:space="preserve"> </w:t>
            </w:r>
            <w:r>
              <w:rPr>
                <w:w w:val="105"/>
                <w:sz w:val="23"/>
              </w:rPr>
              <w:t>obtained the</w:t>
            </w:r>
            <w:r>
              <w:rPr>
                <w:spacing w:val="-17"/>
                <w:w w:val="105"/>
                <w:sz w:val="23"/>
              </w:rPr>
              <w:t xml:space="preserve"> </w:t>
            </w:r>
            <w:r>
              <w:rPr>
                <w:w w:val="105"/>
                <w:sz w:val="23"/>
              </w:rPr>
              <w:t>permission</w:t>
            </w:r>
            <w:r>
              <w:rPr>
                <w:spacing w:val="-2"/>
                <w:w w:val="105"/>
                <w:sz w:val="23"/>
              </w:rPr>
              <w:t xml:space="preserve"> </w:t>
            </w:r>
            <w:r>
              <w:rPr>
                <w:w w:val="105"/>
                <w:sz w:val="23"/>
              </w:rPr>
              <w:t>of</w:t>
            </w:r>
            <w:r>
              <w:rPr>
                <w:spacing w:val="-17"/>
                <w:w w:val="105"/>
                <w:sz w:val="23"/>
              </w:rPr>
              <w:t xml:space="preserve"> </w:t>
            </w:r>
            <w:r>
              <w:rPr>
                <w:w w:val="105"/>
                <w:sz w:val="23"/>
              </w:rPr>
              <w:t>the</w:t>
            </w:r>
            <w:r>
              <w:rPr>
                <w:spacing w:val="-13"/>
                <w:w w:val="105"/>
                <w:sz w:val="23"/>
              </w:rPr>
              <w:t xml:space="preserve"> </w:t>
            </w:r>
            <w:r>
              <w:rPr>
                <w:w w:val="105"/>
                <w:sz w:val="23"/>
              </w:rPr>
              <w:t>aggrieved</w:t>
            </w:r>
            <w:r>
              <w:rPr>
                <w:spacing w:val="-6"/>
                <w:w w:val="105"/>
                <w:sz w:val="23"/>
              </w:rPr>
              <w:t xml:space="preserve"> </w:t>
            </w:r>
            <w:r>
              <w:rPr>
                <w:w w:val="105"/>
                <w:sz w:val="23"/>
              </w:rPr>
              <w:t>party</w:t>
            </w:r>
            <w:r>
              <w:rPr>
                <w:spacing w:val="-8"/>
                <w:w w:val="105"/>
                <w:sz w:val="23"/>
              </w:rPr>
              <w:t xml:space="preserve"> </w:t>
            </w:r>
            <w:r>
              <w:rPr>
                <w:w w:val="105"/>
                <w:sz w:val="23"/>
              </w:rPr>
              <w:t>if</w:t>
            </w:r>
            <w:r>
              <w:rPr>
                <w:spacing w:val="-14"/>
                <w:w w:val="105"/>
                <w:sz w:val="23"/>
              </w:rPr>
              <w:t xml:space="preserve"> </w:t>
            </w:r>
            <w:r>
              <w:rPr>
                <w:w w:val="105"/>
                <w:sz w:val="23"/>
              </w:rPr>
              <w:t>you</w:t>
            </w:r>
            <w:r>
              <w:rPr>
                <w:spacing w:val="-12"/>
                <w:w w:val="105"/>
                <w:sz w:val="23"/>
              </w:rPr>
              <w:t xml:space="preserve"> </w:t>
            </w:r>
            <w:r>
              <w:rPr>
                <w:w w:val="105"/>
                <w:sz w:val="23"/>
              </w:rPr>
              <w:t>are</w:t>
            </w:r>
            <w:r>
              <w:rPr>
                <w:spacing w:val="-13"/>
                <w:w w:val="105"/>
                <w:sz w:val="23"/>
              </w:rPr>
              <w:t xml:space="preserve"> </w:t>
            </w:r>
            <w:r>
              <w:rPr>
                <w:w w:val="105"/>
                <w:sz w:val="23"/>
              </w:rPr>
              <w:t>filing</w:t>
            </w:r>
            <w:r>
              <w:rPr>
                <w:spacing w:val="-8"/>
                <w:w w:val="105"/>
                <w:sz w:val="23"/>
              </w:rPr>
              <w:t xml:space="preserve"> </w:t>
            </w:r>
            <w:r>
              <w:rPr>
                <w:w w:val="105"/>
                <w:sz w:val="23"/>
              </w:rPr>
              <w:t>on behalf of a third party:</w:t>
            </w:r>
          </w:p>
        </w:tc>
      </w:tr>
    </w:tbl>
    <w:p w14:paraId="1B11B5E2" w14:textId="77777777" w:rsidR="000B1CE6" w:rsidRDefault="000B1CE6" w:rsidP="002E76C1">
      <w:pPr>
        <w:pStyle w:val="BodyText"/>
        <w:tabs>
          <w:tab w:val="left" w:pos="10080"/>
        </w:tabs>
        <w:spacing w:before="52"/>
        <w:ind w:left="90"/>
        <w:jc w:val="both"/>
        <w:rPr>
          <w:sz w:val="20"/>
        </w:rPr>
      </w:pPr>
    </w:p>
    <w:tbl>
      <w:tblPr>
        <w:tblW w:w="0" w:type="auto"/>
        <w:tblInd w:w="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14"/>
      </w:tblGrid>
      <w:tr w:rsidR="000B1CE6" w14:paraId="459FAC78" w14:textId="77777777">
        <w:trPr>
          <w:trHeight w:val="268"/>
        </w:trPr>
        <w:tc>
          <w:tcPr>
            <w:tcW w:w="10314" w:type="dxa"/>
          </w:tcPr>
          <w:p w14:paraId="117B635D" w14:textId="77777777" w:rsidR="000B1CE6" w:rsidRDefault="00000000" w:rsidP="002E76C1">
            <w:pPr>
              <w:pStyle w:val="TableParagraph"/>
              <w:tabs>
                <w:tab w:val="left" w:pos="10080"/>
              </w:tabs>
              <w:spacing w:line="234" w:lineRule="exact"/>
              <w:ind w:left="90"/>
              <w:jc w:val="both"/>
              <w:rPr>
                <w:b/>
                <w:sz w:val="23"/>
              </w:rPr>
            </w:pPr>
            <w:r>
              <w:rPr>
                <w:b/>
                <w:w w:val="105"/>
                <w:sz w:val="23"/>
              </w:rPr>
              <w:t>Section</w:t>
            </w:r>
            <w:r>
              <w:rPr>
                <w:b/>
                <w:spacing w:val="-12"/>
                <w:w w:val="105"/>
                <w:sz w:val="23"/>
              </w:rPr>
              <w:t xml:space="preserve"> </w:t>
            </w:r>
            <w:r>
              <w:rPr>
                <w:b/>
                <w:spacing w:val="-4"/>
                <w:w w:val="105"/>
                <w:sz w:val="23"/>
              </w:rPr>
              <w:t>Ill:</w:t>
            </w:r>
          </w:p>
        </w:tc>
      </w:tr>
      <w:tr w:rsidR="000B1CE6" w14:paraId="68DBA5E9" w14:textId="77777777">
        <w:trPr>
          <w:trHeight w:val="282"/>
        </w:trPr>
        <w:tc>
          <w:tcPr>
            <w:tcW w:w="10314" w:type="dxa"/>
          </w:tcPr>
          <w:p w14:paraId="19A84E97" w14:textId="77777777" w:rsidR="000B1CE6" w:rsidRDefault="00000000" w:rsidP="002E76C1">
            <w:pPr>
              <w:pStyle w:val="TableParagraph"/>
              <w:tabs>
                <w:tab w:val="left" w:pos="10080"/>
              </w:tabs>
              <w:spacing w:before="19" w:line="244" w:lineRule="exact"/>
              <w:ind w:left="90"/>
              <w:jc w:val="both"/>
              <w:rPr>
                <w:sz w:val="23"/>
              </w:rPr>
            </w:pPr>
            <w:r>
              <w:rPr>
                <w:w w:val="105"/>
                <w:sz w:val="23"/>
              </w:rPr>
              <w:t>I</w:t>
            </w:r>
            <w:r>
              <w:rPr>
                <w:spacing w:val="-17"/>
                <w:w w:val="105"/>
                <w:sz w:val="23"/>
              </w:rPr>
              <w:t xml:space="preserve"> </w:t>
            </w:r>
            <w:r>
              <w:rPr>
                <w:w w:val="105"/>
                <w:sz w:val="23"/>
              </w:rPr>
              <w:t>believe</w:t>
            </w:r>
            <w:r>
              <w:rPr>
                <w:spacing w:val="-14"/>
                <w:w w:val="105"/>
                <w:sz w:val="23"/>
              </w:rPr>
              <w:t xml:space="preserve"> </w:t>
            </w:r>
            <w:r>
              <w:rPr>
                <w:w w:val="105"/>
                <w:sz w:val="23"/>
              </w:rPr>
              <w:t>the</w:t>
            </w:r>
            <w:r>
              <w:rPr>
                <w:spacing w:val="-13"/>
                <w:w w:val="105"/>
                <w:sz w:val="23"/>
              </w:rPr>
              <w:t xml:space="preserve"> </w:t>
            </w:r>
            <w:r>
              <w:rPr>
                <w:w w:val="105"/>
                <w:sz w:val="23"/>
              </w:rPr>
              <w:t>discrimination</w:t>
            </w:r>
            <w:r>
              <w:rPr>
                <w:spacing w:val="-17"/>
                <w:w w:val="105"/>
                <w:sz w:val="23"/>
              </w:rPr>
              <w:t xml:space="preserve"> </w:t>
            </w:r>
            <w:r>
              <w:rPr>
                <w:w w:val="105"/>
                <w:sz w:val="23"/>
              </w:rPr>
              <w:t>I</w:t>
            </w:r>
            <w:r>
              <w:rPr>
                <w:spacing w:val="-14"/>
                <w:w w:val="105"/>
                <w:sz w:val="23"/>
              </w:rPr>
              <w:t xml:space="preserve"> </w:t>
            </w:r>
            <w:r>
              <w:rPr>
                <w:w w:val="105"/>
                <w:sz w:val="23"/>
              </w:rPr>
              <w:t>experienced</w:t>
            </w:r>
            <w:r>
              <w:rPr>
                <w:spacing w:val="-1"/>
                <w:w w:val="105"/>
                <w:sz w:val="23"/>
              </w:rPr>
              <w:t xml:space="preserve"> </w:t>
            </w:r>
            <w:r>
              <w:rPr>
                <w:w w:val="105"/>
                <w:sz w:val="23"/>
              </w:rPr>
              <w:t>was</w:t>
            </w:r>
            <w:r>
              <w:rPr>
                <w:spacing w:val="-8"/>
                <w:w w:val="105"/>
                <w:sz w:val="23"/>
              </w:rPr>
              <w:t xml:space="preserve"> </w:t>
            </w:r>
            <w:r>
              <w:rPr>
                <w:w w:val="105"/>
                <w:sz w:val="23"/>
              </w:rPr>
              <w:t>based</w:t>
            </w:r>
            <w:r>
              <w:rPr>
                <w:spacing w:val="-9"/>
                <w:w w:val="105"/>
                <w:sz w:val="23"/>
              </w:rPr>
              <w:t xml:space="preserve"> </w:t>
            </w:r>
            <w:r>
              <w:rPr>
                <w:w w:val="105"/>
                <w:sz w:val="23"/>
              </w:rPr>
              <w:t>on</w:t>
            </w:r>
            <w:r>
              <w:rPr>
                <w:spacing w:val="-17"/>
                <w:w w:val="105"/>
                <w:sz w:val="23"/>
              </w:rPr>
              <w:t xml:space="preserve"> </w:t>
            </w:r>
            <w:r>
              <w:rPr>
                <w:w w:val="105"/>
                <w:sz w:val="23"/>
              </w:rPr>
              <w:t>(check</w:t>
            </w:r>
            <w:r>
              <w:rPr>
                <w:spacing w:val="-4"/>
                <w:w w:val="105"/>
                <w:sz w:val="23"/>
              </w:rPr>
              <w:t xml:space="preserve"> </w:t>
            </w:r>
            <w:r>
              <w:rPr>
                <w:w w:val="105"/>
                <w:sz w:val="23"/>
              </w:rPr>
              <w:t>all</w:t>
            </w:r>
            <w:r>
              <w:rPr>
                <w:spacing w:val="-17"/>
                <w:w w:val="105"/>
                <w:sz w:val="23"/>
              </w:rPr>
              <w:t xml:space="preserve"> </w:t>
            </w:r>
            <w:r>
              <w:rPr>
                <w:w w:val="105"/>
                <w:sz w:val="23"/>
              </w:rPr>
              <w:t>that</w:t>
            </w:r>
            <w:r>
              <w:rPr>
                <w:spacing w:val="-9"/>
                <w:w w:val="105"/>
                <w:sz w:val="23"/>
              </w:rPr>
              <w:t xml:space="preserve"> </w:t>
            </w:r>
            <w:r>
              <w:rPr>
                <w:spacing w:val="-2"/>
                <w:w w:val="105"/>
                <w:sz w:val="23"/>
              </w:rPr>
              <w:t>apply):</w:t>
            </w:r>
          </w:p>
        </w:tc>
      </w:tr>
      <w:tr w:rsidR="000B1CE6" w14:paraId="2B3EA311" w14:textId="77777777">
        <w:trPr>
          <w:trHeight w:val="302"/>
        </w:trPr>
        <w:tc>
          <w:tcPr>
            <w:tcW w:w="10314" w:type="dxa"/>
          </w:tcPr>
          <w:p w14:paraId="4D78B82E" w14:textId="77777777" w:rsidR="000B1CE6" w:rsidRDefault="00000000" w:rsidP="002E76C1">
            <w:pPr>
              <w:pStyle w:val="TableParagraph"/>
              <w:tabs>
                <w:tab w:val="left" w:pos="2574"/>
                <w:tab w:val="left" w:pos="4358"/>
                <w:tab w:val="left" w:pos="10080"/>
              </w:tabs>
              <w:ind w:left="90"/>
              <w:jc w:val="both"/>
              <w:rPr>
                <w:sz w:val="23"/>
              </w:rPr>
            </w:pPr>
            <w:r>
              <w:rPr>
                <w:spacing w:val="-4"/>
                <w:sz w:val="23"/>
              </w:rPr>
              <w:t>race</w:t>
            </w:r>
            <w:r>
              <w:rPr>
                <w:sz w:val="23"/>
              </w:rPr>
              <w:tab/>
            </w:r>
            <w:r>
              <w:rPr>
                <w:spacing w:val="-2"/>
                <w:sz w:val="23"/>
              </w:rPr>
              <w:t>color</w:t>
            </w:r>
            <w:r>
              <w:rPr>
                <w:sz w:val="23"/>
              </w:rPr>
              <w:tab/>
              <w:t>National</w:t>
            </w:r>
            <w:r>
              <w:rPr>
                <w:spacing w:val="22"/>
                <w:sz w:val="23"/>
              </w:rPr>
              <w:t xml:space="preserve"> </w:t>
            </w:r>
            <w:r>
              <w:rPr>
                <w:spacing w:val="-2"/>
                <w:sz w:val="23"/>
              </w:rPr>
              <w:t>Origin</w:t>
            </w:r>
          </w:p>
        </w:tc>
      </w:tr>
      <w:tr w:rsidR="000B1CE6" w14:paraId="0340EE53" w14:textId="77777777">
        <w:trPr>
          <w:trHeight w:val="249"/>
        </w:trPr>
        <w:tc>
          <w:tcPr>
            <w:tcW w:w="10314" w:type="dxa"/>
          </w:tcPr>
          <w:p w14:paraId="1D027B4D" w14:textId="77777777" w:rsidR="000B1CE6" w:rsidRDefault="00000000" w:rsidP="002E76C1">
            <w:pPr>
              <w:pStyle w:val="TableParagraph"/>
              <w:tabs>
                <w:tab w:val="left" w:pos="10080"/>
              </w:tabs>
              <w:spacing w:before="0" w:line="229" w:lineRule="exact"/>
              <w:ind w:left="90"/>
              <w:jc w:val="both"/>
              <w:rPr>
                <w:sz w:val="23"/>
              </w:rPr>
            </w:pPr>
            <w:r>
              <w:rPr>
                <w:w w:val="105"/>
                <w:sz w:val="23"/>
              </w:rPr>
              <w:t>What</w:t>
            </w:r>
            <w:r>
              <w:rPr>
                <w:spacing w:val="-13"/>
                <w:w w:val="105"/>
                <w:sz w:val="23"/>
              </w:rPr>
              <w:t xml:space="preserve"> </w:t>
            </w:r>
            <w:r>
              <w:rPr>
                <w:w w:val="105"/>
                <w:sz w:val="23"/>
              </w:rPr>
              <w:t>was</w:t>
            </w:r>
            <w:r>
              <w:rPr>
                <w:spacing w:val="-15"/>
                <w:w w:val="105"/>
                <w:sz w:val="23"/>
              </w:rPr>
              <w:t xml:space="preserve"> </w:t>
            </w:r>
            <w:r>
              <w:rPr>
                <w:w w:val="105"/>
                <w:sz w:val="23"/>
              </w:rPr>
              <w:t>the</w:t>
            </w:r>
            <w:r>
              <w:rPr>
                <w:spacing w:val="-16"/>
                <w:w w:val="105"/>
                <w:sz w:val="23"/>
              </w:rPr>
              <w:t xml:space="preserve"> </w:t>
            </w:r>
            <w:r>
              <w:rPr>
                <w:w w:val="105"/>
                <w:sz w:val="23"/>
              </w:rPr>
              <w:t>date</w:t>
            </w:r>
            <w:r>
              <w:rPr>
                <w:spacing w:val="-9"/>
                <w:w w:val="105"/>
                <w:sz w:val="23"/>
              </w:rPr>
              <w:t xml:space="preserve"> </w:t>
            </w:r>
            <w:r>
              <w:rPr>
                <w:w w:val="105"/>
                <w:sz w:val="23"/>
              </w:rPr>
              <w:t>of</w:t>
            </w:r>
            <w:r>
              <w:rPr>
                <w:spacing w:val="-16"/>
                <w:w w:val="105"/>
                <w:sz w:val="23"/>
              </w:rPr>
              <w:t xml:space="preserve"> </w:t>
            </w:r>
            <w:r>
              <w:rPr>
                <w:w w:val="105"/>
                <w:sz w:val="23"/>
              </w:rPr>
              <w:t>the</w:t>
            </w:r>
            <w:r>
              <w:rPr>
                <w:spacing w:val="-13"/>
                <w:w w:val="105"/>
                <w:sz w:val="23"/>
              </w:rPr>
              <w:t xml:space="preserve"> </w:t>
            </w:r>
            <w:r>
              <w:rPr>
                <w:w w:val="105"/>
                <w:sz w:val="23"/>
              </w:rPr>
              <w:t>alleged</w:t>
            </w:r>
            <w:r>
              <w:rPr>
                <w:spacing w:val="-11"/>
                <w:w w:val="105"/>
                <w:sz w:val="23"/>
              </w:rPr>
              <w:t xml:space="preserve"> </w:t>
            </w:r>
            <w:r>
              <w:rPr>
                <w:w w:val="105"/>
                <w:sz w:val="23"/>
              </w:rPr>
              <w:t>discrimination</w:t>
            </w:r>
            <w:r>
              <w:rPr>
                <w:spacing w:val="-16"/>
                <w:w w:val="105"/>
                <w:sz w:val="23"/>
              </w:rPr>
              <w:t xml:space="preserve"> </w:t>
            </w:r>
            <w:r>
              <w:rPr>
                <w:w w:val="105"/>
                <w:sz w:val="23"/>
              </w:rPr>
              <w:t>(Month,</w:t>
            </w:r>
            <w:r>
              <w:rPr>
                <w:spacing w:val="-3"/>
                <w:w w:val="105"/>
                <w:sz w:val="23"/>
              </w:rPr>
              <w:t xml:space="preserve"> </w:t>
            </w:r>
            <w:r>
              <w:rPr>
                <w:w w:val="105"/>
                <w:sz w:val="23"/>
              </w:rPr>
              <w:t>Day,</w:t>
            </w:r>
            <w:r>
              <w:rPr>
                <w:spacing w:val="-12"/>
                <w:w w:val="105"/>
                <w:sz w:val="23"/>
              </w:rPr>
              <w:t xml:space="preserve"> </w:t>
            </w:r>
            <w:r>
              <w:rPr>
                <w:spacing w:val="-2"/>
                <w:w w:val="105"/>
                <w:sz w:val="23"/>
              </w:rPr>
              <w:t>Year)?</w:t>
            </w:r>
          </w:p>
        </w:tc>
      </w:tr>
      <w:tr w:rsidR="000B1CE6" w14:paraId="400C7170" w14:textId="77777777">
        <w:trPr>
          <w:trHeight w:val="278"/>
        </w:trPr>
        <w:tc>
          <w:tcPr>
            <w:tcW w:w="10314" w:type="dxa"/>
          </w:tcPr>
          <w:p w14:paraId="6D03A637" w14:textId="77777777" w:rsidR="000B1CE6" w:rsidRDefault="000B1CE6" w:rsidP="002E76C1">
            <w:pPr>
              <w:pStyle w:val="TableParagraph"/>
              <w:tabs>
                <w:tab w:val="left" w:pos="10080"/>
              </w:tabs>
              <w:spacing w:before="0"/>
              <w:ind w:left="90"/>
              <w:jc w:val="both"/>
              <w:rPr>
                <w:rFonts w:ascii="Times New Roman"/>
                <w:sz w:val="20"/>
              </w:rPr>
            </w:pPr>
          </w:p>
        </w:tc>
      </w:tr>
      <w:tr w:rsidR="000B1CE6" w14:paraId="35F93E75" w14:textId="77777777">
        <w:trPr>
          <w:trHeight w:val="1099"/>
        </w:trPr>
        <w:tc>
          <w:tcPr>
            <w:tcW w:w="10314" w:type="dxa"/>
          </w:tcPr>
          <w:p w14:paraId="38689DFE" w14:textId="77777777" w:rsidR="000B1CE6" w:rsidRDefault="00000000" w:rsidP="002E76C1">
            <w:pPr>
              <w:pStyle w:val="TableParagraph"/>
              <w:tabs>
                <w:tab w:val="left" w:pos="10080"/>
              </w:tabs>
              <w:spacing w:before="19" w:line="249" w:lineRule="auto"/>
              <w:ind w:left="90" w:firstLine="4"/>
              <w:jc w:val="both"/>
              <w:rPr>
                <w:sz w:val="23"/>
              </w:rPr>
            </w:pPr>
            <w:r>
              <w:rPr>
                <w:w w:val="105"/>
                <w:sz w:val="23"/>
              </w:rPr>
              <w:t>Explain as</w:t>
            </w:r>
            <w:r>
              <w:rPr>
                <w:spacing w:val="-9"/>
                <w:w w:val="105"/>
                <w:sz w:val="23"/>
              </w:rPr>
              <w:t xml:space="preserve"> </w:t>
            </w:r>
            <w:r>
              <w:rPr>
                <w:w w:val="105"/>
                <w:sz w:val="23"/>
              </w:rPr>
              <w:t>clearly as</w:t>
            </w:r>
            <w:r>
              <w:rPr>
                <w:spacing w:val="-10"/>
                <w:w w:val="105"/>
                <w:sz w:val="23"/>
              </w:rPr>
              <w:t xml:space="preserve"> </w:t>
            </w:r>
            <w:r>
              <w:rPr>
                <w:w w:val="105"/>
                <w:sz w:val="23"/>
              </w:rPr>
              <w:t>possible what</w:t>
            </w:r>
            <w:r>
              <w:rPr>
                <w:spacing w:val="-4"/>
                <w:w w:val="105"/>
                <w:sz w:val="23"/>
              </w:rPr>
              <w:t xml:space="preserve"> </w:t>
            </w:r>
            <w:r>
              <w:rPr>
                <w:w w:val="105"/>
                <w:sz w:val="23"/>
              </w:rPr>
              <w:t>happened and</w:t>
            </w:r>
            <w:r>
              <w:rPr>
                <w:spacing w:val="-11"/>
                <w:w w:val="105"/>
                <w:sz w:val="23"/>
              </w:rPr>
              <w:t xml:space="preserve"> </w:t>
            </w:r>
            <w:r>
              <w:rPr>
                <w:w w:val="105"/>
                <w:sz w:val="23"/>
              </w:rPr>
              <w:t>why you</w:t>
            </w:r>
            <w:r>
              <w:rPr>
                <w:spacing w:val="-10"/>
                <w:w w:val="105"/>
                <w:sz w:val="23"/>
              </w:rPr>
              <w:t xml:space="preserve"> </w:t>
            </w:r>
            <w:r>
              <w:rPr>
                <w:w w:val="105"/>
                <w:sz w:val="23"/>
              </w:rPr>
              <w:t>believe</w:t>
            </w:r>
            <w:r>
              <w:rPr>
                <w:spacing w:val="-7"/>
                <w:w w:val="105"/>
                <w:sz w:val="23"/>
              </w:rPr>
              <w:t xml:space="preserve"> </w:t>
            </w:r>
            <w:r>
              <w:rPr>
                <w:w w:val="105"/>
                <w:sz w:val="23"/>
              </w:rPr>
              <w:t>you</w:t>
            </w:r>
            <w:r>
              <w:rPr>
                <w:spacing w:val="-5"/>
                <w:w w:val="105"/>
                <w:sz w:val="23"/>
              </w:rPr>
              <w:t xml:space="preserve"> </w:t>
            </w:r>
            <w:r>
              <w:rPr>
                <w:w w:val="105"/>
                <w:sz w:val="23"/>
              </w:rPr>
              <w:t>were</w:t>
            </w:r>
            <w:r>
              <w:rPr>
                <w:spacing w:val="-5"/>
                <w:w w:val="105"/>
                <w:sz w:val="23"/>
              </w:rPr>
              <w:t xml:space="preserve"> </w:t>
            </w:r>
            <w:r>
              <w:rPr>
                <w:w w:val="105"/>
                <w:sz w:val="23"/>
              </w:rPr>
              <w:t>discriminated against.</w:t>
            </w:r>
            <w:r>
              <w:rPr>
                <w:spacing w:val="37"/>
                <w:w w:val="105"/>
                <w:sz w:val="23"/>
              </w:rPr>
              <w:t xml:space="preserve"> </w:t>
            </w:r>
            <w:r>
              <w:rPr>
                <w:w w:val="105"/>
                <w:sz w:val="23"/>
              </w:rPr>
              <w:t>Describe</w:t>
            </w:r>
            <w:r>
              <w:rPr>
                <w:spacing w:val="-4"/>
                <w:w w:val="105"/>
                <w:sz w:val="23"/>
              </w:rPr>
              <w:t xml:space="preserve"> </w:t>
            </w:r>
            <w:r>
              <w:rPr>
                <w:w w:val="105"/>
                <w:sz w:val="23"/>
              </w:rPr>
              <w:t>all</w:t>
            </w:r>
            <w:r>
              <w:rPr>
                <w:spacing w:val="-17"/>
                <w:w w:val="105"/>
                <w:sz w:val="23"/>
              </w:rPr>
              <w:t xml:space="preserve"> </w:t>
            </w:r>
            <w:r>
              <w:rPr>
                <w:w w:val="105"/>
                <w:sz w:val="23"/>
              </w:rPr>
              <w:t>persons</w:t>
            </w:r>
            <w:r>
              <w:rPr>
                <w:spacing w:val="-9"/>
                <w:w w:val="105"/>
                <w:sz w:val="23"/>
              </w:rPr>
              <w:t xml:space="preserve"> </w:t>
            </w:r>
            <w:r>
              <w:rPr>
                <w:w w:val="105"/>
                <w:sz w:val="23"/>
              </w:rPr>
              <w:t>who</w:t>
            </w:r>
            <w:r>
              <w:rPr>
                <w:spacing w:val="-13"/>
                <w:w w:val="105"/>
                <w:sz w:val="23"/>
              </w:rPr>
              <w:t xml:space="preserve"> </w:t>
            </w:r>
            <w:r>
              <w:rPr>
                <w:w w:val="105"/>
                <w:sz w:val="23"/>
              </w:rPr>
              <w:t>were</w:t>
            </w:r>
            <w:r>
              <w:rPr>
                <w:spacing w:val="-14"/>
                <w:w w:val="105"/>
                <w:sz w:val="23"/>
              </w:rPr>
              <w:t xml:space="preserve"> </w:t>
            </w:r>
            <w:r>
              <w:rPr>
                <w:w w:val="105"/>
                <w:sz w:val="23"/>
              </w:rPr>
              <w:t>involved.</w:t>
            </w:r>
            <w:r>
              <w:rPr>
                <w:spacing w:val="-7"/>
                <w:w w:val="105"/>
                <w:sz w:val="23"/>
              </w:rPr>
              <w:t xml:space="preserve"> </w:t>
            </w:r>
            <w:r>
              <w:rPr>
                <w:w w:val="105"/>
                <w:sz w:val="23"/>
              </w:rPr>
              <w:t>Include</w:t>
            </w:r>
            <w:r>
              <w:rPr>
                <w:spacing w:val="-10"/>
                <w:w w:val="105"/>
                <w:sz w:val="23"/>
              </w:rPr>
              <w:t xml:space="preserve"> </w:t>
            </w:r>
            <w:r>
              <w:rPr>
                <w:w w:val="105"/>
                <w:sz w:val="23"/>
              </w:rPr>
              <w:t>the</w:t>
            </w:r>
            <w:r>
              <w:rPr>
                <w:spacing w:val="-16"/>
                <w:w w:val="105"/>
                <w:sz w:val="23"/>
              </w:rPr>
              <w:t xml:space="preserve"> </w:t>
            </w:r>
            <w:r>
              <w:rPr>
                <w:w w:val="105"/>
                <w:sz w:val="23"/>
              </w:rPr>
              <w:t>name</w:t>
            </w:r>
            <w:r>
              <w:rPr>
                <w:spacing w:val="-13"/>
                <w:w w:val="105"/>
                <w:sz w:val="23"/>
              </w:rPr>
              <w:t xml:space="preserve"> </w:t>
            </w:r>
            <w:r>
              <w:rPr>
                <w:w w:val="105"/>
                <w:sz w:val="23"/>
              </w:rPr>
              <w:t>and</w:t>
            </w:r>
            <w:r>
              <w:rPr>
                <w:spacing w:val="-13"/>
                <w:w w:val="105"/>
                <w:sz w:val="23"/>
              </w:rPr>
              <w:t xml:space="preserve"> </w:t>
            </w:r>
            <w:r>
              <w:rPr>
                <w:w w:val="105"/>
                <w:sz w:val="23"/>
              </w:rPr>
              <w:t>contact</w:t>
            </w:r>
            <w:r>
              <w:rPr>
                <w:spacing w:val="-10"/>
                <w:w w:val="105"/>
                <w:sz w:val="23"/>
              </w:rPr>
              <w:t xml:space="preserve"> </w:t>
            </w:r>
            <w:r>
              <w:rPr>
                <w:w w:val="105"/>
                <w:sz w:val="23"/>
              </w:rPr>
              <w:t>information</w:t>
            </w:r>
            <w:r>
              <w:rPr>
                <w:spacing w:val="-4"/>
                <w:w w:val="105"/>
                <w:sz w:val="23"/>
              </w:rPr>
              <w:t xml:space="preserve"> </w:t>
            </w:r>
            <w:r>
              <w:rPr>
                <w:w w:val="105"/>
                <w:sz w:val="23"/>
              </w:rPr>
              <w:t>of the</w:t>
            </w:r>
            <w:r>
              <w:rPr>
                <w:spacing w:val="-9"/>
                <w:w w:val="105"/>
                <w:sz w:val="23"/>
              </w:rPr>
              <w:t xml:space="preserve"> </w:t>
            </w:r>
            <w:r>
              <w:rPr>
                <w:w w:val="105"/>
                <w:sz w:val="23"/>
              </w:rPr>
              <w:t>person(s) who discriminated against you</w:t>
            </w:r>
            <w:r>
              <w:rPr>
                <w:spacing w:val="-6"/>
                <w:w w:val="105"/>
                <w:sz w:val="23"/>
              </w:rPr>
              <w:t xml:space="preserve"> </w:t>
            </w:r>
            <w:r>
              <w:rPr>
                <w:w w:val="105"/>
                <w:sz w:val="23"/>
              </w:rPr>
              <w:t>(if</w:t>
            </w:r>
            <w:r>
              <w:rPr>
                <w:spacing w:val="-9"/>
                <w:w w:val="105"/>
                <w:sz w:val="23"/>
              </w:rPr>
              <w:t xml:space="preserve"> </w:t>
            </w:r>
            <w:r>
              <w:rPr>
                <w:w w:val="105"/>
                <w:sz w:val="23"/>
              </w:rPr>
              <w:t>known) as</w:t>
            </w:r>
            <w:r>
              <w:rPr>
                <w:spacing w:val="-10"/>
                <w:w w:val="105"/>
                <w:sz w:val="23"/>
              </w:rPr>
              <w:t xml:space="preserve"> </w:t>
            </w:r>
            <w:r>
              <w:rPr>
                <w:w w:val="105"/>
                <w:sz w:val="23"/>
              </w:rPr>
              <w:t>well</w:t>
            </w:r>
            <w:r>
              <w:rPr>
                <w:spacing w:val="-2"/>
                <w:w w:val="105"/>
                <w:sz w:val="23"/>
              </w:rPr>
              <w:t xml:space="preserve"> </w:t>
            </w:r>
            <w:r>
              <w:rPr>
                <w:w w:val="105"/>
                <w:sz w:val="23"/>
              </w:rPr>
              <w:t>as</w:t>
            </w:r>
            <w:r>
              <w:rPr>
                <w:spacing w:val="-1"/>
                <w:w w:val="105"/>
                <w:sz w:val="23"/>
              </w:rPr>
              <w:t xml:space="preserve"> </w:t>
            </w:r>
            <w:r>
              <w:rPr>
                <w:w w:val="105"/>
                <w:sz w:val="23"/>
              </w:rPr>
              <w:t>names and</w:t>
            </w:r>
            <w:r>
              <w:rPr>
                <w:spacing w:val="-10"/>
                <w:w w:val="105"/>
                <w:sz w:val="23"/>
              </w:rPr>
              <w:t xml:space="preserve"> </w:t>
            </w:r>
            <w:r>
              <w:rPr>
                <w:w w:val="105"/>
                <w:sz w:val="23"/>
              </w:rPr>
              <w:t>contact</w:t>
            </w:r>
          </w:p>
          <w:p w14:paraId="2081FDFB" w14:textId="77777777" w:rsidR="000B1CE6" w:rsidRDefault="00000000" w:rsidP="002E76C1">
            <w:pPr>
              <w:pStyle w:val="TableParagraph"/>
              <w:tabs>
                <w:tab w:val="left" w:pos="10080"/>
              </w:tabs>
              <w:spacing w:before="1" w:line="234" w:lineRule="exact"/>
              <w:ind w:left="90"/>
              <w:jc w:val="both"/>
              <w:rPr>
                <w:sz w:val="23"/>
              </w:rPr>
            </w:pPr>
            <w:r>
              <w:rPr>
                <w:w w:val="105"/>
                <w:sz w:val="23"/>
              </w:rPr>
              <w:t>information of</w:t>
            </w:r>
            <w:r>
              <w:rPr>
                <w:spacing w:val="-12"/>
                <w:w w:val="105"/>
                <w:sz w:val="23"/>
              </w:rPr>
              <w:t xml:space="preserve"> </w:t>
            </w:r>
            <w:r>
              <w:rPr>
                <w:w w:val="105"/>
                <w:sz w:val="23"/>
              </w:rPr>
              <w:t>any</w:t>
            </w:r>
            <w:r>
              <w:rPr>
                <w:spacing w:val="-13"/>
                <w:w w:val="105"/>
                <w:sz w:val="23"/>
              </w:rPr>
              <w:t xml:space="preserve"> </w:t>
            </w:r>
            <w:r>
              <w:rPr>
                <w:w w:val="105"/>
                <w:sz w:val="23"/>
              </w:rPr>
              <w:t>witnesses.</w:t>
            </w:r>
            <w:r>
              <w:rPr>
                <w:spacing w:val="61"/>
                <w:w w:val="105"/>
                <w:sz w:val="23"/>
              </w:rPr>
              <w:t xml:space="preserve"> </w:t>
            </w:r>
            <w:r>
              <w:rPr>
                <w:w w:val="105"/>
                <w:sz w:val="23"/>
              </w:rPr>
              <w:t>If</w:t>
            </w:r>
            <w:r>
              <w:rPr>
                <w:spacing w:val="-17"/>
                <w:w w:val="105"/>
                <w:sz w:val="23"/>
              </w:rPr>
              <w:t xml:space="preserve"> </w:t>
            </w:r>
            <w:r>
              <w:rPr>
                <w:w w:val="105"/>
                <w:sz w:val="23"/>
              </w:rPr>
              <w:t>more</w:t>
            </w:r>
            <w:r>
              <w:rPr>
                <w:spacing w:val="-12"/>
                <w:w w:val="105"/>
                <w:sz w:val="23"/>
              </w:rPr>
              <w:t xml:space="preserve"> </w:t>
            </w:r>
            <w:r>
              <w:rPr>
                <w:w w:val="105"/>
                <w:sz w:val="23"/>
              </w:rPr>
              <w:t>space</w:t>
            </w:r>
            <w:r>
              <w:rPr>
                <w:spacing w:val="-10"/>
                <w:w w:val="105"/>
                <w:sz w:val="23"/>
              </w:rPr>
              <w:t xml:space="preserve"> </w:t>
            </w:r>
            <w:r>
              <w:rPr>
                <w:w w:val="105"/>
                <w:sz w:val="23"/>
              </w:rPr>
              <w:t>is</w:t>
            </w:r>
            <w:r>
              <w:rPr>
                <w:spacing w:val="-13"/>
                <w:w w:val="105"/>
                <w:sz w:val="23"/>
              </w:rPr>
              <w:t xml:space="preserve"> </w:t>
            </w:r>
            <w:r>
              <w:rPr>
                <w:w w:val="105"/>
                <w:sz w:val="23"/>
              </w:rPr>
              <w:t>needed,</w:t>
            </w:r>
            <w:r>
              <w:rPr>
                <w:spacing w:val="-3"/>
                <w:w w:val="105"/>
                <w:sz w:val="23"/>
              </w:rPr>
              <w:t xml:space="preserve"> </w:t>
            </w:r>
            <w:r>
              <w:rPr>
                <w:w w:val="105"/>
                <w:sz w:val="23"/>
              </w:rPr>
              <w:t>please</w:t>
            </w:r>
            <w:r>
              <w:rPr>
                <w:spacing w:val="-10"/>
                <w:w w:val="105"/>
                <w:sz w:val="23"/>
              </w:rPr>
              <w:t xml:space="preserve"> </w:t>
            </w:r>
            <w:r>
              <w:rPr>
                <w:w w:val="105"/>
                <w:sz w:val="23"/>
              </w:rPr>
              <w:t>use</w:t>
            </w:r>
            <w:r>
              <w:rPr>
                <w:spacing w:val="-14"/>
                <w:w w:val="105"/>
                <w:sz w:val="23"/>
              </w:rPr>
              <w:t xml:space="preserve"> </w:t>
            </w:r>
            <w:r>
              <w:rPr>
                <w:w w:val="105"/>
                <w:sz w:val="23"/>
              </w:rPr>
              <w:t>the</w:t>
            </w:r>
            <w:r>
              <w:rPr>
                <w:spacing w:val="-15"/>
                <w:w w:val="105"/>
                <w:sz w:val="23"/>
              </w:rPr>
              <w:t xml:space="preserve"> </w:t>
            </w:r>
            <w:r>
              <w:rPr>
                <w:w w:val="105"/>
                <w:sz w:val="23"/>
              </w:rPr>
              <w:t>back</w:t>
            </w:r>
            <w:r>
              <w:rPr>
                <w:spacing w:val="-4"/>
                <w:w w:val="105"/>
                <w:sz w:val="23"/>
              </w:rPr>
              <w:t xml:space="preserve"> </w:t>
            </w:r>
            <w:r>
              <w:rPr>
                <w:w w:val="105"/>
                <w:sz w:val="23"/>
              </w:rPr>
              <w:t>of</w:t>
            </w:r>
            <w:r>
              <w:rPr>
                <w:spacing w:val="-16"/>
                <w:w w:val="105"/>
                <w:sz w:val="23"/>
              </w:rPr>
              <w:t xml:space="preserve"> </w:t>
            </w:r>
            <w:r>
              <w:rPr>
                <w:w w:val="105"/>
                <w:sz w:val="23"/>
              </w:rPr>
              <w:t>this</w:t>
            </w:r>
            <w:r>
              <w:rPr>
                <w:spacing w:val="-13"/>
                <w:w w:val="105"/>
                <w:sz w:val="23"/>
              </w:rPr>
              <w:t xml:space="preserve"> </w:t>
            </w:r>
            <w:r>
              <w:rPr>
                <w:spacing w:val="-2"/>
                <w:w w:val="105"/>
                <w:sz w:val="23"/>
              </w:rPr>
              <w:t>form:</w:t>
            </w:r>
          </w:p>
        </w:tc>
      </w:tr>
      <w:tr w:rsidR="000B1CE6" w14:paraId="19C61092" w14:textId="77777777">
        <w:trPr>
          <w:trHeight w:val="278"/>
        </w:trPr>
        <w:tc>
          <w:tcPr>
            <w:tcW w:w="10314" w:type="dxa"/>
          </w:tcPr>
          <w:p w14:paraId="35DDD1CA" w14:textId="77777777" w:rsidR="000B1CE6" w:rsidRDefault="000B1CE6" w:rsidP="002E76C1">
            <w:pPr>
              <w:pStyle w:val="TableParagraph"/>
              <w:tabs>
                <w:tab w:val="left" w:pos="10080"/>
              </w:tabs>
              <w:spacing w:before="0"/>
              <w:ind w:left="90"/>
              <w:jc w:val="both"/>
              <w:rPr>
                <w:rFonts w:ascii="Times New Roman"/>
                <w:sz w:val="20"/>
              </w:rPr>
            </w:pPr>
          </w:p>
        </w:tc>
      </w:tr>
      <w:tr w:rsidR="000B1CE6" w14:paraId="00D5384A" w14:textId="77777777">
        <w:trPr>
          <w:trHeight w:val="278"/>
        </w:trPr>
        <w:tc>
          <w:tcPr>
            <w:tcW w:w="10314" w:type="dxa"/>
          </w:tcPr>
          <w:p w14:paraId="5E7670E0" w14:textId="77777777" w:rsidR="000B1CE6" w:rsidRDefault="000B1CE6" w:rsidP="002E76C1">
            <w:pPr>
              <w:pStyle w:val="TableParagraph"/>
              <w:tabs>
                <w:tab w:val="left" w:pos="10080"/>
              </w:tabs>
              <w:spacing w:before="0"/>
              <w:ind w:left="90"/>
              <w:jc w:val="both"/>
              <w:rPr>
                <w:rFonts w:ascii="Times New Roman"/>
                <w:sz w:val="20"/>
              </w:rPr>
            </w:pPr>
          </w:p>
        </w:tc>
      </w:tr>
      <w:tr w:rsidR="000B1CE6" w14:paraId="560003A3" w14:textId="77777777">
        <w:trPr>
          <w:trHeight w:val="273"/>
        </w:trPr>
        <w:tc>
          <w:tcPr>
            <w:tcW w:w="10314" w:type="dxa"/>
          </w:tcPr>
          <w:p w14:paraId="0EDD2C7A" w14:textId="77777777" w:rsidR="000B1CE6" w:rsidRDefault="000B1CE6" w:rsidP="002E76C1">
            <w:pPr>
              <w:pStyle w:val="TableParagraph"/>
              <w:tabs>
                <w:tab w:val="left" w:pos="10080"/>
              </w:tabs>
              <w:spacing w:before="0"/>
              <w:ind w:left="90"/>
              <w:jc w:val="both"/>
              <w:rPr>
                <w:rFonts w:ascii="Times New Roman"/>
                <w:sz w:val="20"/>
              </w:rPr>
            </w:pPr>
          </w:p>
        </w:tc>
      </w:tr>
      <w:tr w:rsidR="000B1CE6" w14:paraId="44224EE2" w14:textId="77777777">
        <w:trPr>
          <w:trHeight w:val="273"/>
        </w:trPr>
        <w:tc>
          <w:tcPr>
            <w:tcW w:w="10314" w:type="dxa"/>
          </w:tcPr>
          <w:p w14:paraId="599855D9" w14:textId="77777777" w:rsidR="000B1CE6" w:rsidRDefault="000B1CE6" w:rsidP="002E76C1">
            <w:pPr>
              <w:pStyle w:val="TableParagraph"/>
              <w:tabs>
                <w:tab w:val="left" w:pos="10080"/>
              </w:tabs>
              <w:spacing w:before="0"/>
              <w:ind w:left="90"/>
              <w:jc w:val="both"/>
              <w:rPr>
                <w:rFonts w:ascii="Times New Roman"/>
                <w:sz w:val="20"/>
              </w:rPr>
            </w:pPr>
          </w:p>
        </w:tc>
      </w:tr>
    </w:tbl>
    <w:p w14:paraId="733900E6" w14:textId="77777777" w:rsidR="000B1CE6" w:rsidRDefault="000B1CE6" w:rsidP="002E76C1">
      <w:pPr>
        <w:pStyle w:val="TableParagraph"/>
        <w:tabs>
          <w:tab w:val="left" w:pos="10080"/>
        </w:tabs>
        <w:ind w:left="90"/>
        <w:jc w:val="both"/>
        <w:rPr>
          <w:rFonts w:ascii="Times New Roman"/>
          <w:sz w:val="20"/>
        </w:rPr>
        <w:sectPr w:rsidR="000B1CE6" w:rsidSect="002E76C1">
          <w:pgSz w:w="12240" w:h="15840"/>
          <w:pgMar w:top="1200" w:right="1080" w:bottom="1200" w:left="1080" w:header="0" w:footer="1005" w:gutter="0"/>
          <w:cols w:space="720"/>
        </w:sectPr>
      </w:pPr>
    </w:p>
    <w:p w14:paraId="6CE47EB9" w14:textId="77777777" w:rsidR="000B1CE6" w:rsidRDefault="00000000" w:rsidP="002E76C1">
      <w:pPr>
        <w:tabs>
          <w:tab w:val="left" w:pos="10080"/>
        </w:tabs>
        <w:ind w:left="90"/>
        <w:jc w:val="both"/>
        <w:rPr>
          <w:sz w:val="20"/>
        </w:rPr>
      </w:pPr>
      <w:r>
        <w:rPr>
          <w:noProof/>
          <w:sz w:val="20"/>
        </w:rPr>
        <w:drawing>
          <wp:anchor distT="0" distB="0" distL="0" distR="0" simplePos="0" relativeHeight="251622400" behindDoc="0" locked="0" layoutInCell="1" allowOverlap="1" wp14:anchorId="37560554" wp14:editId="7A17459F">
            <wp:simplePos x="0" y="0"/>
            <wp:positionH relativeFrom="page">
              <wp:posOffset>7731214</wp:posOffset>
            </wp:positionH>
            <wp:positionV relativeFrom="page">
              <wp:posOffset>8664619</wp:posOffset>
            </wp:positionV>
            <wp:extent cx="24403" cy="1305334"/>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9" cstate="print"/>
                    <a:stretch>
                      <a:fillRect/>
                    </a:stretch>
                  </pic:blipFill>
                  <pic:spPr>
                    <a:xfrm>
                      <a:off x="0" y="0"/>
                      <a:ext cx="24403" cy="1305334"/>
                    </a:xfrm>
                    <a:prstGeom prst="rect">
                      <a:avLst/>
                    </a:prstGeom>
                  </pic:spPr>
                </pic:pic>
              </a:graphicData>
            </a:graphic>
          </wp:anchor>
        </w:drawing>
      </w:r>
      <w:r>
        <w:rPr>
          <w:noProof/>
          <w:sz w:val="20"/>
        </w:rPr>
        <mc:AlternateContent>
          <mc:Choice Requires="wpg">
            <w:drawing>
              <wp:inline distT="0" distB="0" distL="0" distR="0" wp14:anchorId="69D6EA5B" wp14:editId="74E9A02A">
                <wp:extent cx="6564630" cy="939800"/>
                <wp:effectExtent l="9525" t="0" r="0" b="3175"/>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64630" cy="939800"/>
                          <a:chOff x="0" y="0"/>
                          <a:chExt cx="6564630" cy="939800"/>
                        </a:xfrm>
                      </wpg:grpSpPr>
                      <wps:wsp>
                        <wps:cNvPr id="8" name="Graphic 8"/>
                        <wps:cNvSpPr/>
                        <wps:spPr>
                          <a:xfrm>
                            <a:off x="0" y="0"/>
                            <a:ext cx="6564630" cy="939800"/>
                          </a:xfrm>
                          <a:custGeom>
                            <a:avLst/>
                            <a:gdLst/>
                            <a:ahLst/>
                            <a:cxnLst/>
                            <a:rect l="l" t="t" r="r" b="b"/>
                            <a:pathLst>
                              <a:path w="6564630" h="939800">
                                <a:moveTo>
                                  <a:pt x="9151" y="927153"/>
                                </a:moveTo>
                                <a:lnTo>
                                  <a:pt x="9151" y="0"/>
                                </a:lnTo>
                              </a:path>
                              <a:path w="6564630" h="939800">
                                <a:moveTo>
                                  <a:pt x="6546136" y="939352"/>
                                </a:moveTo>
                                <a:lnTo>
                                  <a:pt x="6546136" y="12199"/>
                                </a:lnTo>
                              </a:path>
                              <a:path w="6564630" h="939800">
                                <a:moveTo>
                                  <a:pt x="0" y="12199"/>
                                </a:moveTo>
                                <a:lnTo>
                                  <a:pt x="6552237" y="12199"/>
                                </a:lnTo>
                              </a:path>
                              <a:path w="6564630" h="939800">
                                <a:moveTo>
                                  <a:pt x="0" y="189090"/>
                                </a:moveTo>
                                <a:lnTo>
                                  <a:pt x="6564438" y="189090"/>
                                </a:lnTo>
                              </a:path>
                              <a:path w="6564630" h="939800">
                                <a:moveTo>
                                  <a:pt x="0" y="372081"/>
                                </a:moveTo>
                                <a:lnTo>
                                  <a:pt x="6564438" y="372081"/>
                                </a:lnTo>
                              </a:path>
                              <a:path w="6564630" h="939800">
                                <a:moveTo>
                                  <a:pt x="0" y="558121"/>
                                </a:moveTo>
                                <a:lnTo>
                                  <a:pt x="6564438" y="558121"/>
                                </a:lnTo>
                              </a:path>
                              <a:path w="6564630" h="939800">
                                <a:moveTo>
                                  <a:pt x="0" y="738062"/>
                                </a:moveTo>
                                <a:lnTo>
                                  <a:pt x="6564438" y="738062"/>
                                </a:lnTo>
                              </a:path>
                              <a:path w="6564630" h="939800">
                                <a:moveTo>
                                  <a:pt x="0" y="921053"/>
                                </a:moveTo>
                                <a:lnTo>
                                  <a:pt x="6564438" y="921053"/>
                                </a:lnTo>
                              </a:path>
                            </a:pathLst>
                          </a:custGeom>
                          <a:ln w="6100">
                            <a:solidFill>
                              <a:srgbClr val="000000"/>
                            </a:solidFill>
                            <a:prstDash val="solid"/>
                          </a:ln>
                        </wps:spPr>
                        <wps:bodyPr wrap="square" lIns="0" tIns="0" rIns="0" bIns="0" rtlCol="0">
                          <a:prstTxWarp prst="textNoShape">
                            <a:avLst/>
                          </a:prstTxWarp>
                          <a:noAutofit/>
                        </wps:bodyPr>
                      </wps:wsp>
                      <wps:wsp>
                        <wps:cNvPr id="9" name="Textbox 9"/>
                        <wps:cNvSpPr txBox="1"/>
                        <wps:spPr>
                          <a:xfrm>
                            <a:off x="0" y="0"/>
                            <a:ext cx="6564630" cy="939800"/>
                          </a:xfrm>
                          <a:prstGeom prst="rect">
                            <a:avLst/>
                          </a:prstGeom>
                        </wps:spPr>
                        <wps:txbx>
                          <w:txbxContent>
                            <w:p w14:paraId="6022757A" w14:textId="77777777" w:rsidR="000B1CE6" w:rsidRDefault="00000000">
                              <w:pPr>
                                <w:spacing w:before="29"/>
                                <w:ind w:left="131"/>
                                <w:rPr>
                                  <w:b/>
                                  <w:sz w:val="23"/>
                                </w:rPr>
                              </w:pPr>
                              <w:r>
                                <w:rPr>
                                  <w:b/>
                                  <w:spacing w:val="-2"/>
                                  <w:w w:val="105"/>
                                  <w:sz w:val="23"/>
                                </w:rPr>
                                <w:t>Section</w:t>
                              </w:r>
                              <w:r>
                                <w:rPr>
                                  <w:b/>
                                  <w:spacing w:val="-8"/>
                                  <w:w w:val="105"/>
                                  <w:sz w:val="23"/>
                                </w:rPr>
                                <w:t xml:space="preserve"> </w:t>
                              </w:r>
                              <w:r>
                                <w:rPr>
                                  <w:b/>
                                  <w:spacing w:val="-5"/>
                                  <w:w w:val="105"/>
                                  <w:sz w:val="23"/>
                                </w:rPr>
                                <w:t>IV:</w:t>
                              </w:r>
                            </w:p>
                            <w:p w14:paraId="2501BA9D" w14:textId="77777777" w:rsidR="000B1CE6" w:rsidRDefault="00000000">
                              <w:pPr>
                                <w:spacing w:before="24"/>
                                <w:ind w:left="130"/>
                                <w:rPr>
                                  <w:sz w:val="23"/>
                                </w:rPr>
                              </w:pPr>
                              <w:r>
                                <w:rPr>
                                  <w:sz w:val="23"/>
                                </w:rPr>
                                <w:t>Have</w:t>
                              </w:r>
                              <w:r>
                                <w:rPr>
                                  <w:spacing w:val="16"/>
                                  <w:sz w:val="23"/>
                                </w:rPr>
                                <w:t xml:space="preserve"> </w:t>
                              </w:r>
                              <w:r>
                                <w:rPr>
                                  <w:sz w:val="23"/>
                                </w:rPr>
                                <w:t>you</w:t>
                              </w:r>
                              <w:r>
                                <w:rPr>
                                  <w:spacing w:val="11"/>
                                  <w:sz w:val="23"/>
                                </w:rPr>
                                <w:t xml:space="preserve"> </w:t>
                              </w:r>
                              <w:r>
                                <w:rPr>
                                  <w:sz w:val="23"/>
                                </w:rPr>
                                <w:t>previously</w:t>
                              </w:r>
                              <w:r>
                                <w:rPr>
                                  <w:spacing w:val="36"/>
                                  <w:sz w:val="23"/>
                                </w:rPr>
                                <w:t xml:space="preserve"> </w:t>
                              </w:r>
                              <w:r>
                                <w:rPr>
                                  <w:sz w:val="23"/>
                                </w:rPr>
                                <w:t>filed</w:t>
                              </w:r>
                              <w:r>
                                <w:rPr>
                                  <w:spacing w:val="22"/>
                                  <w:sz w:val="23"/>
                                </w:rPr>
                                <w:t xml:space="preserve"> </w:t>
                              </w:r>
                              <w:r>
                                <w:rPr>
                                  <w:sz w:val="23"/>
                                </w:rPr>
                                <w:t>a</w:t>
                              </w:r>
                              <w:r>
                                <w:rPr>
                                  <w:spacing w:val="4"/>
                                  <w:sz w:val="23"/>
                                </w:rPr>
                                <w:t xml:space="preserve"> </w:t>
                              </w:r>
                              <w:r>
                                <w:rPr>
                                  <w:sz w:val="23"/>
                                </w:rPr>
                                <w:t>Title</w:t>
                              </w:r>
                              <w:r>
                                <w:rPr>
                                  <w:spacing w:val="14"/>
                                  <w:sz w:val="23"/>
                                </w:rPr>
                                <w:t xml:space="preserve"> </w:t>
                              </w:r>
                              <w:r>
                                <w:rPr>
                                  <w:sz w:val="23"/>
                                </w:rPr>
                                <w:t>VI</w:t>
                              </w:r>
                              <w:r>
                                <w:rPr>
                                  <w:spacing w:val="10"/>
                                  <w:sz w:val="23"/>
                                </w:rPr>
                                <w:t xml:space="preserve"> </w:t>
                              </w:r>
                              <w:r>
                                <w:rPr>
                                  <w:sz w:val="23"/>
                                </w:rPr>
                                <w:t>complaint</w:t>
                              </w:r>
                              <w:r>
                                <w:rPr>
                                  <w:spacing w:val="27"/>
                                  <w:sz w:val="23"/>
                                </w:rPr>
                                <w:t xml:space="preserve"> </w:t>
                              </w:r>
                              <w:r>
                                <w:rPr>
                                  <w:sz w:val="23"/>
                                </w:rPr>
                                <w:t>with</w:t>
                              </w:r>
                              <w:r>
                                <w:rPr>
                                  <w:spacing w:val="12"/>
                                  <w:sz w:val="23"/>
                                </w:rPr>
                                <w:t xml:space="preserve"> </w:t>
                              </w:r>
                              <w:r>
                                <w:rPr>
                                  <w:sz w:val="23"/>
                                </w:rPr>
                                <w:t>this</w:t>
                              </w:r>
                              <w:r>
                                <w:rPr>
                                  <w:spacing w:val="17"/>
                                  <w:sz w:val="23"/>
                                </w:rPr>
                                <w:t xml:space="preserve"> </w:t>
                              </w:r>
                              <w:r>
                                <w:rPr>
                                  <w:spacing w:val="-2"/>
                                  <w:sz w:val="23"/>
                                </w:rPr>
                                <w:t>agency?</w:t>
                              </w:r>
                            </w:p>
                          </w:txbxContent>
                        </wps:txbx>
                        <wps:bodyPr wrap="square" lIns="0" tIns="0" rIns="0" bIns="0" rtlCol="0">
                          <a:noAutofit/>
                        </wps:bodyPr>
                      </wps:wsp>
                    </wpg:wgp>
                  </a:graphicData>
                </a:graphic>
              </wp:inline>
            </w:drawing>
          </mc:Choice>
          <mc:Fallback>
            <w:pict>
              <v:group w14:anchorId="69D6EA5B" id="Group 7" o:spid="_x0000_s1026" style="width:516.9pt;height:74pt;mso-position-horizontal-relative:char;mso-position-vertical-relative:line" coordsize="65646,93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">
                <v:shape id="Graphic 8" o:spid="_x0000_s1027" style="position:absolute;width:65646;height:9398;visibility:visible;mso-wrap-style:square;v-text-anchor:top" coordsize="6564630,939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" path="m9151,927153l9151,em6546136,939352r,-927153em,12199r6552237,em,189090r6564438,em,372081r6564438,em,558121r6564438,em,738062r6564438,em,921053r6564438,e" filled="f" strokeweight=".16944mm">
                  <v:path arrowok="t"/>
                </v:shape>
                <v:shapetype id="_x0000_t202" coordsize="21600,21600" o:spt="202" path="m,l,21600r21600,l21600,xe">
                  <v:stroke joinstyle="miter"/>
                  <v:path gradientshapeok="t" o:connecttype="rect"/>
                </v:shapetype>
                <v:shape id="Textbox 9" o:spid="_x0000_s1028" type="#_x0000_t202" style="position:absolute;width:65646;height:9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14:paraId="6022757A" w14:textId="77777777" w:rsidR="000B1CE6" w:rsidRDefault="00000000">
                        <w:pPr>
                          <w:spacing w:before="29"/>
                          <w:ind w:left="131"/>
                          <w:rPr>
                            <w:b/>
                            <w:sz w:val="23"/>
                          </w:rPr>
                        </w:pPr>
                        <w:r>
                          <w:rPr>
                            <w:b/>
                            <w:spacing w:val="-2"/>
                            <w:w w:val="105"/>
                            <w:sz w:val="23"/>
                          </w:rPr>
                          <w:t>Section</w:t>
                        </w:r>
                        <w:r>
                          <w:rPr>
                            <w:b/>
                            <w:spacing w:val="-8"/>
                            <w:w w:val="105"/>
                            <w:sz w:val="23"/>
                          </w:rPr>
                          <w:t xml:space="preserve"> </w:t>
                        </w:r>
                        <w:r>
                          <w:rPr>
                            <w:b/>
                            <w:spacing w:val="-5"/>
                            <w:w w:val="105"/>
                            <w:sz w:val="23"/>
                          </w:rPr>
                          <w:t>IV:</w:t>
                        </w:r>
                      </w:p>
                      <w:p w14:paraId="2501BA9D" w14:textId="77777777" w:rsidR="000B1CE6" w:rsidRDefault="00000000">
                        <w:pPr>
                          <w:spacing w:before="24"/>
                          <w:ind w:left="130"/>
                          <w:rPr>
                            <w:sz w:val="23"/>
                          </w:rPr>
                        </w:pPr>
                        <w:r>
                          <w:rPr>
                            <w:sz w:val="23"/>
                          </w:rPr>
                          <w:t>Have</w:t>
                        </w:r>
                        <w:r>
                          <w:rPr>
                            <w:spacing w:val="16"/>
                            <w:sz w:val="23"/>
                          </w:rPr>
                          <w:t xml:space="preserve"> </w:t>
                        </w:r>
                        <w:r>
                          <w:rPr>
                            <w:sz w:val="23"/>
                          </w:rPr>
                          <w:t>you</w:t>
                        </w:r>
                        <w:r>
                          <w:rPr>
                            <w:spacing w:val="11"/>
                            <w:sz w:val="23"/>
                          </w:rPr>
                          <w:t xml:space="preserve"> </w:t>
                        </w:r>
                        <w:r>
                          <w:rPr>
                            <w:sz w:val="23"/>
                          </w:rPr>
                          <w:t>previously</w:t>
                        </w:r>
                        <w:r>
                          <w:rPr>
                            <w:spacing w:val="36"/>
                            <w:sz w:val="23"/>
                          </w:rPr>
                          <w:t xml:space="preserve"> </w:t>
                        </w:r>
                        <w:r>
                          <w:rPr>
                            <w:sz w:val="23"/>
                          </w:rPr>
                          <w:t>filed</w:t>
                        </w:r>
                        <w:r>
                          <w:rPr>
                            <w:spacing w:val="22"/>
                            <w:sz w:val="23"/>
                          </w:rPr>
                          <w:t xml:space="preserve"> </w:t>
                        </w:r>
                        <w:r>
                          <w:rPr>
                            <w:sz w:val="23"/>
                          </w:rPr>
                          <w:t>a</w:t>
                        </w:r>
                        <w:r>
                          <w:rPr>
                            <w:spacing w:val="4"/>
                            <w:sz w:val="23"/>
                          </w:rPr>
                          <w:t xml:space="preserve"> </w:t>
                        </w:r>
                        <w:r>
                          <w:rPr>
                            <w:sz w:val="23"/>
                          </w:rPr>
                          <w:t>Title</w:t>
                        </w:r>
                        <w:r>
                          <w:rPr>
                            <w:spacing w:val="14"/>
                            <w:sz w:val="23"/>
                          </w:rPr>
                          <w:t xml:space="preserve"> </w:t>
                        </w:r>
                        <w:r>
                          <w:rPr>
                            <w:sz w:val="23"/>
                          </w:rPr>
                          <w:t>VI</w:t>
                        </w:r>
                        <w:r>
                          <w:rPr>
                            <w:spacing w:val="10"/>
                            <w:sz w:val="23"/>
                          </w:rPr>
                          <w:t xml:space="preserve"> </w:t>
                        </w:r>
                        <w:r>
                          <w:rPr>
                            <w:sz w:val="23"/>
                          </w:rPr>
                          <w:t>complaint</w:t>
                        </w:r>
                        <w:r>
                          <w:rPr>
                            <w:spacing w:val="27"/>
                            <w:sz w:val="23"/>
                          </w:rPr>
                          <w:t xml:space="preserve"> </w:t>
                        </w:r>
                        <w:r>
                          <w:rPr>
                            <w:sz w:val="23"/>
                          </w:rPr>
                          <w:t>with</w:t>
                        </w:r>
                        <w:r>
                          <w:rPr>
                            <w:spacing w:val="12"/>
                            <w:sz w:val="23"/>
                          </w:rPr>
                          <w:t xml:space="preserve"> </w:t>
                        </w:r>
                        <w:r>
                          <w:rPr>
                            <w:sz w:val="23"/>
                          </w:rPr>
                          <w:t>this</w:t>
                        </w:r>
                        <w:r>
                          <w:rPr>
                            <w:spacing w:val="17"/>
                            <w:sz w:val="23"/>
                          </w:rPr>
                          <w:t xml:space="preserve"> </w:t>
                        </w:r>
                        <w:r>
                          <w:rPr>
                            <w:spacing w:val="-2"/>
                            <w:sz w:val="23"/>
                          </w:rPr>
                          <w:t>agency?</w:t>
                        </w:r>
                      </w:p>
                    </w:txbxContent>
                  </v:textbox>
                </v:shape>
                <w10:anchorlock/>
              </v:group>
            </w:pict>
          </mc:Fallback>
        </mc:AlternateContent>
      </w:r>
    </w:p>
    <w:p w14:paraId="14DE7320" w14:textId="77777777" w:rsidR="000B1CE6" w:rsidRDefault="000B1CE6" w:rsidP="002E76C1">
      <w:pPr>
        <w:pStyle w:val="BodyText"/>
        <w:tabs>
          <w:tab w:val="left" w:pos="10080"/>
        </w:tabs>
        <w:spacing w:before="8"/>
        <w:ind w:left="90"/>
        <w:jc w:val="both"/>
        <w:rPr>
          <w:sz w:val="16"/>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99"/>
      </w:tblGrid>
      <w:tr w:rsidR="000B1CE6" w14:paraId="73D5251D" w14:textId="77777777">
        <w:trPr>
          <w:trHeight w:val="268"/>
        </w:trPr>
        <w:tc>
          <w:tcPr>
            <w:tcW w:w="10299" w:type="dxa"/>
          </w:tcPr>
          <w:p w14:paraId="34F3461A" w14:textId="77777777" w:rsidR="000B1CE6" w:rsidRDefault="00000000" w:rsidP="002E76C1">
            <w:pPr>
              <w:pStyle w:val="TableParagraph"/>
              <w:tabs>
                <w:tab w:val="left" w:pos="10080"/>
              </w:tabs>
              <w:spacing w:before="10" w:line="239" w:lineRule="exact"/>
              <w:ind w:left="90"/>
              <w:jc w:val="both"/>
              <w:rPr>
                <w:b/>
                <w:sz w:val="23"/>
              </w:rPr>
            </w:pPr>
            <w:r>
              <w:rPr>
                <w:b/>
                <w:sz w:val="23"/>
              </w:rPr>
              <w:t>Section</w:t>
            </w:r>
            <w:r>
              <w:rPr>
                <w:b/>
                <w:spacing w:val="25"/>
                <w:sz w:val="23"/>
              </w:rPr>
              <w:t xml:space="preserve"> </w:t>
            </w:r>
            <w:r>
              <w:rPr>
                <w:b/>
                <w:spacing w:val="-5"/>
                <w:sz w:val="23"/>
              </w:rPr>
              <w:t>V:</w:t>
            </w:r>
          </w:p>
        </w:tc>
      </w:tr>
      <w:tr w:rsidR="000B1CE6" w14:paraId="6D1FEA2E" w14:textId="77777777">
        <w:trPr>
          <w:trHeight w:val="556"/>
        </w:trPr>
        <w:tc>
          <w:tcPr>
            <w:tcW w:w="10299" w:type="dxa"/>
          </w:tcPr>
          <w:p w14:paraId="52FDC949" w14:textId="77777777" w:rsidR="000B1CE6" w:rsidRDefault="00000000" w:rsidP="002E76C1">
            <w:pPr>
              <w:pStyle w:val="TableParagraph"/>
              <w:tabs>
                <w:tab w:val="left" w:pos="2814"/>
                <w:tab w:val="left" w:pos="4084"/>
                <w:tab w:val="left" w:pos="10080"/>
              </w:tabs>
              <w:spacing w:before="0" w:line="270" w:lineRule="atLeast"/>
              <w:ind w:left="90" w:firstLine="5"/>
              <w:jc w:val="both"/>
              <w:rPr>
                <w:sz w:val="23"/>
              </w:rPr>
            </w:pPr>
            <w:r>
              <w:rPr>
                <w:sz w:val="23"/>
              </w:rPr>
              <w:t>Have you filed a Title VI complaint</w:t>
            </w:r>
            <w:r>
              <w:rPr>
                <w:spacing w:val="37"/>
                <w:sz w:val="23"/>
              </w:rPr>
              <w:t xml:space="preserve"> </w:t>
            </w:r>
            <w:r>
              <w:rPr>
                <w:sz w:val="23"/>
              </w:rPr>
              <w:t>with any other Federal,</w:t>
            </w:r>
            <w:r>
              <w:rPr>
                <w:spacing w:val="25"/>
                <w:sz w:val="23"/>
              </w:rPr>
              <w:t xml:space="preserve"> </w:t>
            </w:r>
            <w:r>
              <w:rPr>
                <w:sz w:val="23"/>
              </w:rPr>
              <w:t>State,</w:t>
            </w:r>
            <w:r>
              <w:rPr>
                <w:spacing w:val="21"/>
                <w:sz w:val="23"/>
              </w:rPr>
              <w:t xml:space="preserve"> </w:t>
            </w:r>
            <w:r>
              <w:rPr>
                <w:sz w:val="23"/>
              </w:rPr>
              <w:t>or local agency,</w:t>
            </w:r>
            <w:r>
              <w:rPr>
                <w:spacing w:val="31"/>
                <w:sz w:val="23"/>
              </w:rPr>
              <w:t xml:space="preserve"> </w:t>
            </w:r>
            <w:r>
              <w:rPr>
                <w:sz w:val="23"/>
              </w:rPr>
              <w:t>or with any Federal or State Court?</w:t>
            </w:r>
            <w:r>
              <w:rPr>
                <w:sz w:val="23"/>
              </w:rPr>
              <w:tab/>
            </w:r>
            <w:r>
              <w:rPr>
                <w:spacing w:val="-4"/>
                <w:sz w:val="23"/>
              </w:rPr>
              <w:t>YES</w:t>
            </w:r>
            <w:r>
              <w:rPr>
                <w:sz w:val="23"/>
              </w:rPr>
              <w:tab/>
            </w:r>
            <w:r>
              <w:rPr>
                <w:spacing w:val="-6"/>
                <w:sz w:val="23"/>
              </w:rPr>
              <w:t>NO</w:t>
            </w:r>
          </w:p>
        </w:tc>
      </w:tr>
      <w:tr w:rsidR="000B1CE6" w14:paraId="38015CF7" w14:textId="77777777">
        <w:trPr>
          <w:trHeight w:val="278"/>
        </w:trPr>
        <w:tc>
          <w:tcPr>
            <w:tcW w:w="10299" w:type="dxa"/>
          </w:tcPr>
          <w:p w14:paraId="7C67DFCB" w14:textId="77777777" w:rsidR="000B1CE6" w:rsidRDefault="00000000" w:rsidP="002E76C1">
            <w:pPr>
              <w:pStyle w:val="TableParagraph"/>
              <w:tabs>
                <w:tab w:val="left" w:pos="10080"/>
              </w:tabs>
              <w:spacing w:line="244" w:lineRule="exact"/>
              <w:ind w:left="90"/>
              <w:jc w:val="both"/>
              <w:rPr>
                <w:sz w:val="23"/>
              </w:rPr>
            </w:pPr>
            <w:r>
              <w:rPr>
                <w:w w:val="105"/>
                <w:sz w:val="23"/>
              </w:rPr>
              <w:t>If</w:t>
            </w:r>
            <w:r>
              <w:rPr>
                <w:spacing w:val="-12"/>
                <w:w w:val="105"/>
                <w:sz w:val="23"/>
              </w:rPr>
              <w:t xml:space="preserve"> </w:t>
            </w:r>
            <w:r>
              <w:rPr>
                <w:w w:val="105"/>
                <w:sz w:val="23"/>
              </w:rPr>
              <w:t>YES,</w:t>
            </w:r>
            <w:r>
              <w:rPr>
                <w:spacing w:val="-5"/>
                <w:w w:val="105"/>
                <w:sz w:val="23"/>
              </w:rPr>
              <w:t xml:space="preserve"> </w:t>
            </w:r>
            <w:r>
              <w:rPr>
                <w:w w:val="105"/>
                <w:sz w:val="23"/>
              </w:rPr>
              <w:t>check</w:t>
            </w:r>
            <w:r>
              <w:rPr>
                <w:spacing w:val="2"/>
                <w:w w:val="105"/>
                <w:sz w:val="23"/>
              </w:rPr>
              <w:t xml:space="preserve"> </w:t>
            </w:r>
            <w:r>
              <w:rPr>
                <w:w w:val="105"/>
                <w:sz w:val="23"/>
              </w:rPr>
              <w:t>all</w:t>
            </w:r>
            <w:r>
              <w:rPr>
                <w:spacing w:val="-12"/>
                <w:w w:val="105"/>
                <w:sz w:val="23"/>
              </w:rPr>
              <w:t xml:space="preserve"> </w:t>
            </w:r>
            <w:r>
              <w:rPr>
                <w:w w:val="105"/>
                <w:sz w:val="23"/>
              </w:rPr>
              <w:t>that</w:t>
            </w:r>
            <w:r>
              <w:rPr>
                <w:spacing w:val="-4"/>
                <w:w w:val="105"/>
                <w:sz w:val="23"/>
              </w:rPr>
              <w:t xml:space="preserve"> </w:t>
            </w:r>
            <w:r>
              <w:rPr>
                <w:spacing w:val="-2"/>
                <w:w w:val="105"/>
                <w:sz w:val="23"/>
              </w:rPr>
              <w:t>apply:</w:t>
            </w:r>
          </w:p>
        </w:tc>
      </w:tr>
      <w:tr w:rsidR="000B1CE6" w14:paraId="022AAAC8" w14:textId="77777777">
        <w:trPr>
          <w:trHeight w:val="301"/>
        </w:trPr>
        <w:tc>
          <w:tcPr>
            <w:tcW w:w="10299" w:type="dxa"/>
            <w:tcBorders>
              <w:bottom w:val="single" w:sz="8" w:space="0" w:color="000000"/>
            </w:tcBorders>
          </w:tcPr>
          <w:p w14:paraId="27585110" w14:textId="77777777" w:rsidR="000B1CE6" w:rsidRDefault="00000000" w:rsidP="002E76C1">
            <w:pPr>
              <w:pStyle w:val="TableParagraph"/>
              <w:tabs>
                <w:tab w:val="left" w:pos="10080"/>
              </w:tabs>
              <w:ind w:left="90"/>
              <w:jc w:val="both"/>
              <w:rPr>
                <w:sz w:val="23"/>
              </w:rPr>
            </w:pPr>
            <w:r>
              <w:rPr>
                <w:spacing w:val="-2"/>
                <w:w w:val="105"/>
                <w:sz w:val="23"/>
              </w:rPr>
              <w:t>Federal</w:t>
            </w:r>
            <w:r>
              <w:rPr>
                <w:spacing w:val="-5"/>
                <w:w w:val="105"/>
                <w:sz w:val="23"/>
              </w:rPr>
              <w:t xml:space="preserve"> </w:t>
            </w:r>
            <w:r>
              <w:rPr>
                <w:spacing w:val="-2"/>
                <w:w w:val="105"/>
                <w:sz w:val="23"/>
              </w:rPr>
              <w:t>Agency:</w:t>
            </w:r>
          </w:p>
        </w:tc>
      </w:tr>
      <w:tr w:rsidR="000B1CE6" w14:paraId="59860FBB" w14:textId="77777777">
        <w:trPr>
          <w:trHeight w:val="229"/>
        </w:trPr>
        <w:tc>
          <w:tcPr>
            <w:tcW w:w="10299" w:type="dxa"/>
            <w:tcBorders>
              <w:top w:val="single" w:sz="8" w:space="0" w:color="000000"/>
            </w:tcBorders>
          </w:tcPr>
          <w:p w14:paraId="39E67793" w14:textId="77777777" w:rsidR="000B1CE6" w:rsidRDefault="00000000" w:rsidP="002E76C1">
            <w:pPr>
              <w:pStyle w:val="TableParagraph"/>
              <w:tabs>
                <w:tab w:val="left" w:pos="10080"/>
              </w:tabs>
              <w:spacing w:before="0" w:line="210" w:lineRule="exact"/>
              <w:ind w:left="90"/>
              <w:jc w:val="both"/>
              <w:rPr>
                <w:sz w:val="23"/>
              </w:rPr>
            </w:pPr>
            <w:r>
              <w:rPr>
                <w:sz w:val="23"/>
              </w:rPr>
              <w:t>Federal</w:t>
            </w:r>
            <w:r>
              <w:rPr>
                <w:spacing w:val="31"/>
                <w:sz w:val="23"/>
              </w:rPr>
              <w:t xml:space="preserve"> </w:t>
            </w:r>
            <w:r>
              <w:rPr>
                <w:spacing w:val="-2"/>
                <w:sz w:val="23"/>
              </w:rPr>
              <w:t>Court:</w:t>
            </w:r>
          </w:p>
        </w:tc>
      </w:tr>
      <w:tr w:rsidR="000B1CE6" w14:paraId="7EBFE41B" w14:textId="77777777">
        <w:trPr>
          <w:trHeight w:val="273"/>
        </w:trPr>
        <w:tc>
          <w:tcPr>
            <w:tcW w:w="10299" w:type="dxa"/>
            <w:tcBorders>
              <w:bottom w:val="single" w:sz="8" w:space="0" w:color="000000"/>
            </w:tcBorders>
          </w:tcPr>
          <w:p w14:paraId="071654CD" w14:textId="77777777" w:rsidR="000B1CE6" w:rsidRDefault="00000000" w:rsidP="002E76C1">
            <w:pPr>
              <w:pStyle w:val="TableParagraph"/>
              <w:tabs>
                <w:tab w:val="left" w:pos="10080"/>
              </w:tabs>
              <w:spacing w:before="24" w:line="229" w:lineRule="exact"/>
              <w:ind w:left="90"/>
              <w:jc w:val="both"/>
              <w:rPr>
                <w:sz w:val="23"/>
              </w:rPr>
            </w:pPr>
            <w:r>
              <w:rPr>
                <w:w w:val="105"/>
                <w:sz w:val="23"/>
              </w:rPr>
              <w:t>State</w:t>
            </w:r>
            <w:r>
              <w:rPr>
                <w:spacing w:val="-13"/>
                <w:w w:val="105"/>
                <w:sz w:val="23"/>
              </w:rPr>
              <w:t xml:space="preserve"> </w:t>
            </w:r>
            <w:r>
              <w:rPr>
                <w:spacing w:val="-2"/>
                <w:w w:val="105"/>
                <w:sz w:val="23"/>
              </w:rPr>
              <w:t>Court:</w:t>
            </w:r>
          </w:p>
        </w:tc>
      </w:tr>
      <w:tr w:rsidR="000B1CE6" w14:paraId="4485FEF1" w14:textId="77777777">
        <w:trPr>
          <w:trHeight w:val="301"/>
        </w:trPr>
        <w:tc>
          <w:tcPr>
            <w:tcW w:w="10299" w:type="dxa"/>
            <w:tcBorders>
              <w:top w:val="single" w:sz="8" w:space="0" w:color="000000"/>
              <w:bottom w:val="single" w:sz="8" w:space="0" w:color="000000"/>
            </w:tcBorders>
          </w:tcPr>
          <w:p w14:paraId="229EE363" w14:textId="77777777" w:rsidR="000B1CE6" w:rsidRDefault="00000000" w:rsidP="002E76C1">
            <w:pPr>
              <w:pStyle w:val="TableParagraph"/>
              <w:tabs>
                <w:tab w:val="left" w:pos="10080"/>
              </w:tabs>
              <w:ind w:left="90"/>
              <w:jc w:val="both"/>
              <w:rPr>
                <w:sz w:val="23"/>
              </w:rPr>
            </w:pPr>
            <w:r>
              <w:rPr>
                <w:sz w:val="23"/>
              </w:rPr>
              <w:t>State</w:t>
            </w:r>
            <w:r>
              <w:rPr>
                <w:spacing w:val="15"/>
                <w:sz w:val="23"/>
              </w:rPr>
              <w:t xml:space="preserve"> </w:t>
            </w:r>
            <w:r>
              <w:rPr>
                <w:spacing w:val="-2"/>
                <w:sz w:val="23"/>
              </w:rPr>
              <w:t>Agency:</w:t>
            </w:r>
          </w:p>
        </w:tc>
      </w:tr>
      <w:tr w:rsidR="000B1CE6" w14:paraId="7D2D0CC8" w14:textId="77777777">
        <w:trPr>
          <w:trHeight w:val="268"/>
        </w:trPr>
        <w:tc>
          <w:tcPr>
            <w:tcW w:w="10299" w:type="dxa"/>
            <w:tcBorders>
              <w:top w:val="single" w:sz="8" w:space="0" w:color="000000"/>
              <w:bottom w:val="single" w:sz="8" w:space="0" w:color="000000"/>
            </w:tcBorders>
          </w:tcPr>
          <w:p w14:paraId="6392434F" w14:textId="77777777" w:rsidR="000B1CE6" w:rsidRDefault="00000000" w:rsidP="002E76C1">
            <w:pPr>
              <w:pStyle w:val="TableParagraph"/>
              <w:tabs>
                <w:tab w:val="left" w:pos="10080"/>
              </w:tabs>
              <w:spacing w:before="0" w:line="245" w:lineRule="exact"/>
              <w:ind w:left="90"/>
              <w:jc w:val="both"/>
              <w:rPr>
                <w:sz w:val="23"/>
              </w:rPr>
            </w:pPr>
            <w:r>
              <w:rPr>
                <w:spacing w:val="-2"/>
                <w:w w:val="105"/>
                <w:sz w:val="23"/>
              </w:rPr>
              <w:t>Local</w:t>
            </w:r>
            <w:r>
              <w:rPr>
                <w:spacing w:val="-8"/>
                <w:w w:val="105"/>
                <w:sz w:val="23"/>
              </w:rPr>
              <w:t xml:space="preserve"> </w:t>
            </w:r>
            <w:r>
              <w:rPr>
                <w:spacing w:val="-2"/>
                <w:w w:val="105"/>
                <w:sz w:val="23"/>
              </w:rPr>
              <w:t>Agency:</w:t>
            </w:r>
          </w:p>
        </w:tc>
      </w:tr>
      <w:tr w:rsidR="000B1CE6" w14:paraId="0B8E1F7E" w14:textId="77777777">
        <w:trPr>
          <w:trHeight w:val="513"/>
        </w:trPr>
        <w:tc>
          <w:tcPr>
            <w:tcW w:w="10299" w:type="dxa"/>
            <w:tcBorders>
              <w:top w:val="single" w:sz="8" w:space="0" w:color="000000"/>
            </w:tcBorders>
          </w:tcPr>
          <w:p w14:paraId="445041C0" w14:textId="77777777" w:rsidR="000B1CE6" w:rsidRDefault="00000000" w:rsidP="002E76C1">
            <w:pPr>
              <w:pStyle w:val="TableParagraph"/>
              <w:tabs>
                <w:tab w:val="left" w:pos="10080"/>
              </w:tabs>
              <w:spacing w:before="0" w:line="245" w:lineRule="exact"/>
              <w:ind w:left="90"/>
              <w:jc w:val="both"/>
              <w:rPr>
                <w:sz w:val="23"/>
              </w:rPr>
            </w:pPr>
            <w:r>
              <w:rPr>
                <w:w w:val="105"/>
                <w:sz w:val="23"/>
              </w:rPr>
              <w:t>Please</w:t>
            </w:r>
            <w:r>
              <w:rPr>
                <w:spacing w:val="-17"/>
                <w:w w:val="105"/>
                <w:sz w:val="23"/>
              </w:rPr>
              <w:t xml:space="preserve"> </w:t>
            </w:r>
            <w:r>
              <w:rPr>
                <w:w w:val="105"/>
                <w:sz w:val="23"/>
              </w:rPr>
              <w:t>provide</w:t>
            </w:r>
            <w:r>
              <w:rPr>
                <w:spacing w:val="-15"/>
                <w:w w:val="105"/>
                <w:sz w:val="23"/>
              </w:rPr>
              <w:t xml:space="preserve"> </w:t>
            </w:r>
            <w:r>
              <w:rPr>
                <w:w w:val="105"/>
                <w:sz w:val="23"/>
              </w:rPr>
              <w:t>information</w:t>
            </w:r>
            <w:r>
              <w:rPr>
                <w:spacing w:val="-9"/>
                <w:w w:val="105"/>
                <w:sz w:val="23"/>
              </w:rPr>
              <w:t xml:space="preserve"> </w:t>
            </w:r>
            <w:r>
              <w:rPr>
                <w:w w:val="105"/>
                <w:sz w:val="23"/>
              </w:rPr>
              <w:t>about</w:t>
            </w:r>
            <w:r>
              <w:rPr>
                <w:spacing w:val="-17"/>
                <w:w w:val="105"/>
                <w:sz w:val="23"/>
              </w:rPr>
              <w:t xml:space="preserve"> </w:t>
            </w:r>
            <w:r>
              <w:rPr>
                <w:w w:val="105"/>
                <w:sz w:val="23"/>
              </w:rPr>
              <w:t>a</w:t>
            </w:r>
            <w:r>
              <w:rPr>
                <w:spacing w:val="-17"/>
                <w:w w:val="105"/>
                <w:sz w:val="23"/>
              </w:rPr>
              <w:t xml:space="preserve"> </w:t>
            </w:r>
            <w:r>
              <w:rPr>
                <w:w w:val="105"/>
                <w:sz w:val="23"/>
              </w:rPr>
              <w:t>contact</w:t>
            </w:r>
            <w:r>
              <w:rPr>
                <w:spacing w:val="-16"/>
                <w:w w:val="105"/>
                <w:sz w:val="23"/>
              </w:rPr>
              <w:t xml:space="preserve"> </w:t>
            </w:r>
            <w:r>
              <w:rPr>
                <w:w w:val="105"/>
                <w:sz w:val="23"/>
              </w:rPr>
              <w:t>person</w:t>
            </w:r>
            <w:r>
              <w:rPr>
                <w:spacing w:val="-12"/>
                <w:w w:val="105"/>
                <w:sz w:val="23"/>
              </w:rPr>
              <w:t xml:space="preserve"> </w:t>
            </w:r>
            <w:r>
              <w:rPr>
                <w:w w:val="105"/>
                <w:sz w:val="23"/>
              </w:rPr>
              <w:t>at</w:t>
            </w:r>
            <w:r>
              <w:rPr>
                <w:spacing w:val="-17"/>
                <w:w w:val="105"/>
                <w:sz w:val="23"/>
              </w:rPr>
              <w:t xml:space="preserve"> </w:t>
            </w:r>
            <w:r>
              <w:rPr>
                <w:w w:val="105"/>
                <w:sz w:val="23"/>
              </w:rPr>
              <w:t>the</w:t>
            </w:r>
            <w:r>
              <w:rPr>
                <w:spacing w:val="-17"/>
                <w:w w:val="105"/>
                <w:sz w:val="23"/>
              </w:rPr>
              <w:t xml:space="preserve"> </w:t>
            </w:r>
            <w:r>
              <w:rPr>
                <w:w w:val="105"/>
                <w:sz w:val="23"/>
              </w:rPr>
              <w:t>agency/court</w:t>
            </w:r>
            <w:r>
              <w:rPr>
                <w:spacing w:val="-5"/>
                <w:w w:val="105"/>
                <w:sz w:val="23"/>
              </w:rPr>
              <w:t xml:space="preserve"> </w:t>
            </w:r>
            <w:r>
              <w:rPr>
                <w:w w:val="105"/>
                <w:sz w:val="23"/>
              </w:rPr>
              <w:t>where</w:t>
            </w:r>
            <w:r>
              <w:rPr>
                <w:spacing w:val="-16"/>
                <w:w w:val="105"/>
                <w:sz w:val="23"/>
              </w:rPr>
              <w:t xml:space="preserve"> </w:t>
            </w:r>
            <w:r>
              <w:rPr>
                <w:w w:val="105"/>
                <w:sz w:val="23"/>
              </w:rPr>
              <w:t>the</w:t>
            </w:r>
            <w:r>
              <w:rPr>
                <w:spacing w:val="-17"/>
                <w:w w:val="105"/>
                <w:sz w:val="23"/>
              </w:rPr>
              <w:t xml:space="preserve"> </w:t>
            </w:r>
            <w:r>
              <w:rPr>
                <w:spacing w:val="-2"/>
                <w:w w:val="105"/>
                <w:sz w:val="23"/>
              </w:rPr>
              <w:t>complaint</w:t>
            </w:r>
          </w:p>
          <w:p w14:paraId="55F74E92" w14:textId="77777777" w:rsidR="000B1CE6" w:rsidRDefault="00000000" w:rsidP="002E76C1">
            <w:pPr>
              <w:pStyle w:val="TableParagraph"/>
              <w:tabs>
                <w:tab w:val="left" w:pos="10080"/>
              </w:tabs>
              <w:spacing w:before="9" w:line="239" w:lineRule="exact"/>
              <w:ind w:left="90"/>
              <w:jc w:val="both"/>
              <w:rPr>
                <w:sz w:val="23"/>
              </w:rPr>
            </w:pPr>
            <w:r>
              <w:rPr>
                <w:w w:val="105"/>
                <w:sz w:val="23"/>
              </w:rPr>
              <w:t>was</w:t>
            </w:r>
            <w:r>
              <w:rPr>
                <w:spacing w:val="-9"/>
                <w:w w:val="105"/>
                <w:sz w:val="23"/>
              </w:rPr>
              <w:t xml:space="preserve"> </w:t>
            </w:r>
            <w:r>
              <w:rPr>
                <w:spacing w:val="-2"/>
                <w:w w:val="105"/>
                <w:sz w:val="23"/>
              </w:rPr>
              <w:t>filed.</w:t>
            </w:r>
          </w:p>
        </w:tc>
      </w:tr>
      <w:tr w:rsidR="000B1CE6" w14:paraId="47579337" w14:textId="77777777">
        <w:trPr>
          <w:trHeight w:val="278"/>
        </w:trPr>
        <w:tc>
          <w:tcPr>
            <w:tcW w:w="10299" w:type="dxa"/>
          </w:tcPr>
          <w:p w14:paraId="665AE031" w14:textId="77777777" w:rsidR="000B1CE6" w:rsidRDefault="00000000" w:rsidP="002E76C1">
            <w:pPr>
              <w:pStyle w:val="TableParagraph"/>
              <w:tabs>
                <w:tab w:val="left" w:pos="10080"/>
              </w:tabs>
              <w:spacing w:before="19" w:line="239" w:lineRule="exact"/>
              <w:ind w:left="90"/>
              <w:jc w:val="both"/>
              <w:rPr>
                <w:sz w:val="23"/>
              </w:rPr>
            </w:pPr>
            <w:r>
              <w:rPr>
                <w:spacing w:val="-2"/>
                <w:sz w:val="23"/>
              </w:rPr>
              <w:t>Name:</w:t>
            </w:r>
          </w:p>
        </w:tc>
      </w:tr>
      <w:tr w:rsidR="000B1CE6" w14:paraId="693EAA57" w14:textId="77777777">
        <w:trPr>
          <w:trHeight w:val="278"/>
        </w:trPr>
        <w:tc>
          <w:tcPr>
            <w:tcW w:w="10299" w:type="dxa"/>
          </w:tcPr>
          <w:p w14:paraId="05B76F8A" w14:textId="77777777" w:rsidR="000B1CE6" w:rsidRDefault="00000000" w:rsidP="002E76C1">
            <w:pPr>
              <w:pStyle w:val="TableParagraph"/>
              <w:tabs>
                <w:tab w:val="left" w:pos="10080"/>
              </w:tabs>
              <w:spacing w:line="244" w:lineRule="exact"/>
              <w:ind w:left="90"/>
              <w:jc w:val="both"/>
              <w:rPr>
                <w:sz w:val="23"/>
              </w:rPr>
            </w:pPr>
            <w:r>
              <w:rPr>
                <w:spacing w:val="-2"/>
                <w:w w:val="105"/>
                <w:sz w:val="23"/>
              </w:rPr>
              <w:t>Title:</w:t>
            </w:r>
          </w:p>
        </w:tc>
      </w:tr>
      <w:tr w:rsidR="000B1CE6" w14:paraId="0C1CDC57" w14:textId="77777777">
        <w:trPr>
          <w:trHeight w:val="273"/>
        </w:trPr>
        <w:tc>
          <w:tcPr>
            <w:tcW w:w="10299" w:type="dxa"/>
          </w:tcPr>
          <w:p w14:paraId="2419C810" w14:textId="77777777" w:rsidR="000B1CE6" w:rsidRDefault="00000000" w:rsidP="002E76C1">
            <w:pPr>
              <w:pStyle w:val="TableParagraph"/>
              <w:tabs>
                <w:tab w:val="left" w:pos="10080"/>
              </w:tabs>
              <w:spacing w:before="10" w:line="244" w:lineRule="exact"/>
              <w:ind w:left="90"/>
              <w:jc w:val="both"/>
              <w:rPr>
                <w:sz w:val="23"/>
              </w:rPr>
            </w:pPr>
            <w:r>
              <w:rPr>
                <w:spacing w:val="-2"/>
                <w:sz w:val="23"/>
              </w:rPr>
              <w:t>Agency:</w:t>
            </w:r>
          </w:p>
        </w:tc>
      </w:tr>
      <w:tr w:rsidR="000B1CE6" w14:paraId="3C9D4481" w14:textId="77777777">
        <w:trPr>
          <w:trHeight w:val="273"/>
        </w:trPr>
        <w:tc>
          <w:tcPr>
            <w:tcW w:w="10299" w:type="dxa"/>
          </w:tcPr>
          <w:p w14:paraId="4A3DB6DE" w14:textId="77777777" w:rsidR="000B1CE6" w:rsidRDefault="00000000" w:rsidP="002E76C1">
            <w:pPr>
              <w:pStyle w:val="TableParagraph"/>
              <w:tabs>
                <w:tab w:val="left" w:pos="10080"/>
              </w:tabs>
              <w:spacing w:line="239" w:lineRule="exact"/>
              <w:ind w:left="90"/>
              <w:jc w:val="both"/>
              <w:rPr>
                <w:sz w:val="23"/>
              </w:rPr>
            </w:pPr>
            <w:r>
              <w:rPr>
                <w:spacing w:val="-2"/>
                <w:sz w:val="23"/>
              </w:rPr>
              <w:t>Address:</w:t>
            </w:r>
          </w:p>
        </w:tc>
      </w:tr>
      <w:tr w:rsidR="000B1CE6" w14:paraId="2CA29652" w14:textId="77777777">
        <w:trPr>
          <w:trHeight w:val="278"/>
        </w:trPr>
        <w:tc>
          <w:tcPr>
            <w:tcW w:w="10299" w:type="dxa"/>
          </w:tcPr>
          <w:p w14:paraId="7859EB3E" w14:textId="77777777" w:rsidR="000B1CE6" w:rsidRDefault="00000000" w:rsidP="002E76C1">
            <w:pPr>
              <w:pStyle w:val="TableParagraph"/>
              <w:tabs>
                <w:tab w:val="left" w:pos="10080"/>
              </w:tabs>
              <w:spacing w:line="244" w:lineRule="exact"/>
              <w:ind w:left="90"/>
              <w:jc w:val="both"/>
              <w:rPr>
                <w:sz w:val="23"/>
              </w:rPr>
            </w:pPr>
            <w:r>
              <w:rPr>
                <w:spacing w:val="-2"/>
                <w:w w:val="105"/>
                <w:sz w:val="23"/>
              </w:rPr>
              <w:t>Phone:</w:t>
            </w:r>
          </w:p>
        </w:tc>
      </w:tr>
    </w:tbl>
    <w:p w14:paraId="746D97BC" w14:textId="77777777" w:rsidR="000B1CE6" w:rsidRDefault="000B1CE6" w:rsidP="002E76C1">
      <w:pPr>
        <w:pStyle w:val="BodyText"/>
        <w:tabs>
          <w:tab w:val="left" w:pos="10080"/>
        </w:tabs>
        <w:spacing w:before="59"/>
        <w:ind w:left="90"/>
        <w:jc w:val="both"/>
        <w:rPr>
          <w:sz w:val="20"/>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04"/>
      </w:tblGrid>
      <w:tr w:rsidR="000B1CE6" w14:paraId="100CB7DF" w14:textId="77777777">
        <w:trPr>
          <w:trHeight w:val="268"/>
        </w:trPr>
        <w:tc>
          <w:tcPr>
            <w:tcW w:w="10304" w:type="dxa"/>
          </w:tcPr>
          <w:p w14:paraId="2B63003C" w14:textId="77777777" w:rsidR="000B1CE6" w:rsidRDefault="00000000" w:rsidP="002E76C1">
            <w:pPr>
              <w:pStyle w:val="TableParagraph"/>
              <w:tabs>
                <w:tab w:val="left" w:pos="10080"/>
              </w:tabs>
              <w:spacing w:before="5" w:line="244" w:lineRule="exact"/>
              <w:ind w:left="90"/>
              <w:jc w:val="both"/>
              <w:rPr>
                <w:b/>
                <w:sz w:val="23"/>
              </w:rPr>
            </w:pPr>
            <w:r>
              <w:rPr>
                <w:b/>
                <w:spacing w:val="-2"/>
                <w:w w:val="105"/>
                <w:sz w:val="23"/>
              </w:rPr>
              <w:t xml:space="preserve">Section </w:t>
            </w:r>
            <w:r>
              <w:rPr>
                <w:b/>
                <w:spacing w:val="-5"/>
                <w:w w:val="105"/>
                <w:sz w:val="23"/>
              </w:rPr>
              <w:t>VI:</w:t>
            </w:r>
          </w:p>
        </w:tc>
      </w:tr>
      <w:tr w:rsidR="000B1CE6" w14:paraId="581AD136" w14:textId="77777777">
        <w:trPr>
          <w:trHeight w:val="278"/>
        </w:trPr>
        <w:tc>
          <w:tcPr>
            <w:tcW w:w="10304" w:type="dxa"/>
          </w:tcPr>
          <w:p w14:paraId="52F690B8" w14:textId="77777777" w:rsidR="000B1CE6" w:rsidRDefault="00000000" w:rsidP="002E76C1">
            <w:pPr>
              <w:pStyle w:val="TableParagraph"/>
              <w:tabs>
                <w:tab w:val="left" w:pos="10080"/>
              </w:tabs>
              <w:spacing w:line="244" w:lineRule="exact"/>
              <w:ind w:left="90"/>
              <w:jc w:val="both"/>
              <w:rPr>
                <w:sz w:val="23"/>
              </w:rPr>
            </w:pPr>
            <w:r>
              <w:rPr>
                <w:sz w:val="23"/>
              </w:rPr>
              <w:t>Name</w:t>
            </w:r>
            <w:r>
              <w:rPr>
                <w:spacing w:val="19"/>
                <w:sz w:val="23"/>
              </w:rPr>
              <w:t xml:space="preserve"> </w:t>
            </w:r>
            <w:r>
              <w:rPr>
                <w:sz w:val="23"/>
              </w:rPr>
              <w:t>of</w:t>
            </w:r>
            <w:r>
              <w:rPr>
                <w:spacing w:val="12"/>
                <w:sz w:val="23"/>
              </w:rPr>
              <w:t xml:space="preserve"> </w:t>
            </w:r>
            <w:r>
              <w:rPr>
                <w:sz w:val="23"/>
              </w:rPr>
              <w:t>agency</w:t>
            </w:r>
            <w:r>
              <w:rPr>
                <w:spacing w:val="22"/>
                <w:sz w:val="23"/>
              </w:rPr>
              <w:t xml:space="preserve"> </w:t>
            </w:r>
            <w:r>
              <w:rPr>
                <w:sz w:val="23"/>
              </w:rPr>
              <w:t>compliant</w:t>
            </w:r>
            <w:r>
              <w:rPr>
                <w:spacing w:val="37"/>
                <w:sz w:val="23"/>
              </w:rPr>
              <w:t xml:space="preserve"> </w:t>
            </w:r>
            <w:r>
              <w:rPr>
                <w:sz w:val="23"/>
              </w:rPr>
              <w:t>is</w:t>
            </w:r>
            <w:r>
              <w:rPr>
                <w:spacing w:val="14"/>
                <w:sz w:val="23"/>
              </w:rPr>
              <w:t xml:space="preserve"> </w:t>
            </w:r>
            <w:r>
              <w:rPr>
                <w:spacing w:val="-2"/>
                <w:sz w:val="23"/>
              </w:rPr>
              <w:t>against:</w:t>
            </w:r>
          </w:p>
        </w:tc>
      </w:tr>
      <w:tr w:rsidR="000B1CE6" w14:paraId="790E3B51" w14:textId="77777777">
        <w:trPr>
          <w:trHeight w:val="278"/>
        </w:trPr>
        <w:tc>
          <w:tcPr>
            <w:tcW w:w="10304" w:type="dxa"/>
          </w:tcPr>
          <w:p w14:paraId="17D8F3D0" w14:textId="77777777" w:rsidR="000B1CE6" w:rsidRDefault="00000000" w:rsidP="002E76C1">
            <w:pPr>
              <w:pStyle w:val="TableParagraph"/>
              <w:tabs>
                <w:tab w:val="left" w:pos="10080"/>
              </w:tabs>
              <w:spacing w:before="10" w:line="248" w:lineRule="exact"/>
              <w:ind w:left="90"/>
              <w:jc w:val="both"/>
              <w:rPr>
                <w:sz w:val="23"/>
              </w:rPr>
            </w:pPr>
            <w:r>
              <w:rPr>
                <w:spacing w:val="-2"/>
                <w:w w:val="105"/>
                <w:sz w:val="23"/>
              </w:rPr>
              <w:t>Contact</w:t>
            </w:r>
            <w:r>
              <w:rPr>
                <w:spacing w:val="-6"/>
                <w:w w:val="105"/>
                <w:sz w:val="23"/>
              </w:rPr>
              <w:t xml:space="preserve"> </w:t>
            </w:r>
            <w:r>
              <w:rPr>
                <w:spacing w:val="-2"/>
                <w:w w:val="105"/>
                <w:sz w:val="23"/>
              </w:rPr>
              <w:t>person:</w:t>
            </w:r>
          </w:p>
        </w:tc>
      </w:tr>
      <w:tr w:rsidR="000B1CE6" w14:paraId="3D9945D3" w14:textId="77777777">
        <w:trPr>
          <w:trHeight w:val="273"/>
        </w:trPr>
        <w:tc>
          <w:tcPr>
            <w:tcW w:w="10304" w:type="dxa"/>
          </w:tcPr>
          <w:p w14:paraId="32067A94" w14:textId="77777777" w:rsidR="000B1CE6" w:rsidRDefault="00000000" w:rsidP="002E76C1">
            <w:pPr>
              <w:pStyle w:val="TableParagraph"/>
              <w:tabs>
                <w:tab w:val="left" w:pos="10080"/>
              </w:tabs>
              <w:spacing w:before="10" w:line="244" w:lineRule="exact"/>
              <w:ind w:left="90"/>
              <w:jc w:val="both"/>
              <w:rPr>
                <w:sz w:val="23"/>
              </w:rPr>
            </w:pPr>
            <w:r>
              <w:rPr>
                <w:spacing w:val="-2"/>
                <w:w w:val="105"/>
                <w:sz w:val="23"/>
              </w:rPr>
              <w:t>Title:</w:t>
            </w:r>
          </w:p>
        </w:tc>
      </w:tr>
      <w:tr w:rsidR="000B1CE6" w14:paraId="136B2371" w14:textId="77777777">
        <w:trPr>
          <w:trHeight w:val="273"/>
        </w:trPr>
        <w:tc>
          <w:tcPr>
            <w:tcW w:w="10304" w:type="dxa"/>
          </w:tcPr>
          <w:p w14:paraId="3C18831F" w14:textId="77777777" w:rsidR="000B1CE6" w:rsidRDefault="00000000" w:rsidP="002E76C1">
            <w:pPr>
              <w:pStyle w:val="TableParagraph"/>
              <w:tabs>
                <w:tab w:val="left" w:pos="10080"/>
              </w:tabs>
              <w:spacing w:before="10" w:line="244" w:lineRule="exact"/>
              <w:ind w:left="90"/>
              <w:jc w:val="both"/>
              <w:rPr>
                <w:sz w:val="23"/>
              </w:rPr>
            </w:pPr>
            <w:r>
              <w:rPr>
                <w:spacing w:val="-2"/>
                <w:sz w:val="23"/>
              </w:rPr>
              <w:t>Phone:</w:t>
            </w:r>
          </w:p>
        </w:tc>
      </w:tr>
    </w:tbl>
    <w:p w14:paraId="103B5E1A" w14:textId="77777777" w:rsidR="000B1CE6" w:rsidRDefault="00000000" w:rsidP="002E76C1">
      <w:pPr>
        <w:pStyle w:val="BodyText"/>
        <w:tabs>
          <w:tab w:val="left" w:pos="10080"/>
        </w:tabs>
        <w:spacing w:before="11" w:line="249" w:lineRule="auto"/>
        <w:ind w:left="90" w:hanging="2"/>
        <w:jc w:val="both"/>
      </w:pPr>
      <w:r>
        <w:rPr>
          <w:w w:val="105"/>
        </w:rPr>
        <w:t>You</w:t>
      </w:r>
      <w:r>
        <w:rPr>
          <w:spacing w:val="-16"/>
          <w:w w:val="105"/>
        </w:rPr>
        <w:t xml:space="preserve"> </w:t>
      </w:r>
      <w:r>
        <w:rPr>
          <w:w w:val="105"/>
        </w:rPr>
        <w:t>may</w:t>
      </w:r>
      <w:r>
        <w:rPr>
          <w:spacing w:val="-10"/>
          <w:w w:val="105"/>
        </w:rPr>
        <w:t xml:space="preserve"> </w:t>
      </w:r>
      <w:r>
        <w:rPr>
          <w:w w:val="105"/>
        </w:rPr>
        <w:t>attach</w:t>
      </w:r>
      <w:r>
        <w:rPr>
          <w:spacing w:val="-12"/>
          <w:w w:val="105"/>
        </w:rPr>
        <w:t xml:space="preserve"> </w:t>
      </w:r>
      <w:r>
        <w:rPr>
          <w:w w:val="105"/>
        </w:rPr>
        <w:t>any</w:t>
      </w:r>
      <w:r>
        <w:rPr>
          <w:spacing w:val="-13"/>
          <w:w w:val="105"/>
        </w:rPr>
        <w:t xml:space="preserve"> </w:t>
      </w:r>
      <w:r>
        <w:rPr>
          <w:w w:val="105"/>
        </w:rPr>
        <w:t>written</w:t>
      </w:r>
      <w:r>
        <w:rPr>
          <w:spacing w:val="-6"/>
          <w:w w:val="105"/>
        </w:rPr>
        <w:t xml:space="preserve"> </w:t>
      </w:r>
      <w:r>
        <w:rPr>
          <w:w w:val="105"/>
        </w:rPr>
        <w:t>materials</w:t>
      </w:r>
      <w:r>
        <w:rPr>
          <w:spacing w:val="-1"/>
          <w:w w:val="105"/>
        </w:rPr>
        <w:t xml:space="preserve"> </w:t>
      </w:r>
      <w:r>
        <w:rPr>
          <w:w w:val="105"/>
        </w:rPr>
        <w:t>or</w:t>
      </w:r>
      <w:r>
        <w:rPr>
          <w:spacing w:val="-13"/>
          <w:w w:val="105"/>
        </w:rPr>
        <w:t xml:space="preserve"> </w:t>
      </w:r>
      <w:r>
        <w:rPr>
          <w:w w:val="105"/>
        </w:rPr>
        <w:t>other</w:t>
      </w:r>
      <w:r>
        <w:rPr>
          <w:spacing w:val="-6"/>
          <w:w w:val="105"/>
        </w:rPr>
        <w:t xml:space="preserve"> </w:t>
      </w:r>
      <w:r>
        <w:rPr>
          <w:w w:val="105"/>
        </w:rPr>
        <w:t>information</w:t>
      </w:r>
      <w:r>
        <w:rPr>
          <w:spacing w:val="-8"/>
          <w:w w:val="105"/>
        </w:rPr>
        <w:t xml:space="preserve"> </w:t>
      </w:r>
      <w:r>
        <w:rPr>
          <w:w w:val="105"/>
        </w:rPr>
        <w:t>that</w:t>
      </w:r>
      <w:r>
        <w:rPr>
          <w:spacing w:val="-10"/>
          <w:w w:val="105"/>
        </w:rPr>
        <w:t xml:space="preserve"> </w:t>
      </w:r>
      <w:r>
        <w:rPr>
          <w:w w:val="105"/>
        </w:rPr>
        <w:t>you</w:t>
      </w:r>
      <w:r>
        <w:rPr>
          <w:spacing w:val="-17"/>
          <w:w w:val="105"/>
        </w:rPr>
        <w:t xml:space="preserve"> </w:t>
      </w:r>
      <w:r>
        <w:rPr>
          <w:w w:val="105"/>
        </w:rPr>
        <w:t>think</w:t>
      </w:r>
      <w:r>
        <w:rPr>
          <w:spacing w:val="-9"/>
          <w:w w:val="105"/>
        </w:rPr>
        <w:t xml:space="preserve"> </w:t>
      </w:r>
      <w:r>
        <w:rPr>
          <w:w w:val="105"/>
        </w:rPr>
        <w:t>is</w:t>
      </w:r>
      <w:r>
        <w:rPr>
          <w:spacing w:val="-14"/>
          <w:w w:val="105"/>
        </w:rPr>
        <w:t xml:space="preserve"> </w:t>
      </w:r>
      <w:r>
        <w:rPr>
          <w:w w:val="105"/>
        </w:rPr>
        <w:t>relevant</w:t>
      </w:r>
      <w:r>
        <w:rPr>
          <w:spacing w:val="-8"/>
          <w:w w:val="105"/>
        </w:rPr>
        <w:t xml:space="preserve"> </w:t>
      </w:r>
      <w:r>
        <w:rPr>
          <w:w w:val="105"/>
        </w:rPr>
        <w:t>to</w:t>
      </w:r>
      <w:r>
        <w:rPr>
          <w:spacing w:val="-17"/>
          <w:w w:val="105"/>
        </w:rPr>
        <w:t xml:space="preserve"> </w:t>
      </w:r>
      <w:r>
        <w:rPr>
          <w:w w:val="105"/>
        </w:rPr>
        <w:t xml:space="preserve">your </w:t>
      </w:r>
      <w:r>
        <w:rPr>
          <w:spacing w:val="-2"/>
          <w:w w:val="105"/>
        </w:rPr>
        <w:t>complaint.</w:t>
      </w:r>
    </w:p>
    <w:p w14:paraId="5095B9D3" w14:textId="77777777" w:rsidR="000B1CE6" w:rsidRDefault="000B1CE6" w:rsidP="002E76C1">
      <w:pPr>
        <w:pStyle w:val="BodyText"/>
        <w:tabs>
          <w:tab w:val="left" w:pos="10080"/>
        </w:tabs>
        <w:spacing w:before="11"/>
        <w:ind w:left="90"/>
        <w:jc w:val="both"/>
      </w:pPr>
    </w:p>
    <w:p w14:paraId="1B06BE34" w14:textId="77777777" w:rsidR="000B1CE6" w:rsidRDefault="00000000" w:rsidP="002E76C1">
      <w:pPr>
        <w:pStyle w:val="BodyText"/>
        <w:tabs>
          <w:tab w:val="left" w:pos="10080"/>
        </w:tabs>
        <w:ind w:left="90"/>
        <w:jc w:val="both"/>
      </w:pPr>
      <w:r>
        <w:t>Signature</w:t>
      </w:r>
      <w:r>
        <w:rPr>
          <w:spacing w:val="35"/>
        </w:rPr>
        <w:t xml:space="preserve"> </w:t>
      </w:r>
      <w:r>
        <w:t>and</w:t>
      </w:r>
      <w:r>
        <w:rPr>
          <w:spacing w:val="18"/>
        </w:rPr>
        <w:t xml:space="preserve"> </w:t>
      </w:r>
      <w:r>
        <w:t>date</w:t>
      </w:r>
      <w:r>
        <w:rPr>
          <w:spacing w:val="15"/>
        </w:rPr>
        <w:t xml:space="preserve"> </w:t>
      </w:r>
      <w:r>
        <w:t>required</w:t>
      </w:r>
      <w:r>
        <w:rPr>
          <w:spacing w:val="20"/>
        </w:rPr>
        <w:t xml:space="preserve"> </w:t>
      </w:r>
      <w:r>
        <w:rPr>
          <w:spacing w:val="-2"/>
        </w:rPr>
        <w:t>below:</w:t>
      </w:r>
    </w:p>
    <w:p w14:paraId="6CBB8F9A" w14:textId="77777777" w:rsidR="000B1CE6" w:rsidRDefault="000B1CE6" w:rsidP="002E76C1">
      <w:pPr>
        <w:pStyle w:val="BodyText"/>
        <w:tabs>
          <w:tab w:val="left" w:pos="10080"/>
        </w:tabs>
        <w:ind w:left="90"/>
        <w:jc w:val="both"/>
        <w:rPr>
          <w:sz w:val="20"/>
        </w:rPr>
      </w:pPr>
    </w:p>
    <w:p w14:paraId="7281086B" w14:textId="77777777" w:rsidR="000B1CE6" w:rsidRDefault="00000000" w:rsidP="002E76C1">
      <w:pPr>
        <w:pStyle w:val="BodyText"/>
        <w:tabs>
          <w:tab w:val="left" w:pos="10080"/>
        </w:tabs>
        <w:spacing w:before="58"/>
        <w:ind w:left="90"/>
        <w:jc w:val="both"/>
        <w:rPr>
          <w:sz w:val="20"/>
        </w:rPr>
      </w:pPr>
      <w:r>
        <w:rPr>
          <w:noProof/>
          <w:sz w:val="20"/>
        </w:rPr>
        <mc:AlternateContent>
          <mc:Choice Requires="wps">
            <w:drawing>
              <wp:anchor distT="0" distB="0" distL="0" distR="0" simplePos="0" relativeHeight="251700224" behindDoc="1" locked="0" layoutInCell="1" allowOverlap="1" wp14:anchorId="41B255CE" wp14:editId="7192A510">
                <wp:simplePos x="0" y="0"/>
                <wp:positionH relativeFrom="page">
                  <wp:posOffset>866310</wp:posOffset>
                </wp:positionH>
                <wp:positionV relativeFrom="paragraph">
                  <wp:posOffset>198636</wp:posOffset>
                </wp:positionV>
                <wp:extent cx="5161280"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61280" cy="1270"/>
                        </a:xfrm>
                        <a:custGeom>
                          <a:avLst/>
                          <a:gdLst/>
                          <a:ahLst/>
                          <a:cxnLst/>
                          <a:rect l="l" t="t" r="r" b="b"/>
                          <a:pathLst>
                            <a:path w="5161280">
                              <a:moveTo>
                                <a:pt x="0" y="0"/>
                              </a:moveTo>
                              <a:lnTo>
                                <a:pt x="5161259" y="0"/>
                              </a:lnTo>
                            </a:path>
                          </a:pathLst>
                        </a:custGeom>
                        <a:ln w="609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2D36E39" id="Graphic 10" o:spid="_x0000_s1026" style="position:absolute;margin-left:68.2pt;margin-top:15.65pt;width:406.4pt;height:.1pt;z-index:-251616256;visibility:visible;mso-wrap-style:square;mso-wrap-distance-left:0;mso-wrap-distance-top:0;mso-wrap-distance-right:0;mso-wrap-distance-bottom:0;mso-position-horizontal:absolute;mso-position-horizontal-relative:page;mso-position-vertical:absolute;mso-position-vertical-relative:text;v-text-anchor:top" coordsize="5161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" path="m,l5161259,e" filled="f" strokeweight=".16942mm">
                <v:path arrowok="t"/>
                <w10:wrap type="topAndBottom" anchorx="page"/>
              </v:shape>
            </w:pict>
          </mc:Fallback>
        </mc:AlternateContent>
      </w:r>
    </w:p>
    <w:p w14:paraId="5B2CEC47" w14:textId="77777777" w:rsidR="000B1CE6" w:rsidRDefault="00000000" w:rsidP="002E76C1">
      <w:pPr>
        <w:pStyle w:val="BodyText"/>
        <w:tabs>
          <w:tab w:val="left" w:pos="7467"/>
          <w:tab w:val="left" w:pos="10080"/>
        </w:tabs>
        <w:spacing w:before="14"/>
        <w:ind w:left="90"/>
        <w:jc w:val="both"/>
      </w:pPr>
      <w:r>
        <w:rPr>
          <w:position w:val="1"/>
        </w:rPr>
        <w:t>Your</w:t>
      </w:r>
      <w:r>
        <w:rPr>
          <w:spacing w:val="20"/>
          <w:position w:val="1"/>
        </w:rPr>
        <w:t xml:space="preserve"> </w:t>
      </w:r>
      <w:r>
        <w:rPr>
          <w:spacing w:val="-2"/>
          <w:position w:val="1"/>
        </w:rPr>
        <w:t>Signature</w:t>
      </w:r>
      <w:r>
        <w:rPr>
          <w:position w:val="1"/>
        </w:rPr>
        <w:tab/>
      </w:r>
      <w:r>
        <w:rPr>
          <w:spacing w:val="-4"/>
        </w:rPr>
        <w:t>Date</w:t>
      </w:r>
    </w:p>
    <w:p w14:paraId="65713FED" w14:textId="77777777" w:rsidR="000B1CE6" w:rsidRDefault="000B1CE6" w:rsidP="002E76C1">
      <w:pPr>
        <w:pStyle w:val="BodyText"/>
        <w:tabs>
          <w:tab w:val="left" w:pos="10080"/>
        </w:tabs>
        <w:ind w:left="90"/>
        <w:jc w:val="both"/>
        <w:rPr>
          <w:sz w:val="20"/>
        </w:rPr>
      </w:pPr>
    </w:p>
    <w:p w14:paraId="44AE42A9" w14:textId="77777777" w:rsidR="000B1CE6" w:rsidRDefault="00000000" w:rsidP="002E76C1">
      <w:pPr>
        <w:pStyle w:val="BodyText"/>
        <w:tabs>
          <w:tab w:val="left" w:pos="10080"/>
        </w:tabs>
        <w:spacing w:before="48"/>
        <w:ind w:left="90"/>
        <w:jc w:val="both"/>
        <w:rPr>
          <w:sz w:val="20"/>
        </w:rPr>
      </w:pPr>
      <w:r>
        <w:rPr>
          <w:noProof/>
          <w:sz w:val="20"/>
        </w:rPr>
        <mc:AlternateContent>
          <mc:Choice Requires="wps">
            <w:drawing>
              <wp:anchor distT="0" distB="0" distL="0" distR="0" simplePos="0" relativeHeight="251704320" behindDoc="1" locked="0" layoutInCell="1" allowOverlap="1" wp14:anchorId="21D33FDD" wp14:editId="4045CE3D">
                <wp:simplePos x="0" y="0"/>
                <wp:positionH relativeFrom="page">
                  <wp:posOffset>866310</wp:posOffset>
                </wp:positionH>
                <wp:positionV relativeFrom="paragraph">
                  <wp:posOffset>192302</wp:posOffset>
                </wp:positionV>
                <wp:extent cx="3136265"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36265" cy="1270"/>
                        </a:xfrm>
                        <a:custGeom>
                          <a:avLst/>
                          <a:gdLst/>
                          <a:ahLst/>
                          <a:cxnLst/>
                          <a:rect l="l" t="t" r="r" b="b"/>
                          <a:pathLst>
                            <a:path w="3136265">
                              <a:moveTo>
                                <a:pt x="0" y="0"/>
                              </a:moveTo>
                              <a:lnTo>
                                <a:pt x="3135800" y="0"/>
                              </a:lnTo>
                            </a:path>
                          </a:pathLst>
                        </a:custGeom>
                        <a:ln w="609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C699777" id="Graphic 11" o:spid="_x0000_s1026" style="position:absolute;margin-left:68.2pt;margin-top:15.15pt;width:246.95pt;height:.1pt;z-index:-251612160;visibility:visible;mso-wrap-style:square;mso-wrap-distance-left:0;mso-wrap-distance-top:0;mso-wrap-distance-right:0;mso-wrap-distance-bottom:0;mso-position-horizontal:absolute;mso-position-horizontal-relative:page;mso-position-vertical:absolute;mso-position-vertical-relative:text;v-text-anchor:top" coordsize="31362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" path="m,l3135800,e" filled="f" strokeweight=".16942mm">
                <v:path arrowok="t"/>
                <w10:wrap type="topAndBottom" anchorx="page"/>
              </v:shape>
            </w:pict>
          </mc:Fallback>
        </mc:AlternateContent>
      </w:r>
    </w:p>
    <w:p w14:paraId="6C4025E2" w14:textId="77777777" w:rsidR="000B1CE6" w:rsidRDefault="00000000" w:rsidP="002E76C1">
      <w:pPr>
        <w:pStyle w:val="BodyText"/>
        <w:tabs>
          <w:tab w:val="left" w:pos="10080"/>
        </w:tabs>
        <w:spacing w:before="19"/>
        <w:ind w:left="90"/>
        <w:jc w:val="both"/>
      </w:pPr>
      <w:r>
        <w:t>Print</w:t>
      </w:r>
      <w:r>
        <w:rPr>
          <w:spacing w:val="18"/>
        </w:rPr>
        <w:t xml:space="preserve"> </w:t>
      </w:r>
      <w:r>
        <w:t>your</w:t>
      </w:r>
      <w:r>
        <w:rPr>
          <w:spacing w:val="17"/>
        </w:rPr>
        <w:t xml:space="preserve"> </w:t>
      </w:r>
      <w:r>
        <w:rPr>
          <w:spacing w:val="-4"/>
        </w:rPr>
        <w:t>name</w:t>
      </w:r>
    </w:p>
    <w:p w14:paraId="73FA3CCB" w14:textId="77777777" w:rsidR="000B1CE6" w:rsidRDefault="000B1CE6" w:rsidP="002E76C1">
      <w:pPr>
        <w:pStyle w:val="BodyText"/>
        <w:tabs>
          <w:tab w:val="left" w:pos="10080"/>
        </w:tabs>
        <w:spacing w:before="23"/>
        <w:ind w:left="90"/>
        <w:jc w:val="both"/>
      </w:pPr>
    </w:p>
    <w:p w14:paraId="61FB34F3" w14:textId="77777777" w:rsidR="000B1CE6" w:rsidRDefault="00000000" w:rsidP="002E76C1">
      <w:pPr>
        <w:pStyle w:val="BodyText"/>
        <w:tabs>
          <w:tab w:val="left" w:pos="10080"/>
        </w:tabs>
        <w:spacing w:before="1"/>
        <w:ind w:left="90"/>
        <w:jc w:val="both"/>
      </w:pPr>
      <w:r>
        <w:rPr>
          <w:w w:val="105"/>
        </w:rPr>
        <w:t>Please</w:t>
      </w:r>
      <w:r>
        <w:rPr>
          <w:spacing w:val="-11"/>
          <w:w w:val="105"/>
        </w:rPr>
        <w:t xml:space="preserve"> </w:t>
      </w:r>
      <w:r>
        <w:rPr>
          <w:w w:val="105"/>
        </w:rPr>
        <w:t>submit</w:t>
      </w:r>
      <w:r>
        <w:rPr>
          <w:spacing w:val="-4"/>
          <w:w w:val="105"/>
        </w:rPr>
        <w:t xml:space="preserve"> </w:t>
      </w:r>
      <w:r>
        <w:rPr>
          <w:w w:val="105"/>
        </w:rPr>
        <w:t>this</w:t>
      </w:r>
      <w:r>
        <w:rPr>
          <w:spacing w:val="-8"/>
          <w:w w:val="105"/>
        </w:rPr>
        <w:t xml:space="preserve"> </w:t>
      </w:r>
      <w:r>
        <w:rPr>
          <w:w w:val="105"/>
        </w:rPr>
        <w:t>form</w:t>
      </w:r>
      <w:r>
        <w:rPr>
          <w:spacing w:val="-13"/>
          <w:w w:val="105"/>
        </w:rPr>
        <w:t xml:space="preserve"> </w:t>
      </w:r>
      <w:r>
        <w:rPr>
          <w:w w:val="105"/>
        </w:rPr>
        <w:t>in</w:t>
      </w:r>
      <w:r>
        <w:rPr>
          <w:spacing w:val="-17"/>
          <w:w w:val="105"/>
        </w:rPr>
        <w:t xml:space="preserve"> </w:t>
      </w:r>
      <w:r>
        <w:rPr>
          <w:w w:val="105"/>
        </w:rPr>
        <w:t>person</w:t>
      </w:r>
      <w:r>
        <w:rPr>
          <w:spacing w:val="-2"/>
          <w:w w:val="105"/>
        </w:rPr>
        <w:t xml:space="preserve"> </w:t>
      </w:r>
      <w:r>
        <w:rPr>
          <w:w w:val="105"/>
        </w:rPr>
        <w:t>at</w:t>
      </w:r>
      <w:r>
        <w:rPr>
          <w:spacing w:val="-14"/>
          <w:w w:val="105"/>
        </w:rPr>
        <w:t xml:space="preserve"> </w:t>
      </w:r>
      <w:r>
        <w:rPr>
          <w:w w:val="105"/>
        </w:rPr>
        <w:t>the</w:t>
      </w:r>
      <w:r>
        <w:rPr>
          <w:spacing w:val="-12"/>
          <w:w w:val="105"/>
        </w:rPr>
        <w:t xml:space="preserve"> </w:t>
      </w:r>
      <w:r>
        <w:rPr>
          <w:w w:val="105"/>
        </w:rPr>
        <w:t>address</w:t>
      </w:r>
      <w:r>
        <w:rPr>
          <w:spacing w:val="-5"/>
          <w:w w:val="105"/>
        </w:rPr>
        <w:t xml:space="preserve"> </w:t>
      </w:r>
      <w:r>
        <w:rPr>
          <w:w w:val="105"/>
        </w:rPr>
        <w:t>below,</w:t>
      </w:r>
      <w:r>
        <w:rPr>
          <w:spacing w:val="2"/>
          <w:w w:val="105"/>
        </w:rPr>
        <w:t xml:space="preserve"> </w:t>
      </w:r>
      <w:r>
        <w:rPr>
          <w:w w:val="105"/>
        </w:rPr>
        <w:t>or</w:t>
      </w:r>
      <w:r>
        <w:rPr>
          <w:spacing w:val="-12"/>
          <w:w w:val="105"/>
        </w:rPr>
        <w:t xml:space="preserve"> </w:t>
      </w:r>
      <w:r>
        <w:rPr>
          <w:w w:val="105"/>
        </w:rPr>
        <w:t>mail</w:t>
      </w:r>
      <w:r>
        <w:rPr>
          <w:spacing w:val="-12"/>
          <w:w w:val="105"/>
        </w:rPr>
        <w:t xml:space="preserve"> </w:t>
      </w:r>
      <w:r>
        <w:rPr>
          <w:w w:val="105"/>
        </w:rPr>
        <w:t>this</w:t>
      </w:r>
      <w:r>
        <w:rPr>
          <w:spacing w:val="-12"/>
          <w:w w:val="105"/>
        </w:rPr>
        <w:t xml:space="preserve"> </w:t>
      </w:r>
      <w:r>
        <w:rPr>
          <w:w w:val="105"/>
        </w:rPr>
        <w:t>form</w:t>
      </w:r>
      <w:r>
        <w:rPr>
          <w:spacing w:val="-12"/>
          <w:w w:val="105"/>
        </w:rPr>
        <w:t xml:space="preserve"> </w:t>
      </w:r>
      <w:r>
        <w:rPr>
          <w:spacing w:val="-5"/>
          <w:w w:val="105"/>
        </w:rPr>
        <w:t>to:</w:t>
      </w:r>
    </w:p>
    <w:p w14:paraId="7D2B3C32" w14:textId="77777777" w:rsidR="000B1CE6" w:rsidRDefault="00000000" w:rsidP="002E76C1">
      <w:pPr>
        <w:tabs>
          <w:tab w:val="left" w:pos="10080"/>
        </w:tabs>
        <w:spacing w:before="9" w:line="249" w:lineRule="auto"/>
        <w:ind w:left="90" w:firstLine="1"/>
        <w:rPr>
          <w:b/>
          <w:sz w:val="23"/>
        </w:rPr>
      </w:pPr>
      <w:r>
        <w:rPr>
          <w:b/>
          <w:sz w:val="23"/>
        </w:rPr>
        <w:t>Office of Human Resources,</w:t>
      </w:r>
      <w:r>
        <w:rPr>
          <w:b/>
          <w:spacing w:val="40"/>
          <w:sz w:val="23"/>
        </w:rPr>
        <w:t xml:space="preserve"> </w:t>
      </w:r>
      <w:r>
        <w:rPr>
          <w:b/>
          <w:sz w:val="23"/>
        </w:rPr>
        <w:t>Title VI Coordinator Greene County Transportation Program</w:t>
      </w:r>
    </w:p>
    <w:p w14:paraId="7EB135E8" w14:textId="77777777" w:rsidR="000B1CE6" w:rsidRDefault="00000000" w:rsidP="002E76C1">
      <w:pPr>
        <w:tabs>
          <w:tab w:val="left" w:pos="10080"/>
        </w:tabs>
        <w:spacing w:before="2"/>
        <w:ind w:left="90"/>
        <w:rPr>
          <w:b/>
          <w:sz w:val="23"/>
        </w:rPr>
      </w:pPr>
      <w:r>
        <w:rPr>
          <w:b/>
          <w:w w:val="105"/>
          <w:sz w:val="23"/>
        </w:rPr>
        <w:t>190</w:t>
      </w:r>
      <w:r>
        <w:rPr>
          <w:b/>
          <w:spacing w:val="-17"/>
          <w:w w:val="105"/>
          <w:sz w:val="23"/>
        </w:rPr>
        <w:t xml:space="preserve"> </w:t>
      </w:r>
      <w:r>
        <w:rPr>
          <w:b/>
          <w:w w:val="105"/>
          <w:sz w:val="23"/>
        </w:rPr>
        <w:t>Jefferson</w:t>
      </w:r>
      <w:r>
        <w:rPr>
          <w:b/>
          <w:spacing w:val="-13"/>
          <w:w w:val="105"/>
          <w:sz w:val="23"/>
        </w:rPr>
        <w:t xml:space="preserve"> </w:t>
      </w:r>
      <w:r>
        <w:rPr>
          <w:b/>
          <w:spacing w:val="-4"/>
          <w:w w:val="105"/>
          <w:sz w:val="23"/>
        </w:rPr>
        <w:t>Road</w:t>
      </w:r>
    </w:p>
    <w:p w14:paraId="6F6E0D46" w14:textId="77777777" w:rsidR="000B1CE6" w:rsidRDefault="00000000" w:rsidP="002E76C1">
      <w:pPr>
        <w:tabs>
          <w:tab w:val="left" w:pos="10080"/>
        </w:tabs>
        <w:spacing w:before="9"/>
        <w:ind w:left="90"/>
        <w:rPr>
          <w:b/>
          <w:sz w:val="23"/>
        </w:rPr>
      </w:pPr>
      <w:r>
        <w:rPr>
          <w:b/>
          <w:w w:val="105"/>
          <w:sz w:val="23"/>
        </w:rPr>
        <w:t>Waynesburg,</w:t>
      </w:r>
      <w:r>
        <w:rPr>
          <w:b/>
          <w:spacing w:val="2"/>
          <w:w w:val="105"/>
          <w:sz w:val="23"/>
        </w:rPr>
        <w:t xml:space="preserve"> </w:t>
      </w:r>
      <w:r>
        <w:rPr>
          <w:b/>
          <w:w w:val="105"/>
          <w:sz w:val="23"/>
        </w:rPr>
        <w:t>Pa.</w:t>
      </w:r>
      <w:r>
        <w:rPr>
          <w:b/>
          <w:spacing w:val="35"/>
          <w:w w:val="105"/>
          <w:sz w:val="23"/>
        </w:rPr>
        <w:t xml:space="preserve"> </w:t>
      </w:r>
      <w:r>
        <w:rPr>
          <w:b/>
          <w:spacing w:val="-2"/>
          <w:w w:val="105"/>
          <w:sz w:val="23"/>
        </w:rPr>
        <w:t>15370</w:t>
      </w:r>
    </w:p>
    <w:p w14:paraId="6C002A57" w14:textId="77777777" w:rsidR="000B1CE6" w:rsidRDefault="000B1CE6" w:rsidP="002E76C1">
      <w:pPr>
        <w:tabs>
          <w:tab w:val="left" w:pos="10080"/>
        </w:tabs>
        <w:ind w:left="90"/>
        <w:rPr>
          <w:b/>
          <w:sz w:val="23"/>
        </w:rPr>
        <w:sectPr w:rsidR="000B1CE6" w:rsidSect="002E76C1">
          <w:pgSz w:w="12240" w:h="15840"/>
          <w:pgMar w:top="1260" w:right="1080" w:bottom="1200" w:left="1080" w:header="0" w:footer="1005" w:gutter="0"/>
          <w:cols w:space="720"/>
        </w:sectPr>
      </w:pPr>
    </w:p>
    <w:p w14:paraId="5D654BCE" w14:textId="77777777" w:rsidR="000B1CE6" w:rsidRDefault="00000000" w:rsidP="002E76C1">
      <w:pPr>
        <w:pStyle w:val="Heading4"/>
        <w:tabs>
          <w:tab w:val="left" w:pos="10080"/>
        </w:tabs>
        <w:spacing w:before="68"/>
        <w:ind w:left="90"/>
        <w:jc w:val="both"/>
      </w:pPr>
      <w:r>
        <w:rPr>
          <w:noProof/>
        </w:rPr>
        <mc:AlternateContent>
          <mc:Choice Requires="wps">
            <w:drawing>
              <wp:anchor distT="0" distB="0" distL="0" distR="0" simplePos="0" relativeHeight="251626496" behindDoc="0" locked="0" layoutInCell="1" allowOverlap="1" wp14:anchorId="5105C28A" wp14:editId="650513CE">
                <wp:simplePos x="0" y="0"/>
                <wp:positionH relativeFrom="page">
                  <wp:posOffset>7760191</wp:posOffset>
                </wp:positionH>
                <wp:positionV relativeFrom="page">
                  <wp:posOffset>5346384</wp:posOffset>
                </wp:positionV>
                <wp:extent cx="1270" cy="4672965"/>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4672965"/>
                        </a:xfrm>
                        <a:custGeom>
                          <a:avLst/>
                          <a:gdLst/>
                          <a:ahLst/>
                          <a:cxnLst/>
                          <a:rect l="l" t="t" r="r" b="b"/>
                          <a:pathLst>
                            <a:path h="4672965">
                              <a:moveTo>
                                <a:pt x="0" y="4672365"/>
                              </a:moveTo>
                              <a:lnTo>
                                <a:pt x="0" y="0"/>
                              </a:lnTo>
                            </a:path>
                          </a:pathLst>
                        </a:custGeom>
                        <a:ln w="30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58E04B9" id="Graphic 12" o:spid="_x0000_s1026" style="position:absolute;margin-left:611.05pt;margin-top:421pt;width:.1pt;height:367.95pt;z-index:251626496;visibility:visible;mso-wrap-style:square;mso-wrap-distance-left:0;mso-wrap-distance-top:0;mso-wrap-distance-right:0;mso-wrap-distance-bottom:0;mso-position-horizontal:absolute;mso-position-horizontal-relative:page;mso-position-vertical:absolute;mso-position-vertical-relative:page;v-text-anchor:top" coordsize="1270,4672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" path="m,4672365l,e" filled="f" strokeweight=".08472mm">
                <v:path arrowok="t"/>
                <w10:wrap anchorx="page" anchory="page"/>
              </v:shape>
            </w:pict>
          </mc:Fallback>
        </mc:AlternateContent>
      </w:r>
      <w:r>
        <w:rPr>
          <w:noProof/>
        </w:rPr>
        <mc:AlternateContent>
          <mc:Choice Requires="wps">
            <w:drawing>
              <wp:anchor distT="0" distB="0" distL="0" distR="0" simplePos="0" relativeHeight="251630592" behindDoc="0" locked="0" layoutInCell="1" allowOverlap="1" wp14:anchorId="0ED5A05A" wp14:editId="3475605B">
                <wp:simplePos x="0" y="0"/>
                <wp:positionH relativeFrom="page">
                  <wp:posOffset>892810</wp:posOffset>
                </wp:positionH>
                <wp:positionV relativeFrom="page">
                  <wp:posOffset>821601</wp:posOffset>
                </wp:positionV>
                <wp:extent cx="2590800" cy="1447800"/>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0" cy="1447800"/>
                        </a:xfrm>
                        <a:prstGeom prst="rect">
                          <a:avLst/>
                        </a:prstGeom>
                        <a:gradFill>
                          <a:gsLst>
                            <a:gs pos="0">
                              <a:srgbClr val="FFFFFF"/>
                            </a:gs>
                            <a:gs pos="100000">
                              <a:srgbClr val="FFDE4C">
                                <a:alpha val="69999"/>
                              </a:srgbClr>
                            </a:gs>
                          </a:gsLst>
                          <a:lin ang="5400000" scaled="1"/>
                        </a:gradFill>
                        <a:ln w="12700">
                          <a:solidFill>
                            <a:srgbClr val="000000"/>
                          </a:solidFill>
                          <a:prstDash val="solid"/>
                        </a:ln>
                      </wps:spPr>
                      <wps:txbx>
                        <w:txbxContent>
                          <w:p w14:paraId="764164D7" w14:textId="77777777" w:rsidR="000B1CE6" w:rsidRDefault="00000000">
                            <w:pPr>
                              <w:spacing w:before="90"/>
                              <w:ind w:left="40"/>
                              <w:rPr>
                                <w:b/>
                                <w:i/>
                                <w:color w:val="000000"/>
                                <w:sz w:val="16"/>
                              </w:rPr>
                            </w:pPr>
                            <w:proofErr w:type="spellStart"/>
                            <w:r>
                              <w:rPr>
                                <w:b/>
                                <w:i/>
                                <w:color w:val="000000"/>
                                <w:spacing w:val="-2"/>
                                <w:sz w:val="16"/>
                              </w:rPr>
                              <w:t>ecardinal</w:t>
                            </w:r>
                            <w:proofErr w:type="spellEnd"/>
                          </w:p>
                          <w:p w14:paraId="45C682DE" w14:textId="77777777" w:rsidR="000B1CE6" w:rsidRDefault="00000000">
                            <w:pPr>
                              <w:spacing w:before="16"/>
                              <w:ind w:left="40"/>
                              <w:rPr>
                                <w:i/>
                                <w:color w:val="000000"/>
                                <w:sz w:val="16"/>
                              </w:rPr>
                            </w:pPr>
                            <w:r>
                              <w:rPr>
                                <w:i/>
                                <w:color w:val="000000"/>
                                <w:sz w:val="16"/>
                              </w:rPr>
                              <w:t xml:space="preserve">2026-01-23 </w:t>
                            </w:r>
                            <w:r>
                              <w:rPr>
                                <w:i/>
                                <w:color w:val="000000"/>
                                <w:spacing w:val="-2"/>
                                <w:sz w:val="16"/>
                              </w:rPr>
                              <w:t>19:36:30</w:t>
                            </w:r>
                          </w:p>
                          <w:p w14:paraId="6B9754BD" w14:textId="77777777" w:rsidR="000B1CE6" w:rsidRDefault="00000000">
                            <w:pPr>
                              <w:spacing w:before="18"/>
                              <w:ind w:left="40"/>
                              <w:rPr>
                                <w:color w:val="000000"/>
                                <w:sz w:val="20"/>
                              </w:rPr>
                            </w:pPr>
                            <w:r>
                              <w:rPr>
                                <w:color w:val="000000"/>
                                <w:sz w:val="20"/>
                              </w:rPr>
                              <w:t>-------------------------------------------</w:t>
                            </w:r>
                            <w:r>
                              <w:rPr>
                                <w:color w:val="000000"/>
                                <w:spacing w:val="-10"/>
                                <w:sz w:val="20"/>
                              </w:rPr>
                              <w:t>-</w:t>
                            </w:r>
                          </w:p>
                          <w:p w14:paraId="279ACB8D" w14:textId="77777777" w:rsidR="000B1CE6" w:rsidRDefault="00000000">
                            <w:pPr>
                              <w:spacing w:before="10"/>
                              <w:ind w:left="40"/>
                              <w:rPr>
                                <w:color w:val="000000"/>
                                <w:sz w:val="20"/>
                              </w:rPr>
                            </w:pPr>
                            <w:r>
                              <w:rPr>
                                <w:color w:val="000000"/>
                                <w:sz w:val="20"/>
                              </w:rPr>
                              <w:t xml:space="preserve">Missing summary of outreach events since </w:t>
                            </w:r>
                            <w:r>
                              <w:rPr>
                                <w:color w:val="000000"/>
                                <w:spacing w:val="-4"/>
                                <w:sz w:val="20"/>
                              </w:rPr>
                              <w:t>2023</w:t>
                            </w:r>
                          </w:p>
                        </w:txbxContent>
                      </wps:txbx>
                      <wps:bodyPr wrap="square" lIns="0" tIns="0" rIns="0" bIns="0" rtlCol="0">
                        <a:noAutofit/>
                      </wps:bodyPr>
                    </wps:wsp>
                  </a:graphicData>
                </a:graphic>
              </wp:anchor>
            </w:drawing>
          </mc:Choice>
          <mc:Fallback>
            <w:pict>
              <v:shape w14:anchorId="0ED5A05A" id="Textbox 13" o:spid="_x0000_s1029" type="#_x0000_t202" style="position:absolute;left:0;text-align:left;margin-left:70.3pt;margin-top:64.7pt;width:204pt;height:114pt;z-index:251630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" strokeweight="1pt">
                <v:fill color2="#ffde4c" o:opacity2="45874f" focus="100%" type="gradient"/>
                <v:path arrowok="t"/>
                <v:textbox inset="0,0,0,0">
                  <w:txbxContent>
                    <w:p w14:paraId="764164D7" w14:textId="77777777" w:rsidR="000B1CE6" w:rsidRDefault="00000000">
                      <w:pPr>
                        <w:spacing w:before="90"/>
                        <w:ind w:left="40"/>
                        <w:rPr>
                          <w:b/>
                          <w:i/>
                          <w:color w:val="000000"/>
                          <w:sz w:val="16"/>
                        </w:rPr>
                      </w:pPr>
                      <w:proofErr w:type="spellStart"/>
                      <w:r>
                        <w:rPr>
                          <w:b/>
                          <w:i/>
                          <w:color w:val="000000"/>
                          <w:spacing w:val="-2"/>
                          <w:sz w:val="16"/>
                        </w:rPr>
                        <w:t>ecardinal</w:t>
                      </w:r>
                      <w:proofErr w:type="spellEnd"/>
                    </w:p>
                    <w:p w14:paraId="45C682DE" w14:textId="77777777" w:rsidR="000B1CE6" w:rsidRDefault="00000000">
                      <w:pPr>
                        <w:spacing w:before="16"/>
                        <w:ind w:left="40"/>
                        <w:rPr>
                          <w:i/>
                          <w:color w:val="000000"/>
                          <w:sz w:val="16"/>
                        </w:rPr>
                      </w:pPr>
                      <w:r>
                        <w:rPr>
                          <w:i/>
                          <w:color w:val="000000"/>
                          <w:sz w:val="16"/>
                        </w:rPr>
                        <w:t xml:space="preserve">2026-01-23 </w:t>
                      </w:r>
                      <w:r>
                        <w:rPr>
                          <w:i/>
                          <w:color w:val="000000"/>
                          <w:spacing w:val="-2"/>
                          <w:sz w:val="16"/>
                        </w:rPr>
                        <w:t>19:36:30</w:t>
                      </w:r>
                    </w:p>
                    <w:p w14:paraId="6B9754BD" w14:textId="77777777" w:rsidR="000B1CE6" w:rsidRDefault="00000000">
                      <w:pPr>
                        <w:spacing w:before="18"/>
                        <w:ind w:left="40"/>
                        <w:rPr>
                          <w:color w:val="000000"/>
                          <w:sz w:val="20"/>
                        </w:rPr>
                      </w:pPr>
                      <w:r>
                        <w:rPr>
                          <w:color w:val="000000"/>
                          <w:sz w:val="20"/>
                        </w:rPr>
                        <w:t>-------------------------------------------</w:t>
                      </w:r>
                      <w:r>
                        <w:rPr>
                          <w:color w:val="000000"/>
                          <w:spacing w:val="-10"/>
                          <w:sz w:val="20"/>
                        </w:rPr>
                        <w:t>-</w:t>
                      </w:r>
                    </w:p>
                    <w:p w14:paraId="279ACB8D" w14:textId="77777777" w:rsidR="000B1CE6" w:rsidRDefault="00000000">
                      <w:pPr>
                        <w:spacing w:before="10"/>
                        <w:ind w:left="40"/>
                        <w:rPr>
                          <w:color w:val="000000"/>
                          <w:sz w:val="20"/>
                        </w:rPr>
                      </w:pPr>
                      <w:r>
                        <w:rPr>
                          <w:color w:val="000000"/>
                          <w:sz w:val="20"/>
                        </w:rPr>
                        <w:t xml:space="preserve">Missing summary of outreach events since </w:t>
                      </w:r>
                      <w:r>
                        <w:rPr>
                          <w:color w:val="000000"/>
                          <w:spacing w:val="-4"/>
                          <w:sz w:val="20"/>
                        </w:rPr>
                        <w:t>2023</w:t>
                      </w:r>
                    </w:p>
                  </w:txbxContent>
                </v:textbox>
                <w10:wrap anchorx="page" anchory="page"/>
              </v:shape>
            </w:pict>
          </mc:Fallback>
        </mc:AlternateContent>
      </w:r>
      <w:bookmarkStart w:id="0" w:name="_TOC_250001"/>
      <w:r>
        <w:rPr>
          <w:color w:val="000000"/>
          <w:spacing w:val="-33"/>
          <w:shd w:val="clear" w:color="auto" w:fill="FEEC99"/>
        </w:rPr>
        <w:t xml:space="preserve"> </w:t>
      </w:r>
      <w:r>
        <w:rPr>
          <w:color w:val="000000"/>
          <w:shd w:val="clear" w:color="auto" w:fill="FEEC99"/>
        </w:rPr>
        <w:t>Public</w:t>
      </w:r>
      <w:r>
        <w:rPr>
          <w:color w:val="000000"/>
          <w:spacing w:val="22"/>
          <w:shd w:val="clear" w:color="auto" w:fill="FEEC99"/>
        </w:rPr>
        <w:t xml:space="preserve"> </w:t>
      </w:r>
      <w:r>
        <w:rPr>
          <w:color w:val="000000"/>
          <w:shd w:val="clear" w:color="auto" w:fill="FEEC99"/>
        </w:rPr>
        <w:t>Participation</w:t>
      </w:r>
      <w:r>
        <w:rPr>
          <w:color w:val="000000"/>
          <w:spacing w:val="40"/>
          <w:shd w:val="clear" w:color="auto" w:fill="FEEC99"/>
        </w:rPr>
        <w:t xml:space="preserve"> </w:t>
      </w:r>
      <w:bookmarkEnd w:id="0"/>
      <w:r>
        <w:rPr>
          <w:color w:val="000000"/>
          <w:spacing w:val="-4"/>
          <w:shd w:val="clear" w:color="auto" w:fill="FEEC99"/>
        </w:rPr>
        <w:t>Plan</w:t>
      </w:r>
    </w:p>
    <w:p w14:paraId="121A15F3" w14:textId="77777777" w:rsidR="000B1CE6" w:rsidRDefault="00000000" w:rsidP="002E76C1">
      <w:pPr>
        <w:pStyle w:val="BodyText"/>
        <w:tabs>
          <w:tab w:val="left" w:pos="10080"/>
        </w:tabs>
        <w:spacing w:before="289" w:line="249" w:lineRule="auto"/>
        <w:ind w:left="90" w:hanging="2"/>
        <w:jc w:val="both"/>
      </w:pPr>
      <w:r>
        <w:rPr>
          <w:w w:val="105"/>
        </w:rPr>
        <w:t>The</w:t>
      </w:r>
      <w:r>
        <w:rPr>
          <w:spacing w:val="-17"/>
          <w:w w:val="105"/>
        </w:rPr>
        <w:t xml:space="preserve"> </w:t>
      </w:r>
      <w:r>
        <w:rPr>
          <w:w w:val="105"/>
        </w:rPr>
        <w:t>Greene</w:t>
      </w:r>
      <w:r>
        <w:rPr>
          <w:spacing w:val="-17"/>
          <w:w w:val="105"/>
        </w:rPr>
        <w:t xml:space="preserve"> </w:t>
      </w:r>
      <w:r>
        <w:rPr>
          <w:w w:val="105"/>
        </w:rPr>
        <w:t>County</w:t>
      </w:r>
      <w:r>
        <w:rPr>
          <w:spacing w:val="-14"/>
          <w:w w:val="105"/>
        </w:rPr>
        <w:t xml:space="preserve"> </w:t>
      </w:r>
      <w:r>
        <w:rPr>
          <w:w w:val="105"/>
        </w:rPr>
        <w:t>Transportation</w:t>
      </w:r>
      <w:r>
        <w:rPr>
          <w:spacing w:val="-17"/>
          <w:w w:val="105"/>
        </w:rPr>
        <w:t xml:space="preserve"> </w:t>
      </w:r>
      <w:r>
        <w:rPr>
          <w:w w:val="105"/>
        </w:rPr>
        <w:t>Program</w:t>
      </w:r>
      <w:r>
        <w:rPr>
          <w:spacing w:val="-15"/>
          <w:w w:val="105"/>
        </w:rPr>
        <w:t xml:space="preserve"> </w:t>
      </w:r>
      <w:r>
        <w:rPr>
          <w:w w:val="105"/>
        </w:rPr>
        <w:t>strives</w:t>
      </w:r>
      <w:r>
        <w:rPr>
          <w:spacing w:val="-13"/>
          <w:w w:val="105"/>
        </w:rPr>
        <w:t xml:space="preserve"> </w:t>
      </w:r>
      <w:r>
        <w:rPr>
          <w:w w:val="105"/>
        </w:rPr>
        <w:t>to</w:t>
      </w:r>
      <w:r>
        <w:rPr>
          <w:spacing w:val="-16"/>
          <w:w w:val="105"/>
        </w:rPr>
        <w:t xml:space="preserve"> </w:t>
      </w:r>
      <w:r>
        <w:rPr>
          <w:w w:val="105"/>
        </w:rPr>
        <w:t>sustain</w:t>
      </w:r>
      <w:r>
        <w:rPr>
          <w:spacing w:val="-16"/>
          <w:w w:val="105"/>
        </w:rPr>
        <w:t xml:space="preserve"> </w:t>
      </w:r>
      <w:r>
        <w:rPr>
          <w:w w:val="105"/>
        </w:rPr>
        <w:t>the</w:t>
      </w:r>
      <w:r>
        <w:rPr>
          <w:spacing w:val="-17"/>
          <w:w w:val="105"/>
        </w:rPr>
        <w:t xml:space="preserve"> </w:t>
      </w:r>
      <w:r>
        <w:rPr>
          <w:w w:val="105"/>
        </w:rPr>
        <w:t>delivery</w:t>
      </w:r>
      <w:r>
        <w:rPr>
          <w:spacing w:val="-7"/>
          <w:w w:val="105"/>
        </w:rPr>
        <w:t xml:space="preserve"> </w:t>
      </w:r>
      <w:r>
        <w:rPr>
          <w:w w:val="105"/>
        </w:rPr>
        <w:t>of</w:t>
      </w:r>
      <w:r>
        <w:rPr>
          <w:spacing w:val="-17"/>
          <w:w w:val="105"/>
        </w:rPr>
        <w:t xml:space="preserve"> </w:t>
      </w:r>
      <w:r>
        <w:rPr>
          <w:w w:val="105"/>
        </w:rPr>
        <w:t>quality transportation</w:t>
      </w:r>
      <w:r>
        <w:rPr>
          <w:spacing w:val="-2"/>
          <w:w w:val="105"/>
        </w:rPr>
        <w:t xml:space="preserve"> </w:t>
      </w:r>
      <w:r>
        <w:rPr>
          <w:w w:val="105"/>
        </w:rPr>
        <w:t>service to the residents of</w:t>
      </w:r>
      <w:r>
        <w:rPr>
          <w:spacing w:val="-3"/>
          <w:w w:val="105"/>
        </w:rPr>
        <w:t xml:space="preserve"> </w:t>
      </w:r>
      <w:r>
        <w:rPr>
          <w:w w:val="105"/>
        </w:rPr>
        <w:t>Greene County.</w:t>
      </w:r>
    </w:p>
    <w:p w14:paraId="0DC8C546" w14:textId="77777777" w:rsidR="000B1CE6" w:rsidRDefault="000B1CE6" w:rsidP="002E76C1">
      <w:pPr>
        <w:pStyle w:val="BodyText"/>
        <w:tabs>
          <w:tab w:val="left" w:pos="10080"/>
        </w:tabs>
        <w:spacing w:before="11"/>
        <w:ind w:left="90"/>
        <w:jc w:val="both"/>
      </w:pPr>
    </w:p>
    <w:p w14:paraId="6A44D888" w14:textId="77777777" w:rsidR="000B1CE6" w:rsidRDefault="00000000" w:rsidP="002E76C1">
      <w:pPr>
        <w:pStyle w:val="BodyText"/>
        <w:tabs>
          <w:tab w:val="left" w:pos="10080"/>
        </w:tabs>
        <w:spacing w:before="1" w:line="249" w:lineRule="auto"/>
        <w:ind w:left="90" w:hanging="3"/>
        <w:jc w:val="both"/>
      </w:pPr>
      <w:r>
        <w:rPr>
          <w:w w:val="105"/>
        </w:rPr>
        <w:t>The</w:t>
      </w:r>
      <w:r>
        <w:rPr>
          <w:spacing w:val="-6"/>
          <w:w w:val="105"/>
        </w:rPr>
        <w:t xml:space="preserve"> </w:t>
      </w:r>
      <w:r>
        <w:rPr>
          <w:w w:val="105"/>
        </w:rPr>
        <w:t>committee routinely</w:t>
      </w:r>
      <w:r>
        <w:rPr>
          <w:spacing w:val="-1"/>
          <w:w w:val="105"/>
        </w:rPr>
        <w:t xml:space="preserve"> </w:t>
      </w:r>
      <w:r>
        <w:rPr>
          <w:w w:val="105"/>
        </w:rPr>
        <w:t>reviews all</w:t>
      </w:r>
      <w:r>
        <w:rPr>
          <w:spacing w:val="-13"/>
          <w:w w:val="105"/>
        </w:rPr>
        <w:t xml:space="preserve"> </w:t>
      </w:r>
      <w:r>
        <w:rPr>
          <w:w w:val="105"/>
        </w:rPr>
        <w:t>transportation</w:t>
      </w:r>
      <w:r>
        <w:rPr>
          <w:spacing w:val="-17"/>
          <w:w w:val="105"/>
        </w:rPr>
        <w:t xml:space="preserve"> </w:t>
      </w:r>
      <w:r>
        <w:rPr>
          <w:w w:val="105"/>
        </w:rPr>
        <w:t>programs, shared</w:t>
      </w:r>
      <w:r>
        <w:rPr>
          <w:spacing w:val="-6"/>
          <w:w w:val="105"/>
        </w:rPr>
        <w:t xml:space="preserve"> </w:t>
      </w:r>
      <w:r>
        <w:rPr>
          <w:w w:val="105"/>
        </w:rPr>
        <w:t>ride,</w:t>
      </w:r>
      <w:r>
        <w:rPr>
          <w:spacing w:val="-4"/>
          <w:w w:val="105"/>
        </w:rPr>
        <w:t xml:space="preserve"> </w:t>
      </w:r>
      <w:r>
        <w:rPr>
          <w:w w:val="105"/>
        </w:rPr>
        <w:t>and</w:t>
      </w:r>
      <w:r>
        <w:rPr>
          <w:spacing w:val="-8"/>
          <w:w w:val="105"/>
        </w:rPr>
        <w:t xml:space="preserve"> </w:t>
      </w:r>
      <w:r>
        <w:rPr>
          <w:w w:val="105"/>
        </w:rPr>
        <w:t>exclusive services</w:t>
      </w:r>
      <w:r>
        <w:rPr>
          <w:spacing w:val="-16"/>
          <w:w w:val="105"/>
        </w:rPr>
        <w:t xml:space="preserve"> </w:t>
      </w:r>
      <w:r>
        <w:rPr>
          <w:w w:val="105"/>
        </w:rPr>
        <w:t>to</w:t>
      </w:r>
      <w:r>
        <w:rPr>
          <w:spacing w:val="-17"/>
          <w:w w:val="105"/>
        </w:rPr>
        <w:t xml:space="preserve"> </w:t>
      </w:r>
      <w:r>
        <w:rPr>
          <w:w w:val="105"/>
        </w:rPr>
        <w:t>determine</w:t>
      </w:r>
      <w:r>
        <w:rPr>
          <w:spacing w:val="-16"/>
          <w:w w:val="105"/>
        </w:rPr>
        <w:t xml:space="preserve"> </w:t>
      </w:r>
      <w:r>
        <w:rPr>
          <w:w w:val="105"/>
        </w:rPr>
        <w:t>that</w:t>
      </w:r>
      <w:r>
        <w:rPr>
          <w:spacing w:val="-17"/>
          <w:w w:val="105"/>
        </w:rPr>
        <w:t xml:space="preserve"> </w:t>
      </w:r>
      <w:r>
        <w:rPr>
          <w:w w:val="105"/>
        </w:rPr>
        <w:t>each</w:t>
      </w:r>
      <w:r>
        <w:rPr>
          <w:spacing w:val="-16"/>
          <w:w w:val="105"/>
        </w:rPr>
        <w:t xml:space="preserve"> </w:t>
      </w:r>
      <w:r>
        <w:rPr>
          <w:w w:val="105"/>
        </w:rPr>
        <w:t>program</w:t>
      </w:r>
      <w:r>
        <w:rPr>
          <w:spacing w:val="-11"/>
          <w:w w:val="105"/>
        </w:rPr>
        <w:t xml:space="preserve"> </w:t>
      </w:r>
      <w:r>
        <w:rPr>
          <w:w w:val="105"/>
        </w:rPr>
        <w:t>area</w:t>
      </w:r>
      <w:r>
        <w:rPr>
          <w:spacing w:val="-16"/>
          <w:w w:val="105"/>
        </w:rPr>
        <w:t xml:space="preserve"> </w:t>
      </w:r>
      <w:r>
        <w:rPr>
          <w:w w:val="105"/>
        </w:rPr>
        <w:t>is</w:t>
      </w:r>
      <w:r>
        <w:rPr>
          <w:spacing w:val="-17"/>
          <w:w w:val="105"/>
        </w:rPr>
        <w:t xml:space="preserve"> </w:t>
      </w:r>
      <w:r>
        <w:rPr>
          <w:w w:val="105"/>
        </w:rPr>
        <w:t>meeting</w:t>
      </w:r>
      <w:r>
        <w:rPr>
          <w:spacing w:val="-13"/>
          <w:w w:val="105"/>
        </w:rPr>
        <w:t xml:space="preserve"> </w:t>
      </w:r>
      <w:r>
        <w:rPr>
          <w:w w:val="105"/>
        </w:rPr>
        <w:t>acceptable</w:t>
      </w:r>
      <w:r>
        <w:rPr>
          <w:spacing w:val="-14"/>
          <w:w w:val="105"/>
        </w:rPr>
        <w:t xml:space="preserve"> </w:t>
      </w:r>
      <w:r>
        <w:rPr>
          <w:w w:val="105"/>
        </w:rPr>
        <w:t>service</w:t>
      </w:r>
      <w:r>
        <w:rPr>
          <w:spacing w:val="-12"/>
          <w:w w:val="105"/>
        </w:rPr>
        <w:t xml:space="preserve"> </w:t>
      </w:r>
      <w:r>
        <w:rPr>
          <w:w w:val="105"/>
        </w:rPr>
        <w:t>standards</w:t>
      </w:r>
      <w:r>
        <w:rPr>
          <w:spacing w:val="-6"/>
          <w:w w:val="105"/>
        </w:rPr>
        <w:t xml:space="preserve"> </w:t>
      </w:r>
      <w:r>
        <w:rPr>
          <w:w w:val="105"/>
        </w:rPr>
        <w:t>and make recommendations for improvements.</w:t>
      </w:r>
    </w:p>
    <w:p w14:paraId="6E33CBE5" w14:textId="77777777" w:rsidR="000B1CE6" w:rsidRDefault="000B1CE6" w:rsidP="002E76C1">
      <w:pPr>
        <w:pStyle w:val="BodyText"/>
        <w:tabs>
          <w:tab w:val="left" w:pos="10080"/>
        </w:tabs>
        <w:spacing w:before="15"/>
        <w:ind w:left="90"/>
        <w:jc w:val="both"/>
      </w:pPr>
    </w:p>
    <w:p w14:paraId="5421FF02" w14:textId="77777777" w:rsidR="000B1CE6" w:rsidRDefault="00000000" w:rsidP="002E76C1">
      <w:pPr>
        <w:pStyle w:val="BodyText"/>
        <w:tabs>
          <w:tab w:val="left" w:pos="10080"/>
        </w:tabs>
        <w:spacing w:line="252" w:lineRule="auto"/>
        <w:ind w:left="90" w:firstLine="3"/>
        <w:jc w:val="both"/>
      </w:pPr>
      <w:r>
        <w:rPr>
          <w:w w:val="105"/>
        </w:rPr>
        <w:t>In</w:t>
      </w:r>
      <w:r>
        <w:rPr>
          <w:spacing w:val="-17"/>
          <w:w w:val="105"/>
        </w:rPr>
        <w:t xml:space="preserve"> </w:t>
      </w:r>
      <w:r>
        <w:rPr>
          <w:w w:val="105"/>
        </w:rPr>
        <w:t>addition,</w:t>
      </w:r>
      <w:r>
        <w:rPr>
          <w:spacing w:val="-12"/>
          <w:w w:val="105"/>
        </w:rPr>
        <w:t xml:space="preserve"> </w:t>
      </w:r>
      <w:r>
        <w:rPr>
          <w:w w:val="105"/>
        </w:rPr>
        <w:t>when</w:t>
      </w:r>
      <w:r>
        <w:rPr>
          <w:spacing w:val="-15"/>
          <w:w w:val="105"/>
        </w:rPr>
        <w:t xml:space="preserve"> </w:t>
      </w:r>
      <w:r>
        <w:rPr>
          <w:w w:val="105"/>
        </w:rPr>
        <w:t>route</w:t>
      </w:r>
      <w:r>
        <w:rPr>
          <w:spacing w:val="-17"/>
          <w:w w:val="105"/>
        </w:rPr>
        <w:t xml:space="preserve"> </w:t>
      </w:r>
      <w:r>
        <w:rPr>
          <w:w w:val="105"/>
        </w:rPr>
        <w:t>changes</w:t>
      </w:r>
      <w:r>
        <w:rPr>
          <w:spacing w:val="-9"/>
          <w:w w:val="105"/>
        </w:rPr>
        <w:t xml:space="preserve"> </w:t>
      </w:r>
      <w:r>
        <w:rPr>
          <w:w w:val="105"/>
        </w:rPr>
        <w:t>and/or</w:t>
      </w:r>
      <w:r>
        <w:rPr>
          <w:spacing w:val="-17"/>
          <w:w w:val="105"/>
        </w:rPr>
        <w:t xml:space="preserve"> </w:t>
      </w:r>
      <w:r>
        <w:rPr>
          <w:w w:val="105"/>
        </w:rPr>
        <w:t>fares</w:t>
      </w:r>
      <w:r>
        <w:rPr>
          <w:spacing w:val="-17"/>
          <w:w w:val="105"/>
        </w:rPr>
        <w:t xml:space="preserve"> </w:t>
      </w:r>
      <w:r>
        <w:rPr>
          <w:w w:val="105"/>
        </w:rPr>
        <w:t>are</w:t>
      </w:r>
      <w:r>
        <w:rPr>
          <w:spacing w:val="-17"/>
          <w:w w:val="105"/>
        </w:rPr>
        <w:t xml:space="preserve"> </w:t>
      </w:r>
      <w:r>
        <w:rPr>
          <w:w w:val="105"/>
        </w:rPr>
        <w:t>proposed,</w:t>
      </w:r>
      <w:r>
        <w:rPr>
          <w:spacing w:val="-8"/>
          <w:w w:val="105"/>
        </w:rPr>
        <w:t xml:space="preserve"> </w:t>
      </w:r>
      <w:r>
        <w:rPr>
          <w:w w:val="105"/>
        </w:rPr>
        <w:t>Greene</w:t>
      </w:r>
      <w:r>
        <w:rPr>
          <w:spacing w:val="-17"/>
          <w:w w:val="105"/>
        </w:rPr>
        <w:t xml:space="preserve"> </w:t>
      </w:r>
      <w:r>
        <w:rPr>
          <w:w w:val="105"/>
        </w:rPr>
        <w:t>County</w:t>
      </w:r>
      <w:r>
        <w:rPr>
          <w:spacing w:val="-16"/>
          <w:w w:val="105"/>
        </w:rPr>
        <w:t xml:space="preserve"> </w:t>
      </w:r>
      <w:r>
        <w:rPr>
          <w:w w:val="105"/>
        </w:rPr>
        <w:t>Transportation creates, collects, and</w:t>
      </w:r>
      <w:r>
        <w:rPr>
          <w:spacing w:val="-3"/>
          <w:w w:val="105"/>
        </w:rPr>
        <w:t xml:space="preserve"> </w:t>
      </w:r>
      <w:r>
        <w:rPr>
          <w:w w:val="105"/>
        </w:rPr>
        <w:t>evaluates input from</w:t>
      </w:r>
      <w:r>
        <w:rPr>
          <w:spacing w:val="-8"/>
          <w:w w:val="105"/>
        </w:rPr>
        <w:t xml:space="preserve"> </w:t>
      </w:r>
      <w:r>
        <w:rPr>
          <w:w w:val="105"/>
        </w:rPr>
        <w:t>these</w:t>
      </w:r>
      <w:r>
        <w:rPr>
          <w:spacing w:val="-1"/>
          <w:w w:val="105"/>
        </w:rPr>
        <w:t xml:space="preserve"> </w:t>
      </w:r>
      <w:r>
        <w:rPr>
          <w:w w:val="105"/>
        </w:rPr>
        <w:t>documents to</w:t>
      </w:r>
      <w:r>
        <w:rPr>
          <w:spacing w:val="-11"/>
          <w:w w:val="105"/>
        </w:rPr>
        <w:t xml:space="preserve"> </w:t>
      </w:r>
      <w:r>
        <w:rPr>
          <w:w w:val="105"/>
        </w:rPr>
        <w:t>aid</w:t>
      </w:r>
      <w:r>
        <w:rPr>
          <w:spacing w:val="-10"/>
          <w:w w:val="105"/>
        </w:rPr>
        <w:t xml:space="preserve"> </w:t>
      </w:r>
      <w:r>
        <w:rPr>
          <w:w w:val="105"/>
        </w:rPr>
        <w:t>in</w:t>
      </w:r>
      <w:r>
        <w:rPr>
          <w:spacing w:val="-14"/>
          <w:w w:val="105"/>
        </w:rPr>
        <w:t xml:space="preserve"> </w:t>
      </w:r>
      <w:r>
        <w:rPr>
          <w:w w:val="105"/>
        </w:rPr>
        <w:t>the</w:t>
      </w:r>
      <w:r>
        <w:rPr>
          <w:spacing w:val="-8"/>
          <w:w w:val="105"/>
        </w:rPr>
        <w:t xml:space="preserve"> </w:t>
      </w:r>
      <w:r>
        <w:rPr>
          <w:w w:val="105"/>
        </w:rPr>
        <w:t xml:space="preserve">decision making </w:t>
      </w:r>
      <w:r>
        <w:rPr>
          <w:spacing w:val="-2"/>
          <w:w w:val="105"/>
        </w:rPr>
        <w:t>process.</w:t>
      </w:r>
    </w:p>
    <w:p w14:paraId="3740E271" w14:textId="77777777" w:rsidR="000B1CE6" w:rsidRDefault="000B1CE6" w:rsidP="002E76C1">
      <w:pPr>
        <w:pStyle w:val="BodyText"/>
        <w:tabs>
          <w:tab w:val="left" w:pos="10080"/>
        </w:tabs>
        <w:spacing w:before="7"/>
        <w:ind w:left="90"/>
        <w:jc w:val="both"/>
      </w:pPr>
    </w:p>
    <w:p w14:paraId="4F3BE669" w14:textId="77777777" w:rsidR="000B1CE6" w:rsidRDefault="00000000" w:rsidP="002E76C1">
      <w:pPr>
        <w:pStyle w:val="BodyText"/>
        <w:tabs>
          <w:tab w:val="left" w:pos="10080"/>
        </w:tabs>
        <w:spacing w:line="249" w:lineRule="auto"/>
        <w:ind w:left="90" w:firstLine="1"/>
        <w:jc w:val="both"/>
      </w:pPr>
      <w:r>
        <w:t>Any Greene</w:t>
      </w:r>
      <w:r>
        <w:rPr>
          <w:spacing w:val="27"/>
        </w:rPr>
        <w:t xml:space="preserve"> </w:t>
      </w:r>
      <w:r>
        <w:t>County residents</w:t>
      </w:r>
      <w:r>
        <w:rPr>
          <w:spacing w:val="28"/>
        </w:rPr>
        <w:t xml:space="preserve"> </w:t>
      </w:r>
      <w:r>
        <w:t>may</w:t>
      </w:r>
      <w:r>
        <w:rPr>
          <w:spacing w:val="26"/>
        </w:rPr>
        <w:t xml:space="preserve"> </w:t>
      </w:r>
      <w:r>
        <w:t>serve</w:t>
      </w:r>
      <w:r>
        <w:rPr>
          <w:spacing w:val="27"/>
        </w:rPr>
        <w:t xml:space="preserve"> </w:t>
      </w:r>
      <w:r>
        <w:t>on the advisory</w:t>
      </w:r>
      <w:r>
        <w:rPr>
          <w:spacing w:val="33"/>
        </w:rPr>
        <w:t xml:space="preserve"> </w:t>
      </w:r>
      <w:r>
        <w:t>committee.</w:t>
      </w:r>
      <w:r>
        <w:rPr>
          <w:spacing w:val="80"/>
        </w:rPr>
        <w:t xml:space="preserve"> </w:t>
      </w:r>
      <w:r>
        <w:t>Greene</w:t>
      </w:r>
      <w:r>
        <w:rPr>
          <w:spacing w:val="25"/>
        </w:rPr>
        <w:t xml:space="preserve"> </w:t>
      </w:r>
      <w:r>
        <w:t>County</w:t>
      </w:r>
      <w:r>
        <w:rPr>
          <w:spacing w:val="24"/>
        </w:rPr>
        <w:t xml:space="preserve"> </w:t>
      </w:r>
      <w:r>
        <w:t>does not appoint its board members</w:t>
      </w:r>
      <w:r>
        <w:rPr>
          <w:spacing w:val="40"/>
        </w:rPr>
        <w:t xml:space="preserve"> </w:t>
      </w:r>
      <w:r>
        <w:t>nor any</w:t>
      </w:r>
      <w:r>
        <w:rPr>
          <w:spacing w:val="34"/>
        </w:rPr>
        <w:t xml:space="preserve"> </w:t>
      </w:r>
      <w:r>
        <w:t>other committee</w:t>
      </w:r>
      <w:r>
        <w:rPr>
          <w:spacing w:val="35"/>
        </w:rPr>
        <w:t xml:space="preserve"> </w:t>
      </w:r>
      <w:r>
        <w:t>members.</w:t>
      </w:r>
      <w:r>
        <w:rPr>
          <w:spacing w:val="80"/>
        </w:rPr>
        <w:t xml:space="preserve"> </w:t>
      </w:r>
      <w:r>
        <w:t>Participation</w:t>
      </w:r>
      <w:r>
        <w:rPr>
          <w:spacing w:val="40"/>
        </w:rPr>
        <w:t xml:space="preserve"> </w:t>
      </w:r>
      <w:r>
        <w:t>is on a volunteer basis.</w:t>
      </w:r>
      <w:r>
        <w:rPr>
          <w:spacing w:val="80"/>
        </w:rPr>
        <w:t xml:space="preserve"> </w:t>
      </w:r>
      <w:r>
        <w:t>The committee</w:t>
      </w:r>
      <w:r>
        <w:rPr>
          <w:spacing w:val="40"/>
        </w:rPr>
        <w:t xml:space="preserve"> </w:t>
      </w:r>
      <w:r>
        <w:t>strives</w:t>
      </w:r>
      <w:r>
        <w:rPr>
          <w:spacing w:val="34"/>
        </w:rPr>
        <w:t xml:space="preserve"> </w:t>
      </w:r>
      <w:r>
        <w:t>to maintain</w:t>
      </w:r>
      <w:r>
        <w:rPr>
          <w:spacing w:val="34"/>
        </w:rPr>
        <w:t xml:space="preserve"> </w:t>
      </w:r>
      <w:r>
        <w:t>a broad-based</w:t>
      </w:r>
      <w:r>
        <w:rPr>
          <w:spacing w:val="40"/>
        </w:rPr>
        <w:t xml:space="preserve"> </w:t>
      </w:r>
      <w:r>
        <w:t>mix of members from the public</w:t>
      </w:r>
      <w:r>
        <w:rPr>
          <w:spacing w:val="40"/>
        </w:rPr>
        <w:t xml:space="preserve"> </w:t>
      </w:r>
      <w:r>
        <w:t>and private sectors.</w:t>
      </w:r>
      <w:r>
        <w:rPr>
          <w:spacing w:val="80"/>
        </w:rPr>
        <w:t xml:space="preserve"> </w:t>
      </w:r>
      <w:r>
        <w:t>Membership</w:t>
      </w:r>
      <w:r>
        <w:rPr>
          <w:spacing w:val="40"/>
        </w:rPr>
        <w:t xml:space="preserve"> </w:t>
      </w:r>
      <w:r>
        <w:t>is encouraged</w:t>
      </w:r>
      <w:r>
        <w:rPr>
          <w:spacing w:val="40"/>
        </w:rPr>
        <w:t xml:space="preserve"> </w:t>
      </w:r>
      <w:r>
        <w:t>from consumers</w:t>
      </w:r>
      <w:r>
        <w:rPr>
          <w:spacing w:val="40"/>
        </w:rPr>
        <w:t xml:space="preserve"> </w:t>
      </w:r>
      <w:r>
        <w:t>as well as agencies</w:t>
      </w:r>
      <w:r>
        <w:rPr>
          <w:spacing w:val="40"/>
        </w:rPr>
        <w:t xml:space="preserve"> </w:t>
      </w:r>
      <w:r>
        <w:t>and organizations</w:t>
      </w:r>
      <w:r>
        <w:rPr>
          <w:spacing w:val="40"/>
        </w:rPr>
        <w:t xml:space="preserve"> </w:t>
      </w:r>
      <w:r>
        <w:t>serving the elderly, disabled,</w:t>
      </w:r>
      <w:r>
        <w:rPr>
          <w:spacing w:val="40"/>
        </w:rPr>
        <w:t xml:space="preserve"> </w:t>
      </w:r>
      <w:r>
        <w:t>and indigent.</w:t>
      </w:r>
    </w:p>
    <w:p w14:paraId="4803306C" w14:textId="77777777" w:rsidR="000B1CE6" w:rsidRDefault="000B1CE6" w:rsidP="002E76C1">
      <w:pPr>
        <w:pStyle w:val="BodyText"/>
        <w:tabs>
          <w:tab w:val="left" w:pos="10080"/>
        </w:tabs>
        <w:spacing w:before="12"/>
        <w:ind w:left="90"/>
        <w:jc w:val="both"/>
      </w:pPr>
    </w:p>
    <w:p w14:paraId="3D6576C0" w14:textId="77777777" w:rsidR="000B1CE6" w:rsidRDefault="00000000" w:rsidP="002E76C1">
      <w:pPr>
        <w:pStyle w:val="BodyText"/>
        <w:tabs>
          <w:tab w:val="left" w:pos="10080"/>
        </w:tabs>
        <w:spacing w:line="252" w:lineRule="auto"/>
        <w:ind w:left="90"/>
        <w:jc w:val="both"/>
      </w:pPr>
      <w:r>
        <w:rPr>
          <w:w w:val="105"/>
        </w:rPr>
        <w:t>The</w:t>
      </w:r>
      <w:r>
        <w:rPr>
          <w:spacing w:val="-17"/>
          <w:w w:val="105"/>
        </w:rPr>
        <w:t xml:space="preserve"> </w:t>
      </w:r>
      <w:r>
        <w:rPr>
          <w:w w:val="105"/>
        </w:rPr>
        <w:t>maximum</w:t>
      </w:r>
      <w:r>
        <w:rPr>
          <w:spacing w:val="-4"/>
          <w:w w:val="105"/>
        </w:rPr>
        <w:t xml:space="preserve"> </w:t>
      </w:r>
      <w:r>
        <w:rPr>
          <w:w w:val="105"/>
        </w:rPr>
        <w:t>size</w:t>
      </w:r>
      <w:r>
        <w:rPr>
          <w:spacing w:val="-11"/>
          <w:w w:val="105"/>
        </w:rPr>
        <w:t xml:space="preserve"> </w:t>
      </w:r>
      <w:r>
        <w:rPr>
          <w:w w:val="105"/>
        </w:rPr>
        <w:t>for</w:t>
      </w:r>
      <w:r>
        <w:rPr>
          <w:spacing w:val="-13"/>
          <w:w w:val="105"/>
        </w:rPr>
        <w:t xml:space="preserve"> </w:t>
      </w:r>
      <w:r>
        <w:rPr>
          <w:w w:val="105"/>
        </w:rPr>
        <w:t>the</w:t>
      </w:r>
      <w:r>
        <w:rPr>
          <w:spacing w:val="-13"/>
          <w:w w:val="105"/>
        </w:rPr>
        <w:t xml:space="preserve"> </w:t>
      </w:r>
      <w:r>
        <w:rPr>
          <w:w w:val="105"/>
        </w:rPr>
        <w:t>advisory</w:t>
      </w:r>
      <w:r>
        <w:rPr>
          <w:spacing w:val="-9"/>
          <w:w w:val="105"/>
        </w:rPr>
        <w:t xml:space="preserve"> </w:t>
      </w:r>
      <w:r>
        <w:rPr>
          <w:w w:val="105"/>
        </w:rPr>
        <w:t>committee</w:t>
      </w:r>
      <w:r>
        <w:rPr>
          <w:spacing w:val="-3"/>
          <w:w w:val="105"/>
        </w:rPr>
        <w:t xml:space="preserve"> </w:t>
      </w:r>
      <w:r>
        <w:rPr>
          <w:w w:val="105"/>
        </w:rPr>
        <w:t>is</w:t>
      </w:r>
      <w:r>
        <w:rPr>
          <w:spacing w:val="-16"/>
          <w:w w:val="105"/>
        </w:rPr>
        <w:t xml:space="preserve"> </w:t>
      </w:r>
      <w:r>
        <w:rPr>
          <w:w w:val="105"/>
        </w:rPr>
        <w:t>15</w:t>
      </w:r>
      <w:r>
        <w:rPr>
          <w:spacing w:val="-17"/>
          <w:w w:val="105"/>
        </w:rPr>
        <w:t xml:space="preserve"> </w:t>
      </w:r>
      <w:r>
        <w:rPr>
          <w:w w:val="105"/>
        </w:rPr>
        <w:t>members</w:t>
      </w:r>
      <w:r>
        <w:rPr>
          <w:spacing w:val="-5"/>
          <w:w w:val="105"/>
        </w:rPr>
        <w:t xml:space="preserve"> </w:t>
      </w:r>
      <w:r>
        <w:rPr>
          <w:w w:val="105"/>
        </w:rPr>
        <w:t>and</w:t>
      </w:r>
      <w:r>
        <w:rPr>
          <w:spacing w:val="-17"/>
          <w:w w:val="105"/>
        </w:rPr>
        <w:t xml:space="preserve"> </w:t>
      </w:r>
      <w:r>
        <w:rPr>
          <w:w w:val="105"/>
        </w:rPr>
        <w:t>must</w:t>
      </w:r>
      <w:r>
        <w:rPr>
          <w:spacing w:val="-12"/>
          <w:w w:val="105"/>
        </w:rPr>
        <w:t xml:space="preserve"> </w:t>
      </w:r>
      <w:r>
        <w:rPr>
          <w:w w:val="105"/>
        </w:rPr>
        <w:t>have</w:t>
      </w:r>
      <w:r>
        <w:rPr>
          <w:spacing w:val="-14"/>
          <w:w w:val="105"/>
        </w:rPr>
        <w:t xml:space="preserve"> </w:t>
      </w:r>
      <w:r>
        <w:rPr>
          <w:w w:val="105"/>
        </w:rPr>
        <w:t>a</w:t>
      </w:r>
      <w:r>
        <w:rPr>
          <w:spacing w:val="-17"/>
          <w:w w:val="105"/>
        </w:rPr>
        <w:t xml:space="preserve"> </w:t>
      </w:r>
      <w:r>
        <w:rPr>
          <w:w w:val="105"/>
        </w:rPr>
        <w:t>minimum membership of 9.</w:t>
      </w:r>
    </w:p>
    <w:p w14:paraId="120FEDE7" w14:textId="77777777" w:rsidR="000B1CE6" w:rsidRDefault="000B1CE6" w:rsidP="002E76C1">
      <w:pPr>
        <w:pStyle w:val="BodyText"/>
        <w:tabs>
          <w:tab w:val="left" w:pos="10080"/>
        </w:tabs>
        <w:spacing w:line="252" w:lineRule="auto"/>
        <w:ind w:left="90"/>
        <w:jc w:val="both"/>
      </w:pPr>
    </w:p>
    <w:p w14:paraId="44791A1D" w14:textId="77777777" w:rsidR="001102CC" w:rsidRDefault="001102CC" w:rsidP="002E76C1">
      <w:pPr>
        <w:pStyle w:val="BodyText"/>
        <w:tabs>
          <w:tab w:val="left" w:pos="10080"/>
        </w:tabs>
        <w:spacing w:line="252" w:lineRule="auto"/>
        <w:ind w:left="90"/>
        <w:jc w:val="both"/>
      </w:pPr>
    </w:p>
    <w:p w14:paraId="0150257D" w14:textId="14F8976D" w:rsidR="001102CC" w:rsidRDefault="001102CC" w:rsidP="002E76C1">
      <w:pPr>
        <w:pStyle w:val="BodyText"/>
        <w:tabs>
          <w:tab w:val="left" w:pos="10080"/>
        </w:tabs>
        <w:spacing w:line="252" w:lineRule="auto"/>
        <w:ind w:left="90"/>
        <w:jc w:val="both"/>
      </w:pPr>
      <w:r>
        <w:t>2023 Attended the “Thanks for Giving” event at the fairgrounds</w:t>
      </w:r>
    </w:p>
    <w:p w14:paraId="398A777F" w14:textId="15F93CE4" w:rsidR="001102CC" w:rsidRDefault="001102CC" w:rsidP="002E76C1">
      <w:pPr>
        <w:pStyle w:val="BodyText"/>
        <w:tabs>
          <w:tab w:val="left" w:pos="10080"/>
        </w:tabs>
        <w:spacing w:line="252" w:lineRule="auto"/>
        <w:ind w:left="90"/>
        <w:jc w:val="both"/>
      </w:pPr>
      <w:r>
        <w:t xml:space="preserve">          Met new residents at Gateway Senior housing throughout the year</w:t>
      </w:r>
    </w:p>
    <w:p w14:paraId="6001E889" w14:textId="77777777" w:rsidR="001102CC" w:rsidRDefault="001102CC" w:rsidP="002E76C1">
      <w:pPr>
        <w:pStyle w:val="BodyText"/>
        <w:tabs>
          <w:tab w:val="left" w:pos="10080"/>
        </w:tabs>
        <w:spacing w:line="252" w:lineRule="auto"/>
        <w:ind w:left="90"/>
        <w:jc w:val="both"/>
      </w:pPr>
    </w:p>
    <w:p w14:paraId="23187D1D" w14:textId="77777777" w:rsidR="001102CC" w:rsidRDefault="001102CC" w:rsidP="002E76C1">
      <w:pPr>
        <w:pStyle w:val="BodyText"/>
        <w:tabs>
          <w:tab w:val="left" w:pos="10080"/>
        </w:tabs>
        <w:spacing w:line="252" w:lineRule="auto"/>
        <w:ind w:left="90"/>
        <w:jc w:val="both"/>
      </w:pPr>
      <w:r>
        <w:t>2024 Attended the “Thanks for Giving” Event”</w:t>
      </w:r>
    </w:p>
    <w:p w14:paraId="67A5570B" w14:textId="77777777" w:rsidR="001102CC" w:rsidRDefault="001102CC" w:rsidP="002E76C1">
      <w:pPr>
        <w:pStyle w:val="BodyText"/>
        <w:tabs>
          <w:tab w:val="left" w:pos="10080"/>
        </w:tabs>
        <w:spacing w:line="252" w:lineRule="auto"/>
        <w:ind w:left="90"/>
        <w:jc w:val="both"/>
      </w:pPr>
      <w:r>
        <w:t xml:space="preserve">         Met new residents at Gateway Senior Housing</w:t>
      </w:r>
    </w:p>
    <w:p w14:paraId="760BBF39" w14:textId="77777777" w:rsidR="001102CC" w:rsidRDefault="001102CC" w:rsidP="002E76C1">
      <w:pPr>
        <w:pStyle w:val="BodyText"/>
        <w:tabs>
          <w:tab w:val="left" w:pos="10080"/>
        </w:tabs>
        <w:spacing w:line="252" w:lineRule="auto"/>
        <w:ind w:left="90"/>
        <w:jc w:val="both"/>
      </w:pPr>
    </w:p>
    <w:p w14:paraId="64FE2A79" w14:textId="77777777" w:rsidR="001102CC" w:rsidRDefault="001102CC" w:rsidP="002E76C1">
      <w:pPr>
        <w:pStyle w:val="BodyText"/>
        <w:tabs>
          <w:tab w:val="left" w:pos="10080"/>
        </w:tabs>
        <w:spacing w:line="252" w:lineRule="auto"/>
        <w:ind w:left="90"/>
        <w:jc w:val="both"/>
      </w:pPr>
      <w:r>
        <w:t>2025 Attended the “It takes a village” at the fairgrounds</w:t>
      </w:r>
    </w:p>
    <w:p w14:paraId="5A2F7FCB" w14:textId="77777777" w:rsidR="001102CC" w:rsidRDefault="001102CC" w:rsidP="002E76C1">
      <w:pPr>
        <w:pStyle w:val="BodyText"/>
        <w:tabs>
          <w:tab w:val="left" w:pos="10080"/>
        </w:tabs>
        <w:spacing w:line="252" w:lineRule="auto"/>
        <w:ind w:left="90"/>
        <w:jc w:val="both"/>
      </w:pPr>
      <w:r>
        <w:t xml:space="preserve">         Attended the “Thanks for Giving” </w:t>
      </w:r>
    </w:p>
    <w:p w14:paraId="78898395" w14:textId="0C42B481" w:rsidR="001102CC" w:rsidRDefault="001102CC" w:rsidP="002E76C1">
      <w:pPr>
        <w:pStyle w:val="BodyText"/>
        <w:tabs>
          <w:tab w:val="left" w:pos="10080"/>
        </w:tabs>
        <w:spacing w:line="252" w:lineRule="auto"/>
        <w:ind w:left="90"/>
        <w:jc w:val="both"/>
        <w:sectPr w:rsidR="001102CC" w:rsidSect="002E76C1">
          <w:pgSz w:w="12240" w:h="15840"/>
          <w:pgMar w:top="1220" w:right="1080" w:bottom="1200" w:left="1080" w:header="0" w:footer="1005" w:gutter="0"/>
          <w:cols w:space="720"/>
        </w:sectPr>
      </w:pPr>
      <w:r>
        <w:t xml:space="preserve">         Met new residents at Gateway Senior Housing </w:t>
      </w:r>
      <w:r>
        <w:tab/>
      </w:r>
      <w:r>
        <w:tab/>
      </w:r>
      <w:r>
        <w:tab/>
      </w:r>
      <w:r>
        <w:tab/>
      </w:r>
      <w:r>
        <w:tab/>
      </w:r>
      <w:r>
        <w:tab/>
      </w:r>
    </w:p>
    <w:p w14:paraId="4E89D12E" w14:textId="77777777" w:rsidR="000B1CE6" w:rsidRDefault="00000000" w:rsidP="002E76C1">
      <w:pPr>
        <w:pStyle w:val="Heading4"/>
        <w:tabs>
          <w:tab w:val="left" w:pos="10080"/>
        </w:tabs>
        <w:spacing w:before="67"/>
        <w:ind w:left="90"/>
        <w:jc w:val="both"/>
      </w:pPr>
      <w:r>
        <w:rPr>
          <w:noProof/>
        </w:rPr>
        <mc:AlternateContent>
          <mc:Choice Requires="wps">
            <w:drawing>
              <wp:anchor distT="0" distB="0" distL="0" distR="0" simplePos="0" relativeHeight="251634688" behindDoc="0" locked="0" layoutInCell="1" allowOverlap="1" wp14:anchorId="15FE5DBA" wp14:editId="5A5E53CD">
                <wp:simplePos x="0" y="0"/>
                <wp:positionH relativeFrom="page">
                  <wp:posOffset>7744939</wp:posOffset>
                </wp:positionH>
                <wp:positionV relativeFrom="page">
                  <wp:posOffset>7493476</wp:posOffset>
                </wp:positionV>
                <wp:extent cx="3175" cy="2513330"/>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75" cy="2513330"/>
                        </a:xfrm>
                        <a:custGeom>
                          <a:avLst/>
                          <a:gdLst/>
                          <a:ahLst/>
                          <a:cxnLst/>
                          <a:rect l="l" t="t" r="r" b="b"/>
                          <a:pathLst>
                            <a:path w="3175" h="2513330">
                              <a:moveTo>
                                <a:pt x="0" y="2513073"/>
                              </a:moveTo>
                              <a:lnTo>
                                <a:pt x="0" y="1842107"/>
                              </a:lnTo>
                            </a:path>
                            <a:path w="3175" h="2513330">
                              <a:moveTo>
                                <a:pt x="3050" y="1829908"/>
                              </a:moveTo>
                              <a:lnTo>
                                <a:pt x="3050" y="0"/>
                              </a:lnTo>
                            </a:path>
                          </a:pathLst>
                        </a:custGeom>
                        <a:ln w="61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4805275" id="Graphic 14" o:spid="_x0000_s1026" style="position:absolute;margin-left:609.85pt;margin-top:590.05pt;width:.25pt;height:197.9pt;z-index:251634688;visibility:visible;mso-wrap-style:square;mso-wrap-distance-left:0;mso-wrap-distance-top:0;mso-wrap-distance-right:0;mso-wrap-distance-bottom:0;mso-position-horizontal:absolute;mso-position-horizontal-relative:page;mso-position-vertical:absolute;mso-position-vertical-relative:page;v-text-anchor:top" coordsize="3175,2513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" path="m,2513073l,1842107em3050,1829908l3050,e" filled="f" strokeweight=".16944mm">
                <v:path arrowok="t"/>
                <w10:wrap anchorx="page" anchory="page"/>
              </v:shape>
            </w:pict>
          </mc:Fallback>
        </mc:AlternateContent>
      </w:r>
      <w:r>
        <w:rPr>
          <w:w w:val="110"/>
        </w:rPr>
        <w:t>Limited</w:t>
      </w:r>
      <w:r>
        <w:rPr>
          <w:spacing w:val="10"/>
          <w:w w:val="110"/>
        </w:rPr>
        <w:t xml:space="preserve"> </w:t>
      </w:r>
      <w:r>
        <w:rPr>
          <w:w w:val="110"/>
        </w:rPr>
        <w:t>English</w:t>
      </w:r>
      <w:r>
        <w:rPr>
          <w:spacing w:val="13"/>
          <w:w w:val="110"/>
        </w:rPr>
        <w:t xml:space="preserve"> </w:t>
      </w:r>
      <w:r>
        <w:rPr>
          <w:w w:val="110"/>
        </w:rPr>
        <w:t>Proficiency</w:t>
      </w:r>
      <w:r>
        <w:rPr>
          <w:spacing w:val="31"/>
          <w:w w:val="110"/>
        </w:rPr>
        <w:t xml:space="preserve"> </w:t>
      </w:r>
      <w:r>
        <w:rPr>
          <w:w w:val="110"/>
        </w:rPr>
        <w:t>Policy</w:t>
      </w:r>
      <w:r>
        <w:rPr>
          <w:spacing w:val="17"/>
          <w:w w:val="110"/>
        </w:rPr>
        <w:t xml:space="preserve"> </w:t>
      </w:r>
      <w:r>
        <w:rPr>
          <w:spacing w:val="-4"/>
          <w:w w:val="110"/>
        </w:rPr>
        <w:t>Plan</w:t>
      </w:r>
    </w:p>
    <w:p w14:paraId="182ABAD7" w14:textId="5D4AC446" w:rsidR="000B1CE6" w:rsidRDefault="00000000" w:rsidP="002E76C1">
      <w:pPr>
        <w:pStyle w:val="BodyText"/>
        <w:tabs>
          <w:tab w:val="left" w:pos="10080"/>
        </w:tabs>
        <w:spacing w:before="269"/>
        <w:ind w:left="90" w:firstLine="5"/>
        <w:jc w:val="both"/>
      </w:pPr>
      <w:r>
        <w:rPr>
          <w:w w:val="105"/>
        </w:rPr>
        <w:t>The</w:t>
      </w:r>
      <w:r>
        <w:rPr>
          <w:spacing w:val="-6"/>
          <w:w w:val="105"/>
        </w:rPr>
        <w:t xml:space="preserve"> </w:t>
      </w:r>
      <w:r>
        <w:rPr>
          <w:w w:val="105"/>
        </w:rPr>
        <w:t>purpose of</w:t>
      </w:r>
      <w:r>
        <w:rPr>
          <w:spacing w:val="-10"/>
          <w:w w:val="105"/>
        </w:rPr>
        <w:t xml:space="preserve"> </w:t>
      </w:r>
      <w:r>
        <w:rPr>
          <w:w w:val="105"/>
        </w:rPr>
        <w:t>this</w:t>
      </w:r>
      <w:r>
        <w:rPr>
          <w:spacing w:val="-2"/>
          <w:w w:val="105"/>
        </w:rPr>
        <w:t xml:space="preserve"> </w:t>
      </w:r>
      <w:r>
        <w:rPr>
          <w:w w:val="105"/>
        </w:rPr>
        <w:t>limited</w:t>
      </w:r>
      <w:r>
        <w:rPr>
          <w:spacing w:val="-2"/>
          <w:w w:val="105"/>
        </w:rPr>
        <w:t xml:space="preserve"> </w:t>
      </w:r>
      <w:r>
        <w:rPr>
          <w:w w:val="105"/>
        </w:rPr>
        <w:t>English proficiency policy</w:t>
      </w:r>
      <w:r>
        <w:rPr>
          <w:spacing w:val="-3"/>
          <w:w w:val="105"/>
        </w:rPr>
        <w:t xml:space="preserve"> </w:t>
      </w:r>
      <w:r>
        <w:rPr>
          <w:w w:val="105"/>
        </w:rPr>
        <w:t>guidance is</w:t>
      </w:r>
      <w:r>
        <w:rPr>
          <w:spacing w:val="-9"/>
          <w:w w:val="105"/>
        </w:rPr>
        <w:t xml:space="preserve"> </w:t>
      </w:r>
      <w:r>
        <w:rPr>
          <w:w w:val="105"/>
        </w:rPr>
        <w:t>to</w:t>
      </w:r>
      <w:r>
        <w:rPr>
          <w:spacing w:val="-5"/>
          <w:w w:val="105"/>
        </w:rPr>
        <w:t xml:space="preserve"> </w:t>
      </w:r>
      <w:r>
        <w:rPr>
          <w:w w:val="105"/>
        </w:rPr>
        <w:t>clarify</w:t>
      </w:r>
      <w:r>
        <w:rPr>
          <w:spacing w:val="-4"/>
          <w:w w:val="105"/>
        </w:rPr>
        <w:t xml:space="preserve"> </w:t>
      </w:r>
      <w:r>
        <w:rPr>
          <w:w w:val="105"/>
        </w:rPr>
        <w:t>the</w:t>
      </w:r>
      <w:r>
        <w:rPr>
          <w:spacing w:val="-4"/>
          <w:w w:val="105"/>
        </w:rPr>
        <w:t xml:space="preserve"> </w:t>
      </w:r>
      <w:r>
        <w:rPr>
          <w:w w:val="105"/>
        </w:rPr>
        <w:t>responsibilities of</w:t>
      </w:r>
      <w:r>
        <w:rPr>
          <w:spacing w:val="-7"/>
          <w:w w:val="105"/>
        </w:rPr>
        <w:t xml:space="preserve"> </w:t>
      </w:r>
      <w:r>
        <w:rPr>
          <w:w w:val="105"/>
        </w:rPr>
        <w:t>recipients of</w:t>
      </w:r>
      <w:r>
        <w:rPr>
          <w:spacing w:val="-13"/>
          <w:w w:val="105"/>
        </w:rPr>
        <w:t xml:space="preserve"> </w:t>
      </w:r>
      <w:r>
        <w:rPr>
          <w:w w:val="105"/>
        </w:rPr>
        <w:t>federal</w:t>
      </w:r>
      <w:r>
        <w:rPr>
          <w:spacing w:val="-12"/>
          <w:w w:val="105"/>
        </w:rPr>
        <w:t xml:space="preserve"> </w:t>
      </w:r>
      <w:r>
        <w:rPr>
          <w:w w:val="105"/>
        </w:rPr>
        <w:t>financial</w:t>
      </w:r>
      <w:r>
        <w:rPr>
          <w:spacing w:val="-4"/>
          <w:w w:val="105"/>
        </w:rPr>
        <w:t xml:space="preserve"> </w:t>
      </w:r>
      <w:r>
        <w:rPr>
          <w:w w:val="105"/>
        </w:rPr>
        <w:t>assistance</w:t>
      </w:r>
      <w:r>
        <w:rPr>
          <w:spacing w:val="-4"/>
          <w:w w:val="105"/>
        </w:rPr>
        <w:t xml:space="preserve"> </w:t>
      </w:r>
      <w:r>
        <w:rPr>
          <w:w w:val="105"/>
        </w:rPr>
        <w:t>from</w:t>
      </w:r>
      <w:r>
        <w:rPr>
          <w:spacing w:val="-10"/>
          <w:w w:val="105"/>
        </w:rPr>
        <w:t xml:space="preserve"> </w:t>
      </w:r>
      <w:r>
        <w:rPr>
          <w:w w:val="105"/>
        </w:rPr>
        <w:t>the</w:t>
      </w:r>
      <w:r>
        <w:rPr>
          <w:spacing w:val="-11"/>
          <w:w w:val="105"/>
        </w:rPr>
        <w:t xml:space="preserve"> </w:t>
      </w:r>
      <w:r>
        <w:rPr>
          <w:w w:val="105"/>
        </w:rPr>
        <w:t>U.S.</w:t>
      </w:r>
      <w:r>
        <w:rPr>
          <w:spacing w:val="-6"/>
          <w:w w:val="105"/>
        </w:rPr>
        <w:t xml:space="preserve"> </w:t>
      </w:r>
      <w:r>
        <w:rPr>
          <w:w w:val="105"/>
        </w:rPr>
        <w:t>Department of</w:t>
      </w:r>
      <w:r>
        <w:rPr>
          <w:spacing w:val="-11"/>
          <w:w w:val="105"/>
        </w:rPr>
        <w:t xml:space="preserve"> </w:t>
      </w:r>
      <w:r>
        <w:rPr>
          <w:w w:val="105"/>
        </w:rPr>
        <w:t>Transportation</w:t>
      </w:r>
      <w:r>
        <w:rPr>
          <w:spacing w:val="-15"/>
          <w:w w:val="105"/>
        </w:rPr>
        <w:t xml:space="preserve"> </w:t>
      </w:r>
      <w:r>
        <w:rPr>
          <w:w w:val="105"/>
        </w:rPr>
        <w:t>(DOT) and</w:t>
      </w:r>
      <w:r>
        <w:rPr>
          <w:spacing w:val="-5"/>
          <w:w w:val="105"/>
        </w:rPr>
        <w:t xml:space="preserve"> </w:t>
      </w:r>
      <w:r>
        <w:rPr>
          <w:w w:val="105"/>
        </w:rPr>
        <w:t>assist</w:t>
      </w:r>
      <w:r>
        <w:rPr>
          <w:spacing w:val="-2"/>
          <w:w w:val="105"/>
        </w:rPr>
        <w:t xml:space="preserve"> </w:t>
      </w:r>
      <w:r>
        <w:rPr>
          <w:w w:val="105"/>
        </w:rPr>
        <w:t>them</w:t>
      </w:r>
      <w:r>
        <w:rPr>
          <w:spacing w:val="-5"/>
          <w:w w:val="105"/>
        </w:rPr>
        <w:t xml:space="preserve"> </w:t>
      </w:r>
      <w:r>
        <w:rPr>
          <w:w w:val="105"/>
        </w:rPr>
        <w:t>in</w:t>
      </w:r>
      <w:r>
        <w:rPr>
          <w:spacing w:val="-14"/>
          <w:w w:val="105"/>
        </w:rPr>
        <w:t xml:space="preserve"> </w:t>
      </w:r>
      <w:r>
        <w:rPr>
          <w:w w:val="105"/>
        </w:rPr>
        <w:t>fulfilling</w:t>
      </w:r>
      <w:r>
        <w:rPr>
          <w:spacing w:val="-1"/>
          <w:w w:val="105"/>
        </w:rPr>
        <w:t xml:space="preserve"> </w:t>
      </w:r>
      <w:r>
        <w:rPr>
          <w:w w:val="105"/>
        </w:rPr>
        <w:t>their</w:t>
      </w:r>
      <w:r>
        <w:rPr>
          <w:spacing w:val="-6"/>
          <w:w w:val="105"/>
        </w:rPr>
        <w:t xml:space="preserve"> </w:t>
      </w:r>
      <w:r>
        <w:rPr>
          <w:w w:val="105"/>
        </w:rPr>
        <w:t>responsibilities</w:t>
      </w:r>
      <w:r>
        <w:rPr>
          <w:spacing w:val="-15"/>
          <w:w w:val="105"/>
        </w:rPr>
        <w:t xml:space="preserve"> </w:t>
      </w:r>
      <w:r>
        <w:rPr>
          <w:w w:val="105"/>
        </w:rPr>
        <w:t>to</w:t>
      </w:r>
      <w:r>
        <w:rPr>
          <w:spacing w:val="-7"/>
          <w:w w:val="105"/>
        </w:rPr>
        <w:t xml:space="preserve"> </w:t>
      </w:r>
      <w:r>
        <w:rPr>
          <w:w w:val="105"/>
        </w:rPr>
        <w:t>limited</w:t>
      </w:r>
      <w:r>
        <w:rPr>
          <w:spacing w:val="-4"/>
          <w:w w:val="105"/>
        </w:rPr>
        <w:t xml:space="preserve"> </w:t>
      </w:r>
      <w:r>
        <w:rPr>
          <w:w w:val="105"/>
        </w:rPr>
        <w:t>English</w:t>
      </w:r>
      <w:r>
        <w:rPr>
          <w:spacing w:val="-3"/>
          <w:w w:val="105"/>
        </w:rPr>
        <w:t xml:space="preserve"> </w:t>
      </w:r>
      <w:r>
        <w:rPr>
          <w:w w:val="105"/>
        </w:rPr>
        <w:t>proficient (LEP) persons, pursuant to</w:t>
      </w:r>
      <w:r>
        <w:rPr>
          <w:spacing w:val="-5"/>
          <w:w w:val="105"/>
        </w:rPr>
        <w:t xml:space="preserve"> </w:t>
      </w:r>
      <w:r>
        <w:rPr>
          <w:w w:val="105"/>
        </w:rPr>
        <w:t>Title</w:t>
      </w:r>
      <w:r>
        <w:rPr>
          <w:spacing w:val="-7"/>
          <w:w w:val="105"/>
        </w:rPr>
        <w:t xml:space="preserve"> </w:t>
      </w:r>
      <w:r>
        <w:rPr>
          <w:w w:val="105"/>
        </w:rPr>
        <w:t>VI</w:t>
      </w:r>
      <w:r>
        <w:rPr>
          <w:spacing w:val="-5"/>
          <w:w w:val="105"/>
        </w:rPr>
        <w:t xml:space="preserve"> </w:t>
      </w:r>
      <w:r>
        <w:rPr>
          <w:w w:val="105"/>
        </w:rPr>
        <w:t>of</w:t>
      </w:r>
      <w:r>
        <w:rPr>
          <w:spacing w:val="-10"/>
          <w:w w:val="105"/>
        </w:rPr>
        <w:t xml:space="preserve"> </w:t>
      </w:r>
      <w:r>
        <w:rPr>
          <w:w w:val="105"/>
        </w:rPr>
        <w:t>the</w:t>
      </w:r>
      <w:r>
        <w:rPr>
          <w:spacing w:val="-6"/>
          <w:w w:val="105"/>
        </w:rPr>
        <w:t xml:space="preserve"> </w:t>
      </w:r>
      <w:r>
        <w:rPr>
          <w:w w:val="105"/>
        </w:rPr>
        <w:t>Civil</w:t>
      </w:r>
      <w:r>
        <w:rPr>
          <w:spacing w:val="-5"/>
          <w:w w:val="105"/>
        </w:rPr>
        <w:t xml:space="preserve"> </w:t>
      </w:r>
      <w:r>
        <w:rPr>
          <w:w w:val="105"/>
        </w:rPr>
        <w:t>Rights</w:t>
      </w:r>
      <w:r>
        <w:rPr>
          <w:spacing w:val="-1"/>
          <w:w w:val="105"/>
        </w:rPr>
        <w:t xml:space="preserve"> </w:t>
      </w:r>
      <w:r>
        <w:rPr>
          <w:w w:val="105"/>
        </w:rPr>
        <w:t>Act</w:t>
      </w:r>
      <w:r>
        <w:rPr>
          <w:spacing w:val="-2"/>
          <w:w w:val="105"/>
        </w:rPr>
        <w:t xml:space="preserve"> </w:t>
      </w:r>
      <w:r>
        <w:rPr>
          <w:w w:val="105"/>
        </w:rPr>
        <w:t>of</w:t>
      </w:r>
      <w:r>
        <w:rPr>
          <w:spacing w:val="-7"/>
          <w:w w:val="105"/>
        </w:rPr>
        <w:t xml:space="preserve"> </w:t>
      </w:r>
      <w:r>
        <w:rPr>
          <w:w w:val="105"/>
        </w:rPr>
        <w:t>1964</w:t>
      </w:r>
      <w:r>
        <w:rPr>
          <w:spacing w:val="-4"/>
          <w:w w:val="105"/>
        </w:rPr>
        <w:t xml:space="preserve"> </w:t>
      </w:r>
      <w:r>
        <w:rPr>
          <w:w w:val="105"/>
        </w:rPr>
        <w:t>and</w:t>
      </w:r>
      <w:r>
        <w:rPr>
          <w:spacing w:val="-5"/>
          <w:w w:val="105"/>
        </w:rPr>
        <w:t xml:space="preserve"> </w:t>
      </w:r>
      <w:r>
        <w:rPr>
          <w:w w:val="105"/>
        </w:rPr>
        <w:t>implementing regulations. It</w:t>
      </w:r>
      <w:r>
        <w:rPr>
          <w:spacing w:val="-5"/>
          <w:w w:val="105"/>
        </w:rPr>
        <w:t xml:space="preserve"> </w:t>
      </w:r>
      <w:r>
        <w:rPr>
          <w:w w:val="105"/>
        </w:rPr>
        <w:t>was prepared</w:t>
      </w:r>
      <w:r>
        <w:rPr>
          <w:spacing w:val="-1"/>
          <w:w w:val="105"/>
        </w:rPr>
        <w:t xml:space="preserve"> </w:t>
      </w:r>
      <w:r>
        <w:rPr>
          <w:w w:val="105"/>
        </w:rPr>
        <w:t>in</w:t>
      </w:r>
      <w:r>
        <w:rPr>
          <w:spacing w:val="-8"/>
          <w:w w:val="105"/>
        </w:rPr>
        <w:t xml:space="preserve"> </w:t>
      </w:r>
      <w:r>
        <w:rPr>
          <w:w w:val="105"/>
        </w:rPr>
        <w:t>accordance with</w:t>
      </w:r>
      <w:r>
        <w:rPr>
          <w:spacing w:val="-7"/>
          <w:w w:val="105"/>
        </w:rPr>
        <w:t xml:space="preserve"> </w:t>
      </w:r>
      <w:r>
        <w:rPr>
          <w:w w:val="105"/>
        </w:rPr>
        <w:t>Title</w:t>
      </w:r>
      <w:r>
        <w:rPr>
          <w:spacing w:val="-9"/>
          <w:w w:val="105"/>
        </w:rPr>
        <w:t xml:space="preserve"> </w:t>
      </w:r>
      <w:r>
        <w:rPr>
          <w:w w:val="105"/>
        </w:rPr>
        <w:t>VI</w:t>
      </w:r>
      <w:r>
        <w:rPr>
          <w:spacing w:val="-7"/>
          <w:w w:val="105"/>
        </w:rPr>
        <w:t xml:space="preserve"> </w:t>
      </w:r>
      <w:r>
        <w:rPr>
          <w:w w:val="105"/>
        </w:rPr>
        <w:t>of</w:t>
      </w:r>
      <w:r>
        <w:rPr>
          <w:spacing w:val="-8"/>
          <w:w w:val="105"/>
        </w:rPr>
        <w:t xml:space="preserve"> </w:t>
      </w:r>
      <w:r>
        <w:rPr>
          <w:w w:val="105"/>
        </w:rPr>
        <w:t>the</w:t>
      </w:r>
      <w:r>
        <w:rPr>
          <w:spacing w:val="-6"/>
          <w:w w:val="105"/>
        </w:rPr>
        <w:t xml:space="preserve"> </w:t>
      </w:r>
      <w:r>
        <w:rPr>
          <w:w w:val="105"/>
        </w:rPr>
        <w:t>Civil</w:t>
      </w:r>
      <w:r>
        <w:rPr>
          <w:spacing w:val="-7"/>
          <w:w w:val="105"/>
        </w:rPr>
        <w:t xml:space="preserve"> </w:t>
      </w:r>
      <w:r>
        <w:rPr>
          <w:w w:val="105"/>
        </w:rPr>
        <w:t>Rights</w:t>
      </w:r>
      <w:r>
        <w:rPr>
          <w:spacing w:val="-2"/>
          <w:w w:val="105"/>
        </w:rPr>
        <w:t xml:space="preserve"> </w:t>
      </w:r>
      <w:r>
        <w:rPr>
          <w:w w:val="105"/>
        </w:rPr>
        <w:t>Act of</w:t>
      </w:r>
      <w:r>
        <w:rPr>
          <w:spacing w:val="-9"/>
          <w:w w:val="105"/>
        </w:rPr>
        <w:t xml:space="preserve"> </w:t>
      </w:r>
      <w:r>
        <w:rPr>
          <w:w w:val="105"/>
        </w:rPr>
        <w:t>1964,</w:t>
      </w:r>
      <w:r>
        <w:rPr>
          <w:spacing w:val="-1"/>
          <w:w w:val="105"/>
        </w:rPr>
        <w:t xml:space="preserve"> </w:t>
      </w:r>
      <w:r>
        <w:rPr>
          <w:w w:val="105"/>
        </w:rPr>
        <w:t>42</w:t>
      </w:r>
      <w:r>
        <w:rPr>
          <w:spacing w:val="-4"/>
          <w:w w:val="105"/>
        </w:rPr>
        <w:t xml:space="preserve"> </w:t>
      </w:r>
      <w:r>
        <w:rPr>
          <w:w w:val="105"/>
        </w:rPr>
        <w:t>U.S.C. 2000d, et</w:t>
      </w:r>
      <w:r>
        <w:rPr>
          <w:spacing w:val="-6"/>
          <w:w w:val="105"/>
        </w:rPr>
        <w:t xml:space="preserve"> </w:t>
      </w:r>
      <w:r>
        <w:rPr>
          <w:w w:val="105"/>
        </w:rPr>
        <w:t>seq., and</w:t>
      </w:r>
      <w:r>
        <w:rPr>
          <w:spacing w:val="-17"/>
          <w:w w:val="105"/>
        </w:rPr>
        <w:t xml:space="preserve"> </w:t>
      </w:r>
      <w:r>
        <w:rPr>
          <w:w w:val="105"/>
        </w:rPr>
        <w:t>its</w:t>
      </w:r>
      <w:r>
        <w:rPr>
          <w:spacing w:val="-17"/>
          <w:w w:val="105"/>
        </w:rPr>
        <w:t xml:space="preserve"> </w:t>
      </w:r>
      <w:r>
        <w:rPr>
          <w:w w:val="105"/>
        </w:rPr>
        <w:t>implementing</w:t>
      </w:r>
      <w:r>
        <w:rPr>
          <w:spacing w:val="-5"/>
          <w:w w:val="105"/>
        </w:rPr>
        <w:t xml:space="preserve"> </w:t>
      </w:r>
      <w:r>
        <w:rPr>
          <w:w w:val="105"/>
        </w:rPr>
        <w:t>regulations</w:t>
      </w:r>
      <w:r>
        <w:rPr>
          <w:spacing w:val="-9"/>
          <w:w w:val="105"/>
        </w:rPr>
        <w:t xml:space="preserve"> </w:t>
      </w:r>
      <w:r>
        <w:rPr>
          <w:w w:val="105"/>
        </w:rPr>
        <w:t>provide</w:t>
      </w:r>
      <w:r>
        <w:rPr>
          <w:spacing w:val="-9"/>
          <w:w w:val="105"/>
        </w:rPr>
        <w:t xml:space="preserve"> </w:t>
      </w:r>
      <w:r>
        <w:rPr>
          <w:w w:val="105"/>
        </w:rPr>
        <w:t>that</w:t>
      </w:r>
      <w:r>
        <w:rPr>
          <w:spacing w:val="-15"/>
          <w:w w:val="105"/>
        </w:rPr>
        <w:t xml:space="preserve"> </w:t>
      </w:r>
      <w:r>
        <w:rPr>
          <w:w w:val="105"/>
        </w:rPr>
        <w:t>no</w:t>
      </w:r>
      <w:r>
        <w:rPr>
          <w:spacing w:val="-17"/>
          <w:w w:val="105"/>
        </w:rPr>
        <w:t xml:space="preserve"> </w:t>
      </w:r>
      <w:r>
        <w:rPr>
          <w:w w:val="105"/>
        </w:rPr>
        <w:t>person</w:t>
      </w:r>
      <w:r>
        <w:rPr>
          <w:spacing w:val="-13"/>
          <w:w w:val="105"/>
        </w:rPr>
        <w:t xml:space="preserve"> </w:t>
      </w:r>
      <w:r>
        <w:rPr>
          <w:w w:val="105"/>
        </w:rPr>
        <w:t>shall</w:t>
      </w:r>
      <w:r>
        <w:rPr>
          <w:spacing w:val="-17"/>
          <w:w w:val="105"/>
        </w:rPr>
        <w:t xml:space="preserve"> </w:t>
      </w:r>
      <w:r>
        <w:rPr>
          <w:w w:val="105"/>
        </w:rPr>
        <w:t>be</w:t>
      </w:r>
      <w:r>
        <w:rPr>
          <w:spacing w:val="-17"/>
          <w:w w:val="105"/>
        </w:rPr>
        <w:t xml:space="preserve"> </w:t>
      </w:r>
      <w:r>
        <w:rPr>
          <w:w w:val="105"/>
        </w:rPr>
        <w:t>subjected</w:t>
      </w:r>
      <w:r>
        <w:rPr>
          <w:spacing w:val="-3"/>
          <w:w w:val="105"/>
        </w:rPr>
        <w:t xml:space="preserve"> </w:t>
      </w:r>
      <w:r>
        <w:rPr>
          <w:w w:val="105"/>
        </w:rPr>
        <w:t>to</w:t>
      </w:r>
      <w:r>
        <w:rPr>
          <w:spacing w:val="-17"/>
          <w:w w:val="105"/>
        </w:rPr>
        <w:t xml:space="preserve"> </w:t>
      </w:r>
      <w:r>
        <w:rPr>
          <w:w w:val="105"/>
        </w:rPr>
        <w:t>discrimination</w:t>
      </w:r>
      <w:r>
        <w:rPr>
          <w:spacing w:val="-17"/>
          <w:w w:val="105"/>
        </w:rPr>
        <w:t xml:space="preserve"> </w:t>
      </w:r>
      <w:r>
        <w:rPr>
          <w:w w:val="105"/>
        </w:rPr>
        <w:t>on the</w:t>
      </w:r>
      <w:r>
        <w:rPr>
          <w:spacing w:val="-8"/>
          <w:w w:val="105"/>
        </w:rPr>
        <w:t xml:space="preserve"> </w:t>
      </w:r>
      <w:r>
        <w:rPr>
          <w:w w:val="105"/>
        </w:rPr>
        <w:t>basis of</w:t>
      </w:r>
      <w:r>
        <w:rPr>
          <w:spacing w:val="-4"/>
          <w:w w:val="105"/>
        </w:rPr>
        <w:t xml:space="preserve"> </w:t>
      </w:r>
      <w:r>
        <w:rPr>
          <w:w w:val="105"/>
        </w:rPr>
        <w:t>race, color, or</w:t>
      </w:r>
      <w:r>
        <w:rPr>
          <w:spacing w:val="-3"/>
          <w:w w:val="105"/>
        </w:rPr>
        <w:t xml:space="preserve"> </w:t>
      </w:r>
      <w:r>
        <w:rPr>
          <w:w w:val="105"/>
        </w:rPr>
        <w:t>national origin</w:t>
      </w:r>
      <w:r>
        <w:rPr>
          <w:spacing w:val="-1"/>
          <w:w w:val="105"/>
        </w:rPr>
        <w:t xml:space="preserve"> </w:t>
      </w:r>
      <w:r>
        <w:rPr>
          <w:w w:val="105"/>
        </w:rPr>
        <w:t>under any</w:t>
      </w:r>
      <w:r>
        <w:rPr>
          <w:spacing w:val="-11"/>
          <w:w w:val="105"/>
        </w:rPr>
        <w:t xml:space="preserve"> </w:t>
      </w:r>
      <w:r>
        <w:rPr>
          <w:w w:val="105"/>
        </w:rPr>
        <w:t>program or</w:t>
      </w:r>
      <w:r>
        <w:rPr>
          <w:spacing w:val="-7"/>
          <w:w w:val="105"/>
        </w:rPr>
        <w:t xml:space="preserve"> </w:t>
      </w:r>
      <w:r>
        <w:rPr>
          <w:w w:val="105"/>
        </w:rPr>
        <w:t>activity</w:t>
      </w:r>
      <w:r>
        <w:rPr>
          <w:spacing w:val="-2"/>
          <w:w w:val="105"/>
        </w:rPr>
        <w:t xml:space="preserve"> </w:t>
      </w:r>
      <w:r>
        <w:rPr>
          <w:w w:val="105"/>
        </w:rPr>
        <w:t>that</w:t>
      </w:r>
      <w:r>
        <w:rPr>
          <w:spacing w:val="-4"/>
          <w:w w:val="105"/>
        </w:rPr>
        <w:t xml:space="preserve"> </w:t>
      </w:r>
      <w:r>
        <w:rPr>
          <w:w w:val="105"/>
        </w:rPr>
        <w:t>receives federal financial assistance</w:t>
      </w:r>
      <w:r w:rsidR="00425E64">
        <w:rPr>
          <w:w w:val="105"/>
        </w:rPr>
        <w:t>.</w:t>
      </w:r>
    </w:p>
    <w:p w14:paraId="3E7BB716" w14:textId="36BFBB77" w:rsidR="000B1CE6" w:rsidRDefault="00425E64" w:rsidP="002E76C1">
      <w:pPr>
        <w:tabs>
          <w:tab w:val="left" w:pos="10080"/>
        </w:tabs>
        <w:spacing w:before="260"/>
        <w:ind w:left="90"/>
        <w:jc w:val="both"/>
        <w:rPr>
          <w:b/>
          <w:sz w:val="23"/>
        </w:rPr>
      </w:pPr>
      <w:r>
        <w:rPr>
          <w:b/>
          <w:w w:val="105"/>
          <w:sz w:val="23"/>
        </w:rPr>
        <w:br/>
        <w:t>Plan</w:t>
      </w:r>
      <w:r>
        <w:rPr>
          <w:b/>
          <w:spacing w:val="-1"/>
          <w:w w:val="105"/>
          <w:sz w:val="23"/>
        </w:rPr>
        <w:t xml:space="preserve"> </w:t>
      </w:r>
      <w:r>
        <w:rPr>
          <w:b/>
          <w:spacing w:val="-2"/>
          <w:w w:val="105"/>
          <w:sz w:val="23"/>
        </w:rPr>
        <w:t>Summary</w:t>
      </w:r>
    </w:p>
    <w:p w14:paraId="2B2BA375" w14:textId="7A5DD3E9" w:rsidR="000B1CE6" w:rsidRDefault="00000000" w:rsidP="002E76C1">
      <w:pPr>
        <w:pStyle w:val="BodyText"/>
        <w:tabs>
          <w:tab w:val="left" w:pos="10080"/>
        </w:tabs>
        <w:spacing w:before="264" w:line="249" w:lineRule="auto"/>
        <w:ind w:left="90" w:firstLine="7"/>
        <w:jc w:val="both"/>
        <w:rPr>
          <w:w w:val="105"/>
        </w:rPr>
      </w:pPr>
      <w:r>
        <w:rPr>
          <w:noProof/>
        </w:rPr>
        <mc:AlternateContent>
          <mc:Choice Requires="wps">
            <w:drawing>
              <wp:anchor distT="0" distB="0" distL="0" distR="0" simplePos="0" relativeHeight="251696128" behindDoc="1" locked="0" layoutInCell="1" allowOverlap="1" wp14:anchorId="59810007" wp14:editId="049D659C">
                <wp:simplePos x="0" y="0"/>
                <wp:positionH relativeFrom="page">
                  <wp:posOffset>918717</wp:posOffset>
                </wp:positionH>
                <wp:positionV relativeFrom="paragraph">
                  <wp:posOffset>794374</wp:posOffset>
                </wp:positionV>
                <wp:extent cx="408940" cy="1270"/>
                <wp:effectExtent l="0" t="0" r="0" b="0"/>
                <wp:wrapNone/>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8940" cy="1270"/>
                        </a:xfrm>
                        <a:custGeom>
                          <a:avLst/>
                          <a:gdLst/>
                          <a:ahLst/>
                          <a:cxnLst/>
                          <a:rect l="l" t="t" r="r" b="b"/>
                          <a:pathLst>
                            <a:path w="408940">
                              <a:moveTo>
                                <a:pt x="0" y="0"/>
                              </a:moveTo>
                              <a:lnTo>
                                <a:pt x="408799" y="0"/>
                              </a:lnTo>
                            </a:path>
                          </a:pathLst>
                        </a:custGeom>
                        <a:ln w="10735">
                          <a:solidFill>
                            <a:srgbClr val="E52136"/>
                          </a:solidFill>
                          <a:prstDash val="solid"/>
                        </a:ln>
                      </wps:spPr>
                      <wps:bodyPr wrap="square" lIns="0" tIns="0" rIns="0" bIns="0" rtlCol="0">
                        <a:prstTxWarp prst="textNoShape">
                          <a:avLst/>
                        </a:prstTxWarp>
                        <a:noAutofit/>
                      </wps:bodyPr>
                    </wps:wsp>
                  </a:graphicData>
                </a:graphic>
              </wp:anchor>
            </w:drawing>
          </mc:Choice>
          <mc:Fallback>
            <w:pict>
              <v:shape w14:anchorId="32A59585" id="Graphic 41" o:spid="_x0000_s1026" style="position:absolute;margin-left:72.35pt;margin-top:62.55pt;width:32.2pt;height:.1pt;z-index:-251620352;visibility:visible;mso-wrap-style:square;mso-wrap-distance-left:0;mso-wrap-distance-top:0;mso-wrap-distance-right:0;mso-wrap-distance-bottom:0;mso-position-horizontal:absolute;mso-position-horizontal-relative:page;mso-position-vertical:absolute;mso-position-vertical-relative:text;v-text-anchor:top" coordsize="4089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" path="m,l408799,e" filled="f" strokecolor="#e52136" strokeweight=".29819mm">
                <v:path arrowok="t"/>
                <w10:wrap anchorx="page"/>
              </v:shape>
            </w:pict>
          </mc:Fallback>
        </mc:AlternateContent>
      </w:r>
      <w:r>
        <w:rPr>
          <w:w w:val="105"/>
        </w:rPr>
        <w:t>Greene</w:t>
      </w:r>
      <w:r>
        <w:rPr>
          <w:spacing w:val="-10"/>
          <w:w w:val="105"/>
        </w:rPr>
        <w:t xml:space="preserve"> </w:t>
      </w:r>
      <w:r>
        <w:rPr>
          <w:w w:val="105"/>
        </w:rPr>
        <w:t>County Transportation</w:t>
      </w:r>
      <w:r>
        <w:rPr>
          <w:spacing w:val="-17"/>
          <w:w w:val="105"/>
        </w:rPr>
        <w:t xml:space="preserve"> </w:t>
      </w:r>
      <w:r>
        <w:rPr>
          <w:w w:val="105"/>
        </w:rPr>
        <w:t>has</w:t>
      </w:r>
      <w:r>
        <w:rPr>
          <w:spacing w:val="-11"/>
          <w:w w:val="105"/>
        </w:rPr>
        <w:t xml:space="preserve"> </w:t>
      </w:r>
      <w:r>
        <w:rPr>
          <w:w w:val="105"/>
        </w:rPr>
        <w:t>developed this</w:t>
      </w:r>
      <w:r>
        <w:rPr>
          <w:spacing w:val="-6"/>
          <w:w w:val="105"/>
        </w:rPr>
        <w:t xml:space="preserve"> </w:t>
      </w:r>
      <w:r>
        <w:rPr>
          <w:w w:val="105"/>
        </w:rPr>
        <w:t>Limited English Proficiency Plan (LEP) to help</w:t>
      </w:r>
      <w:r>
        <w:rPr>
          <w:spacing w:val="-2"/>
          <w:w w:val="105"/>
        </w:rPr>
        <w:t xml:space="preserve"> </w:t>
      </w:r>
      <w:r>
        <w:rPr>
          <w:w w:val="105"/>
        </w:rPr>
        <w:t>identify</w:t>
      </w:r>
      <w:r>
        <w:rPr>
          <w:spacing w:val="-3"/>
          <w:w w:val="105"/>
        </w:rPr>
        <w:t xml:space="preserve"> </w:t>
      </w:r>
      <w:r>
        <w:rPr>
          <w:w w:val="105"/>
        </w:rPr>
        <w:t>reasonable steps</w:t>
      </w:r>
      <w:r>
        <w:rPr>
          <w:spacing w:val="-6"/>
          <w:w w:val="105"/>
        </w:rPr>
        <w:t xml:space="preserve"> </w:t>
      </w:r>
      <w:r>
        <w:rPr>
          <w:w w:val="105"/>
        </w:rPr>
        <w:t>to</w:t>
      </w:r>
      <w:r>
        <w:rPr>
          <w:spacing w:val="-14"/>
          <w:w w:val="105"/>
        </w:rPr>
        <w:t xml:space="preserve"> </w:t>
      </w:r>
      <w:r>
        <w:rPr>
          <w:w w:val="105"/>
        </w:rPr>
        <w:t>provide language assistance for</w:t>
      </w:r>
      <w:r>
        <w:rPr>
          <w:spacing w:val="-6"/>
          <w:w w:val="105"/>
        </w:rPr>
        <w:t xml:space="preserve"> </w:t>
      </w:r>
      <w:r>
        <w:rPr>
          <w:w w:val="105"/>
        </w:rPr>
        <w:t>LEP</w:t>
      </w:r>
      <w:r>
        <w:rPr>
          <w:spacing w:val="-2"/>
          <w:w w:val="105"/>
        </w:rPr>
        <w:t xml:space="preserve"> </w:t>
      </w:r>
      <w:r>
        <w:rPr>
          <w:w w:val="105"/>
        </w:rPr>
        <w:t>persons seeking meaningful</w:t>
      </w:r>
      <w:r>
        <w:rPr>
          <w:spacing w:val="-14"/>
          <w:w w:val="105"/>
        </w:rPr>
        <w:t xml:space="preserve"> </w:t>
      </w:r>
      <w:r>
        <w:rPr>
          <w:w w:val="105"/>
        </w:rPr>
        <w:t>access</w:t>
      </w:r>
      <w:r>
        <w:rPr>
          <w:spacing w:val="-17"/>
          <w:w w:val="105"/>
        </w:rPr>
        <w:t xml:space="preserve"> </w:t>
      </w:r>
      <w:r>
        <w:rPr>
          <w:w w:val="105"/>
        </w:rPr>
        <w:t>to</w:t>
      </w:r>
      <w:r>
        <w:rPr>
          <w:spacing w:val="-17"/>
          <w:w w:val="105"/>
        </w:rPr>
        <w:t xml:space="preserve"> </w:t>
      </w:r>
      <w:r>
        <w:rPr>
          <w:w w:val="105"/>
        </w:rPr>
        <w:t>Greene</w:t>
      </w:r>
      <w:r>
        <w:rPr>
          <w:spacing w:val="-16"/>
          <w:w w:val="105"/>
        </w:rPr>
        <w:t xml:space="preserve"> </w:t>
      </w:r>
      <w:r>
        <w:rPr>
          <w:w w:val="105"/>
        </w:rPr>
        <w:t>County</w:t>
      </w:r>
      <w:r>
        <w:rPr>
          <w:spacing w:val="-17"/>
          <w:w w:val="105"/>
        </w:rPr>
        <w:t xml:space="preserve"> </w:t>
      </w:r>
      <w:r>
        <w:rPr>
          <w:w w:val="105"/>
        </w:rPr>
        <w:t>Transportation</w:t>
      </w:r>
      <w:r>
        <w:rPr>
          <w:spacing w:val="-18"/>
          <w:w w:val="105"/>
        </w:rPr>
        <w:t xml:space="preserve"> </w:t>
      </w:r>
      <w:r>
        <w:rPr>
          <w:w w:val="105"/>
        </w:rPr>
        <w:t>services.</w:t>
      </w:r>
      <w:r>
        <w:rPr>
          <w:spacing w:val="-4"/>
          <w:w w:val="105"/>
        </w:rPr>
        <w:t xml:space="preserve"> </w:t>
      </w:r>
      <w:r>
        <w:rPr>
          <w:w w:val="105"/>
        </w:rPr>
        <w:t>A</w:t>
      </w:r>
      <w:r>
        <w:rPr>
          <w:spacing w:val="-2"/>
          <w:w w:val="105"/>
        </w:rPr>
        <w:t xml:space="preserve"> </w:t>
      </w:r>
      <w:r>
        <w:rPr>
          <w:w w:val="105"/>
        </w:rPr>
        <w:t xml:space="preserve">Limited English </w:t>
      </w:r>
      <w:r w:rsidR="00591F02">
        <w:rPr>
          <w:w w:val="105"/>
        </w:rPr>
        <w:br/>
        <w:t xml:space="preserve">Proficiency </w:t>
      </w:r>
      <w:r>
        <w:rPr>
          <w:w w:val="105"/>
        </w:rPr>
        <w:t>person</w:t>
      </w:r>
      <w:r>
        <w:rPr>
          <w:spacing w:val="-1"/>
          <w:w w:val="105"/>
        </w:rPr>
        <w:t xml:space="preserve"> </w:t>
      </w:r>
      <w:r>
        <w:rPr>
          <w:w w:val="105"/>
        </w:rPr>
        <w:t>is</w:t>
      </w:r>
      <w:r>
        <w:rPr>
          <w:spacing w:val="-3"/>
          <w:w w:val="105"/>
        </w:rPr>
        <w:t xml:space="preserve"> </w:t>
      </w:r>
      <w:r>
        <w:rPr>
          <w:w w:val="105"/>
        </w:rPr>
        <w:t>one</w:t>
      </w:r>
      <w:r>
        <w:rPr>
          <w:spacing w:val="-6"/>
          <w:w w:val="105"/>
        </w:rPr>
        <w:t xml:space="preserve"> </w:t>
      </w:r>
      <w:r>
        <w:rPr>
          <w:w w:val="105"/>
        </w:rPr>
        <w:t>who</w:t>
      </w:r>
      <w:r>
        <w:rPr>
          <w:spacing w:val="-2"/>
          <w:w w:val="105"/>
        </w:rPr>
        <w:t xml:space="preserve"> </w:t>
      </w:r>
      <w:r>
        <w:rPr>
          <w:w w:val="105"/>
        </w:rPr>
        <w:t>does not</w:t>
      </w:r>
      <w:r>
        <w:rPr>
          <w:spacing w:val="-9"/>
          <w:w w:val="105"/>
        </w:rPr>
        <w:t xml:space="preserve"> </w:t>
      </w:r>
      <w:r>
        <w:rPr>
          <w:w w:val="105"/>
        </w:rPr>
        <w:t>speak English as</w:t>
      </w:r>
      <w:r>
        <w:rPr>
          <w:spacing w:val="-7"/>
          <w:w w:val="105"/>
        </w:rPr>
        <w:t xml:space="preserve"> </w:t>
      </w:r>
      <w:r>
        <w:rPr>
          <w:w w:val="105"/>
        </w:rPr>
        <w:t>their primary</w:t>
      </w:r>
      <w:r>
        <w:rPr>
          <w:spacing w:val="-2"/>
          <w:w w:val="105"/>
        </w:rPr>
        <w:t xml:space="preserve"> </w:t>
      </w:r>
      <w:r>
        <w:rPr>
          <w:w w:val="105"/>
        </w:rPr>
        <w:t>language and</w:t>
      </w:r>
      <w:r>
        <w:rPr>
          <w:spacing w:val="-6"/>
          <w:w w:val="105"/>
        </w:rPr>
        <w:t xml:space="preserve"> </w:t>
      </w:r>
      <w:r>
        <w:rPr>
          <w:w w:val="105"/>
        </w:rPr>
        <w:t>who</w:t>
      </w:r>
      <w:r>
        <w:rPr>
          <w:spacing w:val="-2"/>
          <w:w w:val="105"/>
        </w:rPr>
        <w:t xml:space="preserve"> </w:t>
      </w:r>
      <w:r>
        <w:rPr>
          <w:w w:val="105"/>
        </w:rPr>
        <w:t>has</w:t>
      </w:r>
      <w:r>
        <w:rPr>
          <w:spacing w:val="-2"/>
          <w:w w:val="105"/>
        </w:rPr>
        <w:t xml:space="preserve"> </w:t>
      </w:r>
      <w:r>
        <w:rPr>
          <w:w w:val="105"/>
        </w:rPr>
        <w:t>a</w:t>
      </w:r>
      <w:r>
        <w:rPr>
          <w:spacing w:val="-14"/>
          <w:w w:val="105"/>
        </w:rPr>
        <w:t xml:space="preserve"> </w:t>
      </w:r>
      <w:r>
        <w:rPr>
          <w:w w:val="105"/>
        </w:rPr>
        <w:t>limited ability</w:t>
      </w:r>
      <w:r>
        <w:rPr>
          <w:spacing w:val="-4"/>
          <w:w w:val="105"/>
        </w:rPr>
        <w:t xml:space="preserve"> </w:t>
      </w:r>
      <w:r>
        <w:rPr>
          <w:w w:val="105"/>
        </w:rPr>
        <w:t>to</w:t>
      </w:r>
      <w:r>
        <w:rPr>
          <w:spacing w:val="-9"/>
          <w:w w:val="105"/>
        </w:rPr>
        <w:t xml:space="preserve"> </w:t>
      </w:r>
      <w:r>
        <w:rPr>
          <w:w w:val="105"/>
        </w:rPr>
        <w:t>read,</w:t>
      </w:r>
      <w:r>
        <w:rPr>
          <w:spacing w:val="-3"/>
          <w:w w:val="105"/>
        </w:rPr>
        <w:t xml:space="preserve"> </w:t>
      </w:r>
      <w:r>
        <w:rPr>
          <w:w w:val="105"/>
        </w:rPr>
        <w:t>speak,</w:t>
      </w:r>
      <w:r>
        <w:rPr>
          <w:spacing w:val="-2"/>
          <w:w w:val="105"/>
        </w:rPr>
        <w:t xml:space="preserve"> </w:t>
      </w:r>
      <w:r>
        <w:rPr>
          <w:w w:val="105"/>
        </w:rPr>
        <w:t>write,</w:t>
      </w:r>
      <w:r>
        <w:rPr>
          <w:spacing w:val="-1"/>
          <w:w w:val="105"/>
        </w:rPr>
        <w:t xml:space="preserve"> </w:t>
      </w:r>
      <w:r>
        <w:rPr>
          <w:w w:val="105"/>
        </w:rPr>
        <w:t>or</w:t>
      </w:r>
      <w:r>
        <w:rPr>
          <w:spacing w:val="-4"/>
          <w:w w:val="105"/>
        </w:rPr>
        <w:t xml:space="preserve"> </w:t>
      </w:r>
      <w:r>
        <w:rPr>
          <w:w w:val="105"/>
        </w:rPr>
        <w:t>understand English.</w:t>
      </w:r>
      <w:r w:rsidR="002C6322">
        <w:rPr>
          <w:w w:val="105"/>
        </w:rPr>
        <w:t xml:space="preserve"> </w:t>
      </w:r>
    </w:p>
    <w:p w14:paraId="5F6990A4" w14:textId="77777777" w:rsidR="002C6322" w:rsidRPr="00591F02" w:rsidRDefault="002C6322" w:rsidP="002E76C1">
      <w:pPr>
        <w:pStyle w:val="BodyText"/>
        <w:tabs>
          <w:tab w:val="left" w:pos="10080"/>
        </w:tabs>
        <w:spacing w:before="264" w:line="249" w:lineRule="auto"/>
        <w:ind w:left="90" w:firstLine="7"/>
        <w:jc w:val="both"/>
        <w:rPr>
          <w:w w:val="105"/>
        </w:rPr>
      </w:pPr>
    </w:p>
    <w:p w14:paraId="442A7886" w14:textId="77777777" w:rsidR="000B1CE6" w:rsidRDefault="00000000" w:rsidP="002E76C1">
      <w:pPr>
        <w:pStyle w:val="BodyText"/>
        <w:tabs>
          <w:tab w:val="left" w:pos="10080"/>
        </w:tabs>
        <w:spacing w:before="3" w:line="249" w:lineRule="auto"/>
        <w:ind w:left="90" w:hanging="2"/>
        <w:jc w:val="both"/>
      </w:pPr>
      <w:r>
        <w:rPr>
          <w:w w:val="105"/>
        </w:rPr>
        <w:t>This</w:t>
      </w:r>
      <w:r>
        <w:rPr>
          <w:spacing w:val="-7"/>
          <w:w w:val="105"/>
        </w:rPr>
        <w:t xml:space="preserve"> </w:t>
      </w:r>
      <w:r>
        <w:rPr>
          <w:w w:val="105"/>
        </w:rPr>
        <w:t>plan</w:t>
      </w:r>
      <w:r>
        <w:rPr>
          <w:spacing w:val="-5"/>
          <w:w w:val="105"/>
        </w:rPr>
        <w:t xml:space="preserve"> </w:t>
      </w:r>
      <w:r>
        <w:rPr>
          <w:w w:val="105"/>
        </w:rPr>
        <w:t>details procedures on</w:t>
      </w:r>
      <w:r>
        <w:rPr>
          <w:spacing w:val="-11"/>
          <w:w w:val="105"/>
        </w:rPr>
        <w:t xml:space="preserve"> </w:t>
      </w:r>
      <w:r>
        <w:rPr>
          <w:w w:val="105"/>
        </w:rPr>
        <w:t>how</w:t>
      </w:r>
      <w:r>
        <w:rPr>
          <w:spacing w:val="-7"/>
          <w:w w:val="105"/>
        </w:rPr>
        <w:t xml:space="preserve"> </w:t>
      </w:r>
      <w:r>
        <w:rPr>
          <w:w w:val="105"/>
        </w:rPr>
        <w:t>to</w:t>
      </w:r>
      <w:r>
        <w:rPr>
          <w:spacing w:val="-6"/>
          <w:w w:val="105"/>
        </w:rPr>
        <w:t xml:space="preserve"> </w:t>
      </w:r>
      <w:r>
        <w:rPr>
          <w:w w:val="105"/>
        </w:rPr>
        <w:t>identify a</w:t>
      </w:r>
      <w:r>
        <w:rPr>
          <w:spacing w:val="-8"/>
          <w:w w:val="105"/>
        </w:rPr>
        <w:t xml:space="preserve"> </w:t>
      </w:r>
      <w:r>
        <w:rPr>
          <w:w w:val="105"/>
        </w:rPr>
        <w:t>person who</w:t>
      </w:r>
      <w:r>
        <w:rPr>
          <w:spacing w:val="-5"/>
          <w:w w:val="105"/>
        </w:rPr>
        <w:t xml:space="preserve"> </w:t>
      </w:r>
      <w:r>
        <w:rPr>
          <w:w w:val="105"/>
        </w:rPr>
        <w:t>may need language assistance, the</w:t>
      </w:r>
      <w:r>
        <w:rPr>
          <w:spacing w:val="-4"/>
          <w:w w:val="105"/>
        </w:rPr>
        <w:t xml:space="preserve"> </w:t>
      </w:r>
      <w:r>
        <w:rPr>
          <w:w w:val="105"/>
        </w:rPr>
        <w:t>ways in</w:t>
      </w:r>
      <w:r>
        <w:rPr>
          <w:spacing w:val="-7"/>
          <w:w w:val="105"/>
        </w:rPr>
        <w:t xml:space="preserve"> </w:t>
      </w:r>
      <w:r>
        <w:rPr>
          <w:w w:val="105"/>
        </w:rPr>
        <w:t>which assistance may</w:t>
      </w:r>
      <w:r>
        <w:rPr>
          <w:spacing w:val="-4"/>
          <w:w w:val="105"/>
        </w:rPr>
        <w:t xml:space="preserve"> </w:t>
      </w:r>
      <w:r>
        <w:rPr>
          <w:w w:val="105"/>
        </w:rPr>
        <w:t>be</w:t>
      </w:r>
      <w:r>
        <w:rPr>
          <w:spacing w:val="-15"/>
          <w:w w:val="105"/>
        </w:rPr>
        <w:t xml:space="preserve"> </w:t>
      </w:r>
      <w:r>
        <w:rPr>
          <w:w w:val="105"/>
        </w:rPr>
        <w:t>provided, training staff,</w:t>
      </w:r>
      <w:r>
        <w:rPr>
          <w:spacing w:val="-4"/>
          <w:w w:val="105"/>
        </w:rPr>
        <w:t xml:space="preserve"> </w:t>
      </w:r>
      <w:r>
        <w:rPr>
          <w:w w:val="105"/>
        </w:rPr>
        <w:t>how</w:t>
      </w:r>
      <w:r>
        <w:rPr>
          <w:spacing w:val="-7"/>
          <w:w w:val="105"/>
        </w:rPr>
        <w:t xml:space="preserve"> </w:t>
      </w:r>
      <w:r>
        <w:rPr>
          <w:w w:val="105"/>
        </w:rPr>
        <w:t>to</w:t>
      </w:r>
      <w:r>
        <w:rPr>
          <w:spacing w:val="-10"/>
          <w:w w:val="105"/>
        </w:rPr>
        <w:t xml:space="preserve"> </w:t>
      </w:r>
      <w:r>
        <w:rPr>
          <w:w w:val="105"/>
        </w:rPr>
        <w:t>notify LEP</w:t>
      </w:r>
      <w:r>
        <w:rPr>
          <w:spacing w:val="-2"/>
          <w:w w:val="105"/>
        </w:rPr>
        <w:t xml:space="preserve"> </w:t>
      </w:r>
      <w:r>
        <w:rPr>
          <w:w w:val="105"/>
        </w:rPr>
        <w:t>persons that assistance is</w:t>
      </w:r>
      <w:r>
        <w:rPr>
          <w:spacing w:val="-7"/>
          <w:w w:val="105"/>
        </w:rPr>
        <w:t xml:space="preserve"> </w:t>
      </w:r>
      <w:r>
        <w:rPr>
          <w:w w:val="105"/>
        </w:rPr>
        <w:t>available, and</w:t>
      </w:r>
      <w:r>
        <w:rPr>
          <w:spacing w:val="-8"/>
          <w:w w:val="105"/>
        </w:rPr>
        <w:t xml:space="preserve"> </w:t>
      </w:r>
      <w:r>
        <w:rPr>
          <w:w w:val="105"/>
        </w:rPr>
        <w:t>information for</w:t>
      </w:r>
      <w:r>
        <w:rPr>
          <w:spacing w:val="-9"/>
          <w:w w:val="105"/>
        </w:rPr>
        <w:t xml:space="preserve"> </w:t>
      </w:r>
      <w:r>
        <w:rPr>
          <w:w w:val="105"/>
        </w:rPr>
        <w:t>future plan</w:t>
      </w:r>
      <w:r>
        <w:rPr>
          <w:spacing w:val="-2"/>
          <w:w w:val="105"/>
        </w:rPr>
        <w:t xml:space="preserve"> </w:t>
      </w:r>
      <w:r>
        <w:rPr>
          <w:w w:val="105"/>
        </w:rPr>
        <w:t>updates. In</w:t>
      </w:r>
      <w:r>
        <w:rPr>
          <w:spacing w:val="-13"/>
          <w:w w:val="105"/>
        </w:rPr>
        <w:t xml:space="preserve"> </w:t>
      </w:r>
      <w:r>
        <w:rPr>
          <w:w w:val="105"/>
        </w:rPr>
        <w:t>developing the</w:t>
      </w:r>
      <w:r>
        <w:rPr>
          <w:spacing w:val="-12"/>
          <w:w w:val="105"/>
        </w:rPr>
        <w:t xml:space="preserve"> </w:t>
      </w:r>
      <w:r>
        <w:rPr>
          <w:w w:val="105"/>
        </w:rPr>
        <w:t>plan</w:t>
      </w:r>
      <w:r>
        <w:rPr>
          <w:spacing w:val="-6"/>
          <w:w w:val="105"/>
        </w:rPr>
        <w:t xml:space="preserve"> </w:t>
      </w:r>
      <w:r>
        <w:rPr>
          <w:w w:val="105"/>
        </w:rPr>
        <w:t>while determining Greene County</w:t>
      </w:r>
      <w:r>
        <w:rPr>
          <w:spacing w:val="-2"/>
          <w:w w:val="105"/>
        </w:rPr>
        <w:t xml:space="preserve"> </w:t>
      </w:r>
      <w:r>
        <w:rPr>
          <w:w w:val="105"/>
        </w:rPr>
        <w:t>Transportation's</w:t>
      </w:r>
      <w:r>
        <w:rPr>
          <w:spacing w:val="-15"/>
          <w:w w:val="105"/>
        </w:rPr>
        <w:t xml:space="preserve"> </w:t>
      </w:r>
      <w:r>
        <w:rPr>
          <w:w w:val="105"/>
        </w:rPr>
        <w:t>extent</w:t>
      </w:r>
      <w:r>
        <w:rPr>
          <w:spacing w:val="-1"/>
          <w:w w:val="105"/>
        </w:rPr>
        <w:t xml:space="preserve"> </w:t>
      </w:r>
      <w:r>
        <w:rPr>
          <w:w w:val="105"/>
        </w:rPr>
        <w:t>of</w:t>
      </w:r>
      <w:r>
        <w:rPr>
          <w:spacing w:val="-8"/>
          <w:w w:val="105"/>
        </w:rPr>
        <w:t xml:space="preserve"> </w:t>
      </w:r>
      <w:r>
        <w:rPr>
          <w:w w:val="105"/>
        </w:rPr>
        <w:t>obligation</w:t>
      </w:r>
      <w:r>
        <w:rPr>
          <w:spacing w:val="-1"/>
          <w:w w:val="105"/>
        </w:rPr>
        <w:t xml:space="preserve"> </w:t>
      </w:r>
      <w:r>
        <w:rPr>
          <w:w w:val="105"/>
        </w:rPr>
        <w:t>to</w:t>
      </w:r>
      <w:r>
        <w:rPr>
          <w:spacing w:val="-12"/>
          <w:w w:val="105"/>
        </w:rPr>
        <w:t xml:space="preserve"> </w:t>
      </w:r>
      <w:r>
        <w:rPr>
          <w:w w:val="105"/>
        </w:rPr>
        <w:t>provide LEP</w:t>
      </w:r>
      <w:r>
        <w:rPr>
          <w:spacing w:val="-6"/>
          <w:w w:val="105"/>
        </w:rPr>
        <w:t xml:space="preserve"> </w:t>
      </w:r>
      <w:r>
        <w:rPr>
          <w:w w:val="105"/>
        </w:rPr>
        <w:t>services, Greene</w:t>
      </w:r>
      <w:r>
        <w:rPr>
          <w:spacing w:val="-17"/>
          <w:w w:val="105"/>
        </w:rPr>
        <w:t xml:space="preserve"> </w:t>
      </w:r>
      <w:r>
        <w:rPr>
          <w:w w:val="105"/>
        </w:rPr>
        <w:t>County</w:t>
      </w:r>
      <w:r>
        <w:rPr>
          <w:spacing w:val="-8"/>
          <w:w w:val="105"/>
        </w:rPr>
        <w:t xml:space="preserve"> </w:t>
      </w:r>
      <w:r>
        <w:rPr>
          <w:w w:val="105"/>
        </w:rPr>
        <w:t>Transportation</w:t>
      </w:r>
      <w:r>
        <w:rPr>
          <w:spacing w:val="-17"/>
          <w:w w:val="105"/>
        </w:rPr>
        <w:t xml:space="preserve"> </w:t>
      </w:r>
      <w:r>
        <w:rPr>
          <w:w w:val="105"/>
        </w:rPr>
        <w:t>conducted a</w:t>
      </w:r>
      <w:r>
        <w:rPr>
          <w:spacing w:val="-13"/>
          <w:w w:val="105"/>
        </w:rPr>
        <w:t xml:space="preserve"> </w:t>
      </w:r>
      <w:r>
        <w:rPr>
          <w:w w:val="105"/>
        </w:rPr>
        <w:t>U.S.</w:t>
      </w:r>
      <w:r>
        <w:rPr>
          <w:spacing w:val="-8"/>
          <w:w w:val="105"/>
        </w:rPr>
        <w:t xml:space="preserve"> </w:t>
      </w:r>
      <w:r>
        <w:rPr>
          <w:w w:val="105"/>
        </w:rPr>
        <w:t>Department of</w:t>
      </w:r>
      <w:r>
        <w:rPr>
          <w:spacing w:val="-13"/>
          <w:w w:val="105"/>
        </w:rPr>
        <w:t xml:space="preserve"> </w:t>
      </w:r>
      <w:r>
        <w:rPr>
          <w:w w:val="105"/>
        </w:rPr>
        <w:t>Transportation</w:t>
      </w:r>
      <w:r>
        <w:rPr>
          <w:spacing w:val="-17"/>
          <w:w w:val="105"/>
        </w:rPr>
        <w:t xml:space="preserve"> </w:t>
      </w:r>
      <w:r>
        <w:rPr>
          <w:w w:val="105"/>
        </w:rPr>
        <w:t>four</w:t>
      </w:r>
      <w:r>
        <w:rPr>
          <w:spacing w:val="-9"/>
          <w:w w:val="105"/>
        </w:rPr>
        <w:t xml:space="preserve"> </w:t>
      </w:r>
      <w:r>
        <w:rPr>
          <w:w w:val="105"/>
        </w:rPr>
        <w:t>factor</w:t>
      </w:r>
      <w:r>
        <w:rPr>
          <w:spacing w:val="-7"/>
          <w:w w:val="105"/>
        </w:rPr>
        <w:t xml:space="preserve"> </w:t>
      </w:r>
      <w:r>
        <w:rPr>
          <w:w w:val="105"/>
        </w:rPr>
        <w:t>LEP analysis which</w:t>
      </w:r>
      <w:r>
        <w:rPr>
          <w:spacing w:val="-4"/>
          <w:w w:val="105"/>
        </w:rPr>
        <w:t xml:space="preserve"> </w:t>
      </w:r>
      <w:r>
        <w:rPr>
          <w:w w:val="105"/>
        </w:rPr>
        <w:t>considers</w:t>
      </w:r>
      <w:r>
        <w:rPr>
          <w:spacing w:val="-1"/>
          <w:w w:val="105"/>
        </w:rPr>
        <w:t xml:space="preserve"> </w:t>
      </w:r>
      <w:r>
        <w:rPr>
          <w:w w:val="105"/>
        </w:rPr>
        <w:t>the</w:t>
      </w:r>
      <w:r>
        <w:rPr>
          <w:spacing w:val="-9"/>
          <w:w w:val="105"/>
        </w:rPr>
        <w:t xml:space="preserve"> </w:t>
      </w:r>
      <w:r>
        <w:rPr>
          <w:w w:val="105"/>
        </w:rPr>
        <w:t>following: 1)</w:t>
      </w:r>
      <w:r>
        <w:rPr>
          <w:spacing w:val="-7"/>
          <w:w w:val="105"/>
        </w:rPr>
        <w:t xml:space="preserve"> </w:t>
      </w:r>
      <w:r>
        <w:rPr>
          <w:w w:val="105"/>
        </w:rPr>
        <w:t>The</w:t>
      </w:r>
      <w:r>
        <w:rPr>
          <w:spacing w:val="-11"/>
          <w:w w:val="105"/>
        </w:rPr>
        <w:t xml:space="preserve"> </w:t>
      </w:r>
      <w:r>
        <w:rPr>
          <w:w w:val="105"/>
        </w:rPr>
        <w:t>number or</w:t>
      </w:r>
      <w:r>
        <w:rPr>
          <w:spacing w:val="-9"/>
          <w:w w:val="105"/>
        </w:rPr>
        <w:t xml:space="preserve"> </w:t>
      </w:r>
      <w:r>
        <w:rPr>
          <w:w w:val="105"/>
        </w:rPr>
        <w:t>proportion of</w:t>
      </w:r>
      <w:r>
        <w:rPr>
          <w:spacing w:val="-7"/>
          <w:w w:val="105"/>
        </w:rPr>
        <w:t xml:space="preserve"> </w:t>
      </w:r>
      <w:r>
        <w:rPr>
          <w:w w:val="105"/>
        </w:rPr>
        <w:t>LEP</w:t>
      </w:r>
      <w:r>
        <w:rPr>
          <w:spacing w:val="-4"/>
          <w:w w:val="105"/>
        </w:rPr>
        <w:t xml:space="preserve"> </w:t>
      </w:r>
      <w:r>
        <w:rPr>
          <w:w w:val="105"/>
        </w:rPr>
        <w:t>persons</w:t>
      </w:r>
      <w:r>
        <w:rPr>
          <w:spacing w:val="-3"/>
          <w:w w:val="105"/>
        </w:rPr>
        <w:t xml:space="preserve"> </w:t>
      </w:r>
      <w:r>
        <w:rPr>
          <w:w w:val="105"/>
        </w:rPr>
        <w:t>eligible in the</w:t>
      </w:r>
      <w:r>
        <w:rPr>
          <w:spacing w:val="-5"/>
          <w:w w:val="105"/>
        </w:rPr>
        <w:t xml:space="preserve"> </w:t>
      </w:r>
      <w:r>
        <w:rPr>
          <w:w w:val="105"/>
        </w:rPr>
        <w:t>Greene County Transportation</w:t>
      </w:r>
      <w:r>
        <w:rPr>
          <w:spacing w:val="-4"/>
          <w:w w:val="105"/>
        </w:rPr>
        <w:t xml:space="preserve"> </w:t>
      </w:r>
      <w:r>
        <w:rPr>
          <w:w w:val="105"/>
        </w:rPr>
        <w:t>service area</w:t>
      </w:r>
      <w:r>
        <w:rPr>
          <w:spacing w:val="-6"/>
          <w:w w:val="105"/>
        </w:rPr>
        <w:t xml:space="preserve"> </w:t>
      </w:r>
      <w:r>
        <w:rPr>
          <w:w w:val="105"/>
        </w:rPr>
        <w:t>who</w:t>
      </w:r>
      <w:r>
        <w:rPr>
          <w:spacing w:val="-4"/>
          <w:w w:val="105"/>
        </w:rPr>
        <w:t xml:space="preserve"> </w:t>
      </w:r>
      <w:r>
        <w:rPr>
          <w:w w:val="105"/>
        </w:rPr>
        <w:t>may</w:t>
      </w:r>
      <w:r>
        <w:rPr>
          <w:spacing w:val="-2"/>
          <w:w w:val="105"/>
        </w:rPr>
        <w:t xml:space="preserve"> </w:t>
      </w:r>
      <w:r>
        <w:rPr>
          <w:w w:val="105"/>
        </w:rPr>
        <w:t>be</w:t>
      </w:r>
      <w:r>
        <w:rPr>
          <w:spacing w:val="-7"/>
          <w:w w:val="105"/>
        </w:rPr>
        <w:t xml:space="preserve"> </w:t>
      </w:r>
      <w:r>
        <w:rPr>
          <w:w w:val="105"/>
        </w:rPr>
        <w:t>served or</w:t>
      </w:r>
      <w:r>
        <w:rPr>
          <w:spacing w:val="-1"/>
          <w:w w:val="105"/>
        </w:rPr>
        <w:t xml:space="preserve"> </w:t>
      </w:r>
      <w:r>
        <w:rPr>
          <w:w w:val="105"/>
        </w:rPr>
        <w:t>likely to</w:t>
      </w:r>
      <w:r>
        <w:rPr>
          <w:spacing w:val="-8"/>
          <w:w w:val="105"/>
        </w:rPr>
        <w:t xml:space="preserve"> </w:t>
      </w:r>
      <w:r>
        <w:rPr>
          <w:w w:val="105"/>
        </w:rPr>
        <w:t>encounter an Greene</w:t>
      </w:r>
      <w:r>
        <w:rPr>
          <w:spacing w:val="-9"/>
          <w:w w:val="105"/>
        </w:rPr>
        <w:t xml:space="preserve"> </w:t>
      </w:r>
      <w:r>
        <w:rPr>
          <w:w w:val="105"/>
        </w:rPr>
        <w:t>County Transportation</w:t>
      </w:r>
      <w:r>
        <w:rPr>
          <w:spacing w:val="-17"/>
          <w:w w:val="105"/>
        </w:rPr>
        <w:t xml:space="preserve"> </w:t>
      </w:r>
      <w:r>
        <w:rPr>
          <w:w w:val="105"/>
        </w:rPr>
        <w:t>program, activity, or</w:t>
      </w:r>
      <w:r>
        <w:rPr>
          <w:spacing w:val="-9"/>
          <w:w w:val="105"/>
        </w:rPr>
        <w:t xml:space="preserve"> </w:t>
      </w:r>
      <w:r>
        <w:rPr>
          <w:w w:val="105"/>
        </w:rPr>
        <w:t>service; 2)</w:t>
      </w:r>
      <w:r>
        <w:rPr>
          <w:spacing w:val="-3"/>
          <w:w w:val="105"/>
        </w:rPr>
        <w:t xml:space="preserve"> </w:t>
      </w:r>
      <w:r>
        <w:rPr>
          <w:w w:val="105"/>
        </w:rPr>
        <w:t>the</w:t>
      </w:r>
      <w:r>
        <w:rPr>
          <w:spacing w:val="-8"/>
          <w:w w:val="105"/>
        </w:rPr>
        <w:t xml:space="preserve"> </w:t>
      </w:r>
      <w:r>
        <w:rPr>
          <w:w w:val="105"/>
        </w:rPr>
        <w:t>frequency with</w:t>
      </w:r>
      <w:r>
        <w:rPr>
          <w:spacing w:val="-11"/>
          <w:w w:val="105"/>
        </w:rPr>
        <w:t xml:space="preserve"> </w:t>
      </w:r>
      <w:r>
        <w:rPr>
          <w:w w:val="105"/>
        </w:rPr>
        <w:t>which</w:t>
      </w:r>
      <w:r>
        <w:rPr>
          <w:spacing w:val="-1"/>
          <w:w w:val="105"/>
        </w:rPr>
        <w:t xml:space="preserve"> </w:t>
      </w:r>
      <w:r>
        <w:rPr>
          <w:w w:val="105"/>
        </w:rPr>
        <w:t>LEP individuals come in</w:t>
      </w:r>
      <w:r>
        <w:rPr>
          <w:spacing w:val="-10"/>
          <w:w w:val="105"/>
        </w:rPr>
        <w:t xml:space="preserve"> </w:t>
      </w:r>
      <w:r>
        <w:rPr>
          <w:w w:val="105"/>
        </w:rPr>
        <w:t>contact with</w:t>
      </w:r>
      <w:r>
        <w:rPr>
          <w:spacing w:val="-3"/>
          <w:w w:val="105"/>
        </w:rPr>
        <w:t xml:space="preserve"> </w:t>
      </w:r>
      <w:r>
        <w:rPr>
          <w:w w:val="105"/>
        </w:rPr>
        <w:t>Greene County</w:t>
      </w:r>
      <w:r>
        <w:rPr>
          <w:spacing w:val="-3"/>
          <w:w w:val="105"/>
        </w:rPr>
        <w:t xml:space="preserve"> </w:t>
      </w:r>
      <w:r>
        <w:rPr>
          <w:w w:val="105"/>
        </w:rPr>
        <w:t>Transportation</w:t>
      </w:r>
      <w:r>
        <w:rPr>
          <w:spacing w:val="-7"/>
          <w:w w:val="105"/>
        </w:rPr>
        <w:t xml:space="preserve"> </w:t>
      </w:r>
      <w:r>
        <w:rPr>
          <w:w w:val="105"/>
        </w:rPr>
        <w:t>services; 3)</w:t>
      </w:r>
      <w:r>
        <w:rPr>
          <w:spacing w:val="-6"/>
          <w:w w:val="105"/>
        </w:rPr>
        <w:t xml:space="preserve"> </w:t>
      </w:r>
      <w:r>
        <w:rPr>
          <w:w w:val="105"/>
        </w:rPr>
        <w:t>the</w:t>
      </w:r>
      <w:r>
        <w:rPr>
          <w:spacing w:val="-11"/>
          <w:w w:val="105"/>
        </w:rPr>
        <w:t xml:space="preserve"> </w:t>
      </w:r>
      <w:r>
        <w:rPr>
          <w:w w:val="105"/>
        </w:rPr>
        <w:t>nature</w:t>
      </w:r>
      <w:r>
        <w:rPr>
          <w:spacing w:val="-3"/>
          <w:w w:val="105"/>
        </w:rPr>
        <w:t xml:space="preserve"> </w:t>
      </w:r>
      <w:r>
        <w:rPr>
          <w:w w:val="105"/>
        </w:rPr>
        <w:t>and importance</w:t>
      </w:r>
      <w:r>
        <w:rPr>
          <w:spacing w:val="-7"/>
          <w:w w:val="105"/>
        </w:rPr>
        <w:t xml:space="preserve"> </w:t>
      </w:r>
      <w:r>
        <w:rPr>
          <w:w w:val="105"/>
        </w:rPr>
        <w:t>of</w:t>
      </w:r>
      <w:r>
        <w:rPr>
          <w:spacing w:val="-17"/>
          <w:w w:val="105"/>
        </w:rPr>
        <w:t xml:space="preserve"> </w:t>
      </w:r>
      <w:r>
        <w:rPr>
          <w:w w:val="105"/>
        </w:rPr>
        <w:t>the</w:t>
      </w:r>
      <w:r>
        <w:rPr>
          <w:spacing w:val="-16"/>
          <w:w w:val="105"/>
        </w:rPr>
        <w:t xml:space="preserve"> </w:t>
      </w:r>
      <w:r>
        <w:rPr>
          <w:w w:val="105"/>
        </w:rPr>
        <w:t>program, activity</w:t>
      </w:r>
      <w:r>
        <w:rPr>
          <w:spacing w:val="-9"/>
          <w:w w:val="105"/>
        </w:rPr>
        <w:t xml:space="preserve"> </w:t>
      </w:r>
      <w:r>
        <w:rPr>
          <w:w w:val="105"/>
        </w:rPr>
        <w:t>or</w:t>
      </w:r>
      <w:r>
        <w:rPr>
          <w:spacing w:val="-14"/>
          <w:w w:val="105"/>
        </w:rPr>
        <w:t xml:space="preserve"> </w:t>
      </w:r>
      <w:r>
        <w:rPr>
          <w:w w:val="105"/>
        </w:rPr>
        <w:t>service</w:t>
      </w:r>
      <w:r>
        <w:rPr>
          <w:spacing w:val="-6"/>
          <w:w w:val="105"/>
        </w:rPr>
        <w:t xml:space="preserve"> </w:t>
      </w:r>
      <w:r>
        <w:rPr>
          <w:w w:val="105"/>
        </w:rPr>
        <w:t>provided</w:t>
      </w:r>
      <w:r>
        <w:rPr>
          <w:spacing w:val="-12"/>
          <w:w w:val="105"/>
        </w:rPr>
        <w:t xml:space="preserve"> </w:t>
      </w:r>
      <w:r>
        <w:rPr>
          <w:w w:val="105"/>
        </w:rPr>
        <w:t>by</w:t>
      </w:r>
      <w:r>
        <w:rPr>
          <w:spacing w:val="-17"/>
          <w:w w:val="105"/>
        </w:rPr>
        <w:t xml:space="preserve"> </w:t>
      </w:r>
      <w:r>
        <w:rPr>
          <w:w w:val="105"/>
        </w:rPr>
        <w:t>the</w:t>
      </w:r>
      <w:r>
        <w:rPr>
          <w:spacing w:val="-17"/>
          <w:w w:val="105"/>
        </w:rPr>
        <w:t xml:space="preserve"> </w:t>
      </w:r>
      <w:r>
        <w:rPr>
          <w:w w:val="105"/>
        </w:rPr>
        <w:t>Greene</w:t>
      </w:r>
      <w:r>
        <w:rPr>
          <w:spacing w:val="-10"/>
          <w:w w:val="105"/>
        </w:rPr>
        <w:t xml:space="preserve"> </w:t>
      </w:r>
      <w:r>
        <w:rPr>
          <w:w w:val="105"/>
        </w:rPr>
        <w:t>County</w:t>
      </w:r>
      <w:r>
        <w:rPr>
          <w:spacing w:val="-10"/>
          <w:w w:val="105"/>
        </w:rPr>
        <w:t xml:space="preserve"> </w:t>
      </w:r>
      <w:r>
        <w:rPr>
          <w:w w:val="105"/>
        </w:rPr>
        <w:t>Transportation</w:t>
      </w:r>
      <w:r>
        <w:rPr>
          <w:spacing w:val="-17"/>
          <w:w w:val="105"/>
        </w:rPr>
        <w:t xml:space="preserve"> </w:t>
      </w:r>
      <w:r>
        <w:rPr>
          <w:w w:val="105"/>
        </w:rPr>
        <w:t>to the</w:t>
      </w:r>
      <w:r>
        <w:rPr>
          <w:spacing w:val="-5"/>
          <w:w w:val="105"/>
        </w:rPr>
        <w:t xml:space="preserve"> </w:t>
      </w:r>
      <w:r>
        <w:rPr>
          <w:w w:val="105"/>
        </w:rPr>
        <w:t>LEP</w:t>
      </w:r>
      <w:r>
        <w:rPr>
          <w:spacing w:val="-3"/>
          <w:w w:val="105"/>
        </w:rPr>
        <w:t xml:space="preserve"> </w:t>
      </w:r>
      <w:r>
        <w:rPr>
          <w:w w:val="105"/>
        </w:rPr>
        <w:t>population; and</w:t>
      </w:r>
      <w:r>
        <w:rPr>
          <w:spacing w:val="-4"/>
          <w:w w:val="105"/>
        </w:rPr>
        <w:t xml:space="preserve"> </w:t>
      </w:r>
      <w:r>
        <w:rPr>
          <w:w w:val="105"/>
        </w:rPr>
        <w:t>4)</w:t>
      </w:r>
      <w:r>
        <w:rPr>
          <w:spacing w:val="-3"/>
          <w:w w:val="105"/>
        </w:rPr>
        <w:t xml:space="preserve"> </w:t>
      </w:r>
      <w:r>
        <w:rPr>
          <w:w w:val="105"/>
        </w:rPr>
        <w:t>the resources available to</w:t>
      </w:r>
      <w:r>
        <w:rPr>
          <w:spacing w:val="-10"/>
          <w:w w:val="105"/>
        </w:rPr>
        <w:t xml:space="preserve"> </w:t>
      </w:r>
      <w:r>
        <w:rPr>
          <w:w w:val="105"/>
        </w:rPr>
        <w:t>the</w:t>
      </w:r>
      <w:r>
        <w:rPr>
          <w:spacing w:val="-7"/>
          <w:w w:val="105"/>
        </w:rPr>
        <w:t xml:space="preserve"> </w:t>
      </w:r>
      <w:r>
        <w:rPr>
          <w:w w:val="105"/>
        </w:rPr>
        <w:t>Greene</w:t>
      </w:r>
      <w:r>
        <w:rPr>
          <w:spacing w:val="-1"/>
          <w:w w:val="105"/>
        </w:rPr>
        <w:t xml:space="preserve"> </w:t>
      </w:r>
      <w:r>
        <w:rPr>
          <w:w w:val="105"/>
        </w:rPr>
        <w:t>County</w:t>
      </w:r>
      <w:r>
        <w:rPr>
          <w:spacing w:val="-1"/>
          <w:w w:val="105"/>
        </w:rPr>
        <w:t xml:space="preserve"> </w:t>
      </w:r>
      <w:r>
        <w:rPr>
          <w:w w:val="105"/>
        </w:rPr>
        <w:t>Transportation</w:t>
      </w:r>
      <w:r>
        <w:rPr>
          <w:spacing w:val="-11"/>
          <w:w w:val="105"/>
        </w:rPr>
        <w:t xml:space="preserve"> </w:t>
      </w:r>
      <w:r>
        <w:rPr>
          <w:w w:val="105"/>
        </w:rPr>
        <w:t>and overall</w:t>
      </w:r>
      <w:r>
        <w:rPr>
          <w:spacing w:val="-5"/>
          <w:w w:val="105"/>
        </w:rPr>
        <w:t xml:space="preserve"> </w:t>
      </w:r>
      <w:r>
        <w:rPr>
          <w:w w:val="105"/>
        </w:rPr>
        <w:t>costs</w:t>
      </w:r>
      <w:r>
        <w:rPr>
          <w:spacing w:val="-5"/>
          <w:w w:val="105"/>
        </w:rPr>
        <w:t xml:space="preserve"> </w:t>
      </w:r>
      <w:r>
        <w:rPr>
          <w:w w:val="105"/>
        </w:rPr>
        <w:t>to</w:t>
      </w:r>
      <w:r>
        <w:rPr>
          <w:spacing w:val="-17"/>
          <w:w w:val="105"/>
        </w:rPr>
        <w:t xml:space="preserve"> </w:t>
      </w:r>
      <w:r>
        <w:rPr>
          <w:w w:val="105"/>
        </w:rPr>
        <w:t>provide</w:t>
      </w:r>
      <w:r>
        <w:rPr>
          <w:spacing w:val="-5"/>
          <w:w w:val="105"/>
        </w:rPr>
        <w:t xml:space="preserve"> </w:t>
      </w:r>
      <w:r>
        <w:rPr>
          <w:w w:val="105"/>
        </w:rPr>
        <w:t>LEP</w:t>
      </w:r>
      <w:r>
        <w:rPr>
          <w:spacing w:val="-5"/>
          <w:w w:val="105"/>
        </w:rPr>
        <w:t xml:space="preserve"> </w:t>
      </w:r>
      <w:r>
        <w:rPr>
          <w:w w:val="105"/>
        </w:rPr>
        <w:t>assistance. A</w:t>
      </w:r>
      <w:r>
        <w:rPr>
          <w:spacing w:val="-10"/>
          <w:w w:val="105"/>
        </w:rPr>
        <w:t xml:space="preserve"> </w:t>
      </w:r>
      <w:r>
        <w:rPr>
          <w:w w:val="105"/>
        </w:rPr>
        <w:t>brief</w:t>
      </w:r>
      <w:r>
        <w:rPr>
          <w:spacing w:val="-4"/>
          <w:w w:val="105"/>
        </w:rPr>
        <w:t xml:space="preserve"> </w:t>
      </w:r>
      <w:r>
        <w:rPr>
          <w:w w:val="105"/>
        </w:rPr>
        <w:t>description of</w:t>
      </w:r>
      <w:r>
        <w:rPr>
          <w:spacing w:val="-10"/>
          <w:w w:val="105"/>
        </w:rPr>
        <w:t xml:space="preserve"> </w:t>
      </w:r>
      <w:r>
        <w:rPr>
          <w:w w:val="105"/>
        </w:rPr>
        <w:t>these</w:t>
      </w:r>
      <w:r>
        <w:rPr>
          <w:spacing w:val="-5"/>
          <w:w w:val="105"/>
        </w:rPr>
        <w:t xml:space="preserve"> </w:t>
      </w:r>
      <w:r>
        <w:rPr>
          <w:w w:val="105"/>
        </w:rPr>
        <w:t>considerations</w:t>
      </w:r>
      <w:r>
        <w:rPr>
          <w:spacing w:val="-13"/>
          <w:w w:val="105"/>
        </w:rPr>
        <w:t xml:space="preserve"> </w:t>
      </w:r>
      <w:r>
        <w:rPr>
          <w:w w:val="105"/>
        </w:rPr>
        <w:t>is</w:t>
      </w:r>
      <w:r>
        <w:rPr>
          <w:spacing w:val="-10"/>
          <w:w w:val="105"/>
        </w:rPr>
        <w:t xml:space="preserve"> </w:t>
      </w:r>
      <w:r>
        <w:rPr>
          <w:w w:val="105"/>
        </w:rPr>
        <w:t>provided in the following section.</w:t>
      </w:r>
    </w:p>
    <w:p w14:paraId="2C5E8F49" w14:textId="77777777" w:rsidR="000B1CE6" w:rsidRDefault="00000000" w:rsidP="002E76C1">
      <w:pPr>
        <w:pStyle w:val="BodyText"/>
        <w:tabs>
          <w:tab w:val="left" w:pos="10080"/>
        </w:tabs>
        <w:spacing w:before="12"/>
        <w:ind w:left="90"/>
        <w:jc w:val="both"/>
      </w:pPr>
      <w:r>
        <w:rPr>
          <w:w w:val="105"/>
        </w:rPr>
        <w:t>Four</w:t>
      </w:r>
      <w:r>
        <w:rPr>
          <w:spacing w:val="-13"/>
          <w:w w:val="105"/>
        </w:rPr>
        <w:t xml:space="preserve"> </w:t>
      </w:r>
      <w:r>
        <w:rPr>
          <w:w w:val="105"/>
        </w:rPr>
        <w:t>Factor</w:t>
      </w:r>
      <w:r>
        <w:rPr>
          <w:spacing w:val="-8"/>
          <w:w w:val="105"/>
        </w:rPr>
        <w:t xml:space="preserve"> </w:t>
      </w:r>
      <w:r>
        <w:rPr>
          <w:spacing w:val="-2"/>
          <w:w w:val="105"/>
        </w:rPr>
        <w:t>Analyses</w:t>
      </w:r>
    </w:p>
    <w:p w14:paraId="42ABBEDB" w14:textId="77777777" w:rsidR="000B1CE6" w:rsidRDefault="000B1CE6" w:rsidP="002E76C1">
      <w:pPr>
        <w:pStyle w:val="BodyText"/>
        <w:tabs>
          <w:tab w:val="left" w:pos="10080"/>
        </w:tabs>
        <w:ind w:left="90"/>
        <w:jc w:val="both"/>
        <w:sectPr w:rsidR="000B1CE6" w:rsidSect="002E76C1">
          <w:pgSz w:w="12240" w:h="15840"/>
          <w:pgMar w:top="1260" w:right="1080" w:bottom="1220" w:left="1080" w:header="0" w:footer="1005" w:gutter="0"/>
          <w:cols w:space="720"/>
        </w:sectPr>
      </w:pPr>
    </w:p>
    <w:p w14:paraId="51C5C182" w14:textId="215FBE2B" w:rsidR="000B1CE6" w:rsidRDefault="00591F02" w:rsidP="002C6322">
      <w:pPr>
        <w:pStyle w:val="Heading5"/>
        <w:numPr>
          <w:ilvl w:val="0"/>
          <w:numId w:val="1"/>
        </w:numPr>
        <w:spacing w:before="64"/>
        <w:ind w:left="90" w:firstLine="0"/>
        <w:jc w:val="both"/>
      </w:pPr>
      <w:r>
        <w:t>The number or proportion of</w:t>
      </w:r>
      <w:r>
        <w:rPr>
          <w:spacing w:val="-5"/>
        </w:rPr>
        <w:t xml:space="preserve"> </w:t>
      </w:r>
      <w:r>
        <w:t>LEP persons</w:t>
      </w:r>
      <w:r>
        <w:rPr>
          <w:spacing w:val="34"/>
        </w:rPr>
        <w:t xml:space="preserve"> </w:t>
      </w:r>
      <w:r>
        <w:t>eligible in the Greene County Transportation</w:t>
      </w:r>
      <w:r>
        <w:rPr>
          <w:spacing w:val="-10"/>
        </w:rPr>
        <w:t xml:space="preserve"> </w:t>
      </w:r>
      <w:r>
        <w:t>service</w:t>
      </w:r>
      <w:r>
        <w:rPr>
          <w:spacing w:val="-5"/>
        </w:rPr>
        <w:t xml:space="preserve"> </w:t>
      </w:r>
      <w:r>
        <w:t>area</w:t>
      </w:r>
      <w:r>
        <w:rPr>
          <w:spacing w:val="-12"/>
        </w:rPr>
        <w:t xml:space="preserve"> </w:t>
      </w:r>
      <w:r>
        <w:t>who</w:t>
      </w:r>
      <w:r>
        <w:rPr>
          <w:spacing w:val="-17"/>
        </w:rPr>
        <w:t xml:space="preserve"> </w:t>
      </w:r>
      <w:r>
        <w:t>may</w:t>
      </w:r>
      <w:r>
        <w:rPr>
          <w:spacing w:val="-7"/>
        </w:rPr>
        <w:t xml:space="preserve"> </w:t>
      </w:r>
      <w:r>
        <w:t>be</w:t>
      </w:r>
      <w:r>
        <w:rPr>
          <w:spacing w:val="-17"/>
        </w:rPr>
        <w:t xml:space="preserve"> </w:t>
      </w:r>
      <w:r>
        <w:t>served</w:t>
      </w:r>
      <w:r>
        <w:rPr>
          <w:spacing w:val="-12"/>
        </w:rPr>
        <w:t xml:space="preserve"> </w:t>
      </w:r>
      <w:r>
        <w:t>or</w:t>
      </w:r>
      <w:r>
        <w:rPr>
          <w:spacing w:val="-17"/>
        </w:rPr>
        <w:t xml:space="preserve"> </w:t>
      </w:r>
      <w:r>
        <w:t>likely</w:t>
      </w:r>
      <w:r>
        <w:rPr>
          <w:spacing w:val="-15"/>
        </w:rPr>
        <w:t xml:space="preserve"> </w:t>
      </w:r>
      <w:r>
        <w:t>to</w:t>
      </w:r>
      <w:r>
        <w:rPr>
          <w:spacing w:val="-17"/>
        </w:rPr>
        <w:t xml:space="preserve"> </w:t>
      </w:r>
      <w:r>
        <w:t>encounter a</w:t>
      </w:r>
      <w:r>
        <w:rPr>
          <w:spacing w:val="-16"/>
        </w:rPr>
        <w:t xml:space="preserve"> </w:t>
      </w:r>
      <w:r>
        <w:t>Greene County Transportation</w:t>
      </w:r>
      <w:r>
        <w:rPr>
          <w:spacing w:val="-2"/>
        </w:rPr>
        <w:t xml:space="preserve"> </w:t>
      </w:r>
      <w:r>
        <w:t>program, activity,</w:t>
      </w:r>
      <w:r>
        <w:rPr>
          <w:spacing w:val="-1"/>
        </w:rPr>
        <w:t xml:space="preserve"> </w:t>
      </w:r>
      <w:r>
        <w:t>or service.</w:t>
      </w:r>
    </w:p>
    <w:p w14:paraId="6F2E81A8" w14:textId="77777777" w:rsidR="00C9762F" w:rsidRDefault="00C9762F" w:rsidP="002C6322">
      <w:pPr>
        <w:pStyle w:val="Heading5"/>
        <w:spacing w:before="64"/>
        <w:ind w:left="90"/>
        <w:jc w:val="both"/>
      </w:pPr>
    </w:p>
    <w:p w14:paraId="39EC6385" w14:textId="7014C998" w:rsidR="00C9762F" w:rsidRDefault="00C9762F" w:rsidP="002C6322">
      <w:pPr>
        <w:pStyle w:val="Heading5"/>
        <w:spacing w:before="64"/>
        <w:ind w:left="90"/>
        <w:jc w:val="both"/>
      </w:pPr>
      <w:r w:rsidRPr="00C9762F">
        <w:t>The Greene County Transportation program examined the US Census report from 2015, and, using data from Census tracts in the Greene County Transportation service area was able to determine that approximately 96.63% of people within Greene County Transportation's service area age 5 and older spoke English as the primary or only language. Approximately 3.37% speak a language other than English.</w:t>
      </w:r>
    </w:p>
    <w:p w14:paraId="6CA08C6A" w14:textId="77777777" w:rsidR="0076510F" w:rsidRDefault="0076510F" w:rsidP="002C6322">
      <w:pPr>
        <w:tabs>
          <w:tab w:val="left" w:pos="10080"/>
        </w:tabs>
        <w:spacing w:line="275" w:lineRule="exact"/>
        <w:ind w:left="90"/>
        <w:jc w:val="both"/>
        <w:rPr>
          <w:color w:val="000000"/>
          <w:spacing w:val="-2"/>
          <w:sz w:val="24"/>
          <w:shd w:val="clear" w:color="auto" w:fill="FEEC99"/>
        </w:rPr>
      </w:pPr>
    </w:p>
    <w:p w14:paraId="346865E8" w14:textId="77777777" w:rsidR="00C9762F" w:rsidRPr="00C9762F" w:rsidRDefault="00C9762F" w:rsidP="002C6322">
      <w:pPr>
        <w:tabs>
          <w:tab w:val="left" w:pos="10080"/>
        </w:tabs>
        <w:spacing w:line="275" w:lineRule="exact"/>
        <w:ind w:left="90"/>
        <w:jc w:val="both"/>
        <w:rPr>
          <w:color w:val="000000"/>
          <w:spacing w:val="-2"/>
          <w:sz w:val="24"/>
          <w:shd w:val="clear" w:color="auto" w:fill="FEEC99"/>
        </w:rPr>
      </w:pPr>
    </w:p>
    <w:p w14:paraId="4D718CA9" w14:textId="77777777" w:rsidR="00C9762F" w:rsidRDefault="00C9762F" w:rsidP="002C6322">
      <w:pPr>
        <w:tabs>
          <w:tab w:val="left" w:pos="10080"/>
        </w:tabs>
        <w:spacing w:line="275" w:lineRule="exact"/>
        <w:ind w:left="90"/>
        <w:jc w:val="both"/>
        <w:rPr>
          <w:color w:val="000000"/>
          <w:spacing w:val="-2"/>
          <w:sz w:val="24"/>
          <w:shd w:val="clear" w:color="auto" w:fill="FEEC99"/>
        </w:rPr>
      </w:pPr>
    </w:p>
    <w:tbl>
      <w:tblPr>
        <w:tblW w:w="6750" w:type="dxa"/>
        <w:tblInd w:w="1548" w:type="dxa"/>
        <w:tblLook w:val="04A0" w:firstRow="1" w:lastRow="0" w:firstColumn="1" w:lastColumn="0" w:noHBand="0" w:noVBand="1"/>
      </w:tblPr>
      <w:tblGrid>
        <w:gridCol w:w="3663"/>
        <w:gridCol w:w="712"/>
        <w:gridCol w:w="935"/>
        <w:gridCol w:w="1440"/>
      </w:tblGrid>
      <w:tr w:rsidR="0076510F" w:rsidRPr="0076510F" w14:paraId="69BBC819" w14:textId="77777777" w:rsidTr="00C9762F">
        <w:trPr>
          <w:trHeight w:val="20"/>
        </w:trPr>
        <w:tc>
          <w:tcPr>
            <w:tcW w:w="4410" w:type="dxa"/>
            <w:gridSpan w:val="2"/>
            <w:tcBorders>
              <w:top w:val="single" w:sz="4" w:space="0" w:color="000000"/>
              <w:left w:val="single" w:sz="4" w:space="0" w:color="000000"/>
              <w:bottom w:val="single" w:sz="4" w:space="0" w:color="000000"/>
              <w:right w:val="nil"/>
            </w:tcBorders>
            <w:shd w:val="clear" w:color="000000" w:fill="000000"/>
            <w:vAlign w:val="center"/>
            <w:hideMark/>
          </w:tcPr>
          <w:p w14:paraId="0978A8EA" w14:textId="77777777" w:rsidR="0076510F" w:rsidRPr="0076510F" w:rsidRDefault="0076510F" w:rsidP="002C6322">
            <w:pPr>
              <w:widowControl/>
              <w:autoSpaceDE/>
              <w:autoSpaceDN/>
              <w:ind w:left="90"/>
              <w:jc w:val="center"/>
              <w:rPr>
                <w:rFonts w:ascii="Calibri" w:eastAsia="Times New Roman" w:hAnsi="Calibri" w:cs="Calibri"/>
                <w:b/>
                <w:bCs/>
                <w:color w:val="FFFFFF"/>
              </w:rPr>
            </w:pPr>
            <w:r w:rsidRPr="0076510F">
              <w:rPr>
                <w:rFonts w:ascii="Calibri" w:eastAsia="Times New Roman" w:hAnsi="Calibri" w:cs="Calibri"/>
                <w:b/>
                <w:bCs/>
                <w:color w:val="FFFFFF"/>
              </w:rPr>
              <w:t>Greene County, Pennsylvania</w:t>
            </w:r>
          </w:p>
        </w:tc>
        <w:tc>
          <w:tcPr>
            <w:tcW w:w="900" w:type="dxa"/>
            <w:tcBorders>
              <w:top w:val="single" w:sz="4" w:space="0" w:color="000000"/>
              <w:left w:val="nil"/>
              <w:bottom w:val="single" w:sz="4" w:space="0" w:color="000000"/>
              <w:right w:val="nil"/>
            </w:tcBorders>
            <w:shd w:val="clear" w:color="000000" w:fill="000000"/>
            <w:vAlign w:val="center"/>
            <w:hideMark/>
          </w:tcPr>
          <w:p w14:paraId="74F4BEEB" w14:textId="77777777" w:rsidR="0076510F" w:rsidRPr="0076510F" w:rsidRDefault="0076510F" w:rsidP="002C6322">
            <w:pPr>
              <w:widowControl/>
              <w:autoSpaceDE/>
              <w:autoSpaceDN/>
              <w:ind w:left="90"/>
              <w:jc w:val="center"/>
              <w:rPr>
                <w:rFonts w:ascii="Calibri" w:eastAsia="Times New Roman" w:hAnsi="Calibri" w:cs="Calibri"/>
                <w:b/>
                <w:bCs/>
                <w:color w:val="FFFFFF"/>
              </w:rPr>
            </w:pPr>
            <w:r w:rsidRPr="0076510F">
              <w:rPr>
                <w:rFonts w:ascii="Calibri" w:eastAsia="Times New Roman" w:hAnsi="Calibri" w:cs="Calibri"/>
                <w:b/>
                <w:bCs/>
                <w:color w:val="FFFFFF"/>
              </w:rPr>
              <w:t>People</w:t>
            </w:r>
          </w:p>
        </w:tc>
        <w:tc>
          <w:tcPr>
            <w:tcW w:w="1440" w:type="dxa"/>
            <w:tcBorders>
              <w:top w:val="single" w:sz="4" w:space="0" w:color="000000"/>
              <w:left w:val="nil"/>
              <w:bottom w:val="single" w:sz="4" w:space="0" w:color="000000"/>
              <w:right w:val="single" w:sz="4" w:space="0" w:color="000000"/>
            </w:tcBorders>
            <w:shd w:val="clear" w:color="000000" w:fill="000000"/>
            <w:noWrap/>
            <w:vAlign w:val="bottom"/>
            <w:hideMark/>
          </w:tcPr>
          <w:p w14:paraId="6C4D3A20" w14:textId="77777777" w:rsidR="0076510F" w:rsidRPr="0076510F" w:rsidRDefault="0076510F" w:rsidP="002C6322">
            <w:pPr>
              <w:widowControl/>
              <w:autoSpaceDE/>
              <w:autoSpaceDN/>
              <w:ind w:left="90"/>
              <w:jc w:val="center"/>
              <w:rPr>
                <w:rFonts w:ascii="Calibri" w:eastAsia="Times New Roman" w:hAnsi="Calibri" w:cs="Calibri"/>
                <w:b/>
                <w:bCs/>
                <w:color w:val="FFFFFF"/>
              </w:rPr>
            </w:pPr>
            <w:r w:rsidRPr="0076510F">
              <w:rPr>
                <w:rFonts w:ascii="Calibri" w:eastAsia="Times New Roman" w:hAnsi="Calibri" w:cs="Calibri"/>
                <w:b/>
                <w:bCs/>
                <w:color w:val="FFFFFF"/>
              </w:rPr>
              <w:t>%</w:t>
            </w:r>
          </w:p>
        </w:tc>
      </w:tr>
      <w:tr w:rsidR="0076510F" w:rsidRPr="0076510F" w14:paraId="0E8D0BF9" w14:textId="77777777" w:rsidTr="00C9762F">
        <w:trPr>
          <w:trHeight w:val="20"/>
        </w:trPr>
        <w:tc>
          <w:tcPr>
            <w:tcW w:w="3690" w:type="dxa"/>
            <w:tcBorders>
              <w:top w:val="single" w:sz="4" w:space="0" w:color="000000"/>
              <w:left w:val="single" w:sz="4" w:space="0" w:color="000000"/>
              <w:bottom w:val="single" w:sz="4" w:space="0" w:color="000000"/>
              <w:right w:val="nil"/>
            </w:tcBorders>
            <w:shd w:val="clear" w:color="D9D9D9" w:fill="D9D9D9"/>
            <w:vAlign w:val="bottom"/>
            <w:hideMark/>
          </w:tcPr>
          <w:p w14:paraId="63F84544" w14:textId="77777777" w:rsidR="0076510F" w:rsidRPr="0076510F" w:rsidRDefault="0076510F" w:rsidP="002C6322">
            <w:pPr>
              <w:widowControl/>
              <w:autoSpaceDE/>
              <w:autoSpaceDN/>
              <w:ind w:left="90"/>
              <w:rPr>
                <w:rFonts w:ascii="Calibri" w:eastAsia="Times New Roman" w:hAnsi="Calibri" w:cs="Calibri"/>
                <w:b/>
                <w:bCs/>
                <w:color w:val="000000"/>
              </w:rPr>
            </w:pPr>
            <w:r w:rsidRPr="0076510F">
              <w:rPr>
                <w:rFonts w:ascii="Calibri" w:eastAsia="Times New Roman" w:hAnsi="Calibri" w:cs="Calibri"/>
                <w:b/>
                <w:bCs/>
                <w:color w:val="000000"/>
              </w:rPr>
              <w:t>Total:</w:t>
            </w:r>
          </w:p>
        </w:tc>
        <w:tc>
          <w:tcPr>
            <w:tcW w:w="1620" w:type="dxa"/>
            <w:gridSpan w:val="2"/>
            <w:tcBorders>
              <w:top w:val="single" w:sz="4" w:space="0" w:color="000000"/>
              <w:left w:val="nil"/>
              <w:bottom w:val="single" w:sz="4" w:space="0" w:color="000000"/>
              <w:right w:val="nil"/>
            </w:tcBorders>
            <w:shd w:val="clear" w:color="D9D9D9" w:fill="D9D9D9"/>
            <w:vAlign w:val="bottom"/>
            <w:hideMark/>
          </w:tcPr>
          <w:p w14:paraId="468627E8" w14:textId="0382B4FE" w:rsidR="0076510F" w:rsidRPr="0076510F" w:rsidRDefault="0076510F" w:rsidP="002C6322">
            <w:pPr>
              <w:widowControl/>
              <w:autoSpaceDE/>
              <w:autoSpaceDN/>
              <w:ind w:left="90"/>
              <w:jc w:val="center"/>
              <w:rPr>
                <w:rFonts w:ascii="Calibri" w:eastAsia="Times New Roman" w:hAnsi="Calibri" w:cs="Calibri"/>
                <w:color w:val="000000"/>
              </w:rPr>
            </w:pPr>
            <w:r w:rsidRPr="0076510F">
              <w:rPr>
                <w:rFonts w:ascii="Calibri" w:eastAsia="Times New Roman" w:hAnsi="Calibri" w:cs="Calibri"/>
                <w:color w:val="000000"/>
              </w:rPr>
              <w:t>6,034</w:t>
            </w:r>
          </w:p>
        </w:tc>
        <w:tc>
          <w:tcPr>
            <w:tcW w:w="1440" w:type="dxa"/>
            <w:tcBorders>
              <w:top w:val="single" w:sz="4" w:space="0" w:color="000000"/>
              <w:left w:val="nil"/>
              <w:bottom w:val="single" w:sz="4" w:space="0" w:color="000000"/>
              <w:right w:val="single" w:sz="4" w:space="0" w:color="000000"/>
            </w:tcBorders>
            <w:shd w:val="clear" w:color="D9D9D9" w:fill="D9D9D9"/>
            <w:noWrap/>
            <w:vAlign w:val="bottom"/>
            <w:hideMark/>
          </w:tcPr>
          <w:p w14:paraId="23B5BFD5" w14:textId="77777777" w:rsidR="0076510F" w:rsidRPr="0076510F" w:rsidRDefault="0076510F" w:rsidP="002C6322">
            <w:pPr>
              <w:widowControl/>
              <w:autoSpaceDE/>
              <w:autoSpaceDN/>
              <w:ind w:left="90"/>
              <w:jc w:val="center"/>
              <w:rPr>
                <w:rFonts w:ascii="Calibri" w:eastAsia="Times New Roman" w:hAnsi="Calibri" w:cs="Calibri"/>
                <w:color w:val="000000"/>
              </w:rPr>
            </w:pPr>
          </w:p>
        </w:tc>
      </w:tr>
      <w:tr w:rsidR="0076510F" w:rsidRPr="0076510F" w14:paraId="6CE3824E" w14:textId="77777777" w:rsidTr="00C9762F">
        <w:trPr>
          <w:trHeight w:val="20"/>
        </w:trPr>
        <w:tc>
          <w:tcPr>
            <w:tcW w:w="3690" w:type="dxa"/>
            <w:tcBorders>
              <w:top w:val="single" w:sz="4" w:space="0" w:color="000000"/>
              <w:left w:val="single" w:sz="4" w:space="0" w:color="000000"/>
              <w:bottom w:val="single" w:sz="4" w:space="0" w:color="000000"/>
              <w:right w:val="nil"/>
            </w:tcBorders>
            <w:vAlign w:val="bottom"/>
            <w:hideMark/>
          </w:tcPr>
          <w:p w14:paraId="54110EC5" w14:textId="77777777" w:rsidR="0076510F" w:rsidRPr="0076510F" w:rsidRDefault="0076510F" w:rsidP="002C6322">
            <w:pPr>
              <w:widowControl/>
              <w:autoSpaceDE/>
              <w:autoSpaceDN/>
              <w:ind w:left="90" w:firstLineChars="100" w:firstLine="221"/>
              <w:rPr>
                <w:rFonts w:ascii="Calibri" w:eastAsia="Times New Roman" w:hAnsi="Calibri" w:cs="Calibri"/>
                <w:b/>
                <w:bCs/>
                <w:color w:val="000000"/>
              </w:rPr>
            </w:pPr>
            <w:r w:rsidRPr="0076510F">
              <w:rPr>
                <w:rFonts w:ascii="Calibri" w:eastAsia="Times New Roman" w:hAnsi="Calibri" w:cs="Calibri"/>
                <w:b/>
                <w:bCs/>
                <w:color w:val="000000"/>
              </w:rPr>
              <w:t>Speak only English</w:t>
            </w:r>
          </w:p>
        </w:tc>
        <w:tc>
          <w:tcPr>
            <w:tcW w:w="1620" w:type="dxa"/>
            <w:gridSpan w:val="2"/>
            <w:tcBorders>
              <w:top w:val="single" w:sz="4" w:space="0" w:color="000000"/>
              <w:left w:val="nil"/>
              <w:bottom w:val="single" w:sz="4" w:space="0" w:color="000000"/>
              <w:right w:val="nil"/>
            </w:tcBorders>
            <w:vAlign w:val="bottom"/>
            <w:hideMark/>
          </w:tcPr>
          <w:p w14:paraId="2D708810" w14:textId="48663217" w:rsidR="0076510F" w:rsidRPr="0076510F" w:rsidRDefault="0076510F" w:rsidP="002C6322">
            <w:pPr>
              <w:widowControl/>
              <w:autoSpaceDE/>
              <w:autoSpaceDN/>
              <w:ind w:left="90"/>
              <w:jc w:val="center"/>
              <w:rPr>
                <w:rFonts w:ascii="Calibri" w:eastAsia="Times New Roman" w:hAnsi="Calibri" w:cs="Calibri"/>
                <w:b/>
                <w:bCs/>
                <w:color w:val="000000"/>
              </w:rPr>
            </w:pPr>
            <w:r w:rsidRPr="0076510F">
              <w:rPr>
                <w:rFonts w:ascii="Calibri" w:eastAsia="Times New Roman" w:hAnsi="Calibri" w:cs="Calibri"/>
                <w:b/>
                <w:bCs/>
                <w:color w:val="000000"/>
              </w:rPr>
              <w:t>4,819</w:t>
            </w:r>
          </w:p>
        </w:tc>
        <w:tc>
          <w:tcPr>
            <w:tcW w:w="1440" w:type="dxa"/>
            <w:tcBorders>
              <w:top w:val="single" w:sz="4" w:space="0" w:color="000000"/>
              <w:left w:val="nil"/>
              <w:bottom w:val="single" w:sz="4" w:space="0" w:color="000000"/>
              <w:right w:val="single" w:sz="4" w:space="0" w:color="000000"/>
            </w:tcBorders>
            <w:noWrap/>
            <w:vAlign w:val="bottom"/>
            <w:hideMark/>
          </w:tcPr>
          <w:p w14:paraId="5120A840" w14:textId="77777777" w:rsidR="0076510F" w:rsidRPr="0076510F" w:rsidRDefault="0076510F" w:rsidP="002C6322">
            <w:pPr>
              <w:widowControl/>
              <w:autoSpaceDE/>
              <w:autoSpaceDN/>
              <w:ind w:left="90"/>
              <w:jc w:val="center"/>
              <w:rPr>
                <w:rFonts w:ascii="Calibri" w:eastAsia="Times New Roman" w:hAnsi="Calibri" w:cs="Calibri"/>
                <w:b/>
                <w:bCs/>
                <w:color w:val="000000"/>
              </w:rPr>
            </w:pPr>
            <w:r w:rsidRPr="0076510F">
              <w:rPr>
                <w:rFonts w:ascii="Calibri" w:eastAsia="Times New Roman" w:hAnsi="Calibri" w:cs="Calibri"/>
                <w:b/>
                <w:bCs/>
                <w:color w:val="000000"/>
              </w:rPr>
              <w:t>96.63%</w:t>
            </w:r>
          </w:p>
        </w:tc>
      </w:tr>
      <w:tr w:rsidR="0076510F" w:rsidRPr="0076510F" w14:paraId="7FB32F9F" w14:textId="77777777" w:rsidTr="00C9762F">
        <w:trPr>
          <w:trHeight w:val="20"/>
        </w:trPr>
        <w:tc>
          <w:tcPr>
            <w:tcW w:w="3690" w:type="dxa"/>
            <w:tcBorders>
              <w:top w:val="single" w:sz="4" w:space="0" w:color="000000"/>
              <w:left w:val="single" w:sz="4" w:space="0" w:color="000000"/>
              <w:bottom w:val="single" w:sz="4" w:space="0" w:color="000000"/>
              <w:right w:val="nil"/>
            </w:tcBorders>
            <w:shd w:val="clear" w:color="D9D9D9" w:fill="D9D9D9"/>
            <w:vAlign w:val="bottom"/>
            <w:hideMark/>
          </w:tcPr>
          <w:p w14:paraId="6F0AC91E" w14:textId="77777777" w:rsidR="0076510F" w:rsidRPr="0076510F" w:rsidRDefault="0076510F" w:rsidP="002C6322">
            <w:pPr>
              <w:widowControl/>
              <w:autoSpaceDE/>
              <w:autoSpaceDN/>
              <w:ind w:left="90" w:firstLineChars="100" w:firstLine="220"/>
              <w:rPr>
                <w:rFonts w:ascii="Calibri" w:eastAsia="Times New Roman" w:hAnsi="Calibri" w:cs="Calibri"/>
                <w:color w:val="000000"/>
              </w:rPr>
            </w:pPr>
            <w:r w:rsidRPr="0076510F">
              <w:rPr>
                <w:rFonts w:ascii="Calibri" w:eastAsia="Times New Roman" w:hAnsi="Calibri" w:cs="Calibri"/>
                <w:color w:val="000000"/>
              </w:rPr>
              <w:t>Spanish or Spanish Creole:</w:t>
            </w:r>
          </w:p>
        </w:tc>
        <w:tc>
          <w:tcPr>
            <w:tcW w:w="1620" w:type="dxa"/>
            <w:gridSpan w:val="2"/>
            <w:tcBorders>
              <w:top w:val="single" w:sz="4" w:space="0" w:color="000000"/>
              <w:left w:val="nil"/>
              <w:bottom w:val="single" w:sz="4" w:space="0" w:color="000000"/>
              <w:right w:val="nil"/>
            </w:tcBorders>
            <w:shd w:val="clear" w:color="D9D9D9" w:fill="D9D9D9"/>
            <w:vAlign w:val="bottom"/>
            <w:hideMark/>
          </w:tcPr>
          <w:p w14:paraId="0BD27B90" w14:textId="139C7094" w:rsidR="0076510F" w:rsidRPr="0076510F" w:rsidRDefault="0076510F" w:rsidP="002C6322">
            <w:pPr>
              <w:widowControl/>
              <w:autoSpaceDE/>
              <w:autoSpaceDN/>
              <w:ind w:left="90"/>
              <w:jc w:val="center"/>
              <w:rPr>
                <w:rFonts w:ascii="Calibri" w:eastAsia="Times New Roman" w:hAnsi="Calibri" w:cs="Calibri"/>
                <w:color w:val="000000"/>
              </w:rPr>
            </w:pPr>
            <w:r w:rsidRPr="0076510F">
              <w:rPr>
                <w:rFonts w:ascii="Calibri" w:eastAsia="Times New Roman" w:hAnsi="Calibri" w:cs="Calibri"/>
                <w:color w:val="000000"/>
              </w:rPr>
              <w:t>739</w:t>
            </w:r>
          </w:p>
        </w:tc>
        <w:tc>
          <w:tcPr>
            <w:tcW w:w="1440" w:type="dxa"/>
            <w:tcBorders>
              <w:top w:val="single" w:sz="4" w:space="0" w:color="000000"/>
              <w:left w:val="nil"/>
              <w:bottom w:val="single" w:sz="4" w:space="0" w:color="000000"/>
              <w:right w:val="single" w:sz="4" w:space="0" w:color="000000"/>
            </w:tcBorders>
            <w:shd w:val="clear" w:color="D9D9D9" w:fill="D9D9D9"/>
            <w:noWrap/>
            <w:vAlign w:val="bottom"/>
            <w:hideMark/>
          </w:tcPr>
          <w:p w14:paraId="24DAF9F0" w14:textId="77777777" w:rsidR="0076510F" w:rsidRPr="0076510F" w:rsidRDefault="0076510F" w:rsidP="002C6322">
            <w:pPr>
              <w:widowControl/>
              <w:autoSpaceDE/>
              <w:autoSpaceDN/>
              <w:ind w:left="90"/>
              <w:jc w:val="center"/>
              <w:rPr>
                <w:rFonts w:ascii="Calibri" w:eastAsia="Times New Roman" w:hAnsi="Calibri" w:cs="Calibri"/>
                <w:color w:val="000000"/>
              </w:rPr>
            </w:pPr>
            <w:r w:rsidRPr="0076510F">
              <w:rPr>
                <w:rFonts w:ascii="Calibri" w:eastAsia="Times New Roman" w:hAnsi="Calibri" w:cs="Calibri"/>
                <w:color w:val="000000"/>
              </w:rPr>
              <w:t>2.05%</w:t>
            </w:r>
          </w:p>
        </w:tc>
      </w:tr>
      <w:tr w:rsidR="0076510F" w:rsidRPr="0076510F" w14:paraId="1FA829FA" w14:textId="77777777" w:rsidTr="00C9762F">
        <w:trPr>
          <w:trHeight w:val="20"/>
        </w:trPr>
        <w:tc>
          <w:tcPr>
            <w:tcW w:w="3690" w:type="dxa"/>
            <w:tcBorders>
              <w:top w:val="single" w:sz="4" w:space="0" w:color="000000"/>
              <w:left w:val="single" w:sz="4" w:space="0" w:color="000000"/>
              <w:bottom w:val="single" w:sz="4" w:space="0" w:color="000000"/>
              <w:right w:val="nil"/>
            </w:tcBorders>
            <w:vAlign w:val="bottom"/>
            <w:hideMark/>
          </w:tcPr>
          <w:p w14:paraId="1836D2E3" w14:textId="77777777" w:rsidR="0076510F" w:rsidRPr="0076510F" w:rsidRDefault="0076510F" w:rsidP="002C6322">
            <w:pPr>
              <w:widowControl/>
              <w:autoSpaceDE/>
              <w:autoSpaceDN/>
              <w:ind w:left="90" w:firstLineChars="100" w:firstLine="220"/>
              <w:rPr>
                <w:rFonts w:ascii="Calibri" w:eastAsia="Times New Roman" w:hAnsi="Calibri" w:cs="Calibri"/>
                <w:color w:val="000000"/>
              </w:rPr>
            </w:pPr>
            <w:r w:rsidRPr="0076510F">
              <w:rPr>
                <w:rFonts w:ascii="Calibri" w:eastAsia="Times New Roman" w:hAnsi="Calibri" w:cs="Calibri"/>
                <w:color w:val="000000"/>
              </w:rPr>
              <w:t>French (incl. Patois, Cajun):</w:t>
            </w:r>
          </w:p>
        </w:tc>
        <w:tc>
          <w:tcPr>
            <w:tcW w:w="1620" w:type="dxa"/>
            <w:gridSpan w:val="2"/>
            <w:tcBorders>
              <w:top w:val="single" w:sz="4" w:space="0" w:color="000000"/>
              <w:left w:val="nil"/>
              <w:bottom w:val="single" w:sz="4" w:space="0" w:color="000000"/>
              <w:right w:val="nil"/>
            </w:tcBorders>
            <w:vAlign w:val="bottom"/>
            <w:hideMark/>
          </w:tcPr>
          <w:p w14:paraId="0A450624" w14:textId="73979788" w:rsidR="0076510F" w:rsidRPr="0076510F" w:rsidRDefault="0076510F" w:rsidP="002C6322">
            <w:pPr>
              <w:widowControl/>
              <w:autoSpaceDE/>
              <w:autoSpaceDN/>
              <w:ind w:left="90"/>
              <w:jc w:val="center"/>
              <w:rPr>
                <w:rFonts w:ascii="Calibri" w:eastAsia="Times New Roman" w:hAnsi="Calibri" w:cs="Calibri"/>
                <w:color w:val="000000"/>
              </w:rPr>
            </w:pPr>
            <w:r w:rsidRPr="0076510F">
              <w:rPr>
                <w:rFonts w:ascii="Calibri" w:eastAsia="Times New Roman" w:hAnsi="Calibri" w:cs="Calibri"/>
                <w:color w:val="000000"/>
              </w:rPr>
              <w:t>76</w:t>
            </w:r>
          </w:p>
        </w:tc>
        <w:tc>
          <w:tcPr>
            <w:tcW w:w="1440" w:type="dxa"/>
            <w:tcBorders>
              <w:top w:val="single" w:sz="4" w:space="0" w:color="000000"/>
              <w:left w:val="nil"/>
              <w:bottom w:val="single" w:sz="4" w:space="0" w:color="000000"/>
              <w:right w:val="single" w:sz="4" w:space="0" w:color="000000"/>
            </w:tcBorders>
            <w:noWrap/>
            <w:vAlign w:val="bottom"/>
            <w:hideMark/>
          </w:tcPr>
          <w:p w14:paraId="150944FC" w14:textId="77777777" w:rsidR="0076510F" w:rsidRPr="0076510F" w:rsidRDefault="0076510F" w:rsidP="002C6322">
            <w:pPr>
              <w:widowControl/>
              <w:autoSpaceDE/>
              <w:autoSpaceDN/>
              <w:ind w:left="90"/>
              <w:jc w:val="center"/>
              <w:rPr>
                <w:rFonts w:ascii="Calibri" w:eastAsia="Times New Roman" w:hAnsi="Calibri" w:cs="Calibri"/>
                <w:color w:val="000000"/>
              </w:rPr>
            </w:pPr>
            <w:r w:rsidRPr="0076510F">
              <w:rPr>
                <w:rFonts w:ascii="Calibri" w:eastAsia="Times New Roman" w:hAnsi="Calibri" w:cs="Calibri"/>
                <w:color w:val="000000"/>
              </w:rPr>
              <w:t>0.21%</w:t>
            </w:r>
          </w:p>
        </w:tc>
      </w:tr>
      <w:tr w:rsidR="0076510F" w:rsidRPr="0076510F" w14:paraId="38E3116E" w14:textId="77777777" w:rsidTr="00C9762F">
        <w:trPr>
          <w:trHeight w:val="20"/>
        </w:trPr>
        <w:tc>
          <w:tcPr>
            <w:tcW w:w="3690" w:type="dxa"/>
            <w:tcBorders>
              <w:top w:val="single" w:sz="4" w:space="0" w:color="000000"/>
              <w:left w:val="single" w:sz="4" w:space="0" w:color="000000"/>
              <w:bottom w:val="single" w:sz="4" w:space="0" w:color="000000"/>
              <w:right w:val="nil"/>
            </w:tcBorders>
            <w:shd w:val="clear" w:color="D9D9D9" w:fill="D9D9D9"/>
            <w:vAlign w:val="bottom"/>
            <w:hideMark/>
          </w:tcPr>
          <w:p w14:paraId="115F18AA" w14:textId="77777777" w:rsidR="0076510F" w:rsidRPr="0076510F" w:rsidRDefault="0076510F" w:rsidP="002C6322">
            <w:pPr>
              <w:widowControl/>
              <w:autoSpaceDE/>
              <w:autoSpaceDN/>
              <w:ind w:left="90" w:firstLineChars="100" w:firstLine="220"/>
              <w:rPr>
                <w:rFonts w:ascii="Calibri" w:eastAsia="Times New Roman" w:hAnsi="Calibri" w:cs="Calibri"/>
                <w:color w:val="000000"/>
              </w:rPr>
            </w:pPr>
            <w:r w:rsidRPr="0076510F">
              <w:rPr>
                <w:rFonts w:ascii="Calibri" w:eastAsia="Times New Roman" w:hAnsi="Calibri" w:cs="Calibri"/>
                <w:color w:val="000000"/>
              </w:rPr>
              <w:t>Italian:</w:t>
            </w:r>
          </w:p>
        </w:tc>
        <w:tc>
          <w:tcPr>
            <w:tcW w:w="1620" w:type="dxa"/>
            <w:gridSpan w:val="2"/>
            <w:tcBorders>
              <w:top w:val="single" w:sz="4" w:space="0" w:color="000000"/>
              <w:left w:val="nil"/>
              <w:bottom w:val="single" w:sz="4" w:space="0" w:color="000000"/>
              <w:right w:val="nil"/>
            </w:tcBorders>
            <w:shd w:val="clear" w:color="D9D9D9" w:fill="D9D9D9"/>
            <w:vAlign w:val="bottom"/>
            <w:hideMark/>
          </w:tcPr>
          <w:p w14:paraId="0841F81F" w14:textId="199D3E56" w:rsidR="0076510F" w:rsidRPr="0076510F" w:rsidRDefault="0076510F" w:rsidP="002C6322">
            <w:pPr>
              <w:widowControl/>
              <w:autoSpaceDE/>
              <w:autoSpaceDN/>
              <w:ind w:left="90"/>
              <w:jc w:val="center"/>
              <w:rPr>
                <w:rFonts w:ascii="Calibri" w:eastAsia="Times New Roman" w:hAnsi="Calibri" w:cs="Calibri"/>
                <w:color w:val="000000"/>
              </w:rPr>
            </w:pPr>
            <w:r w:rsidRPr="0076510F">
              <w:rPr>
                <w:rFonts w:ascii="Calibri" w:eastAsia="Times New Roman" w:hAnsi="Calibri" w:cs="Calibri"/>
                <w:color w:val="000000"/>
              </w:rPr>
              <w:t>46</w:t>
            </w:r>
          </w:p>
        </w:tc>
        <w:tc>
          <w:tcPr>
            <w:tcW w:w="1440" w:type="dxa"/>
            <w:tcBorders>
              <w:top w:val="single" w:sz="4" w:space="0" w:color="000000"/>
              <w:left w:val="nil"/>
              <w:bottom w:val="single" w:sz="4" w:space="0" w:color="000000"/>
              <w:right w:val="single" w:sz="4" w:space="0" w:color="000000"/>
            </w:tcBorders>
            <w:shd w:val="clear" w:color="D9D9D9" w:fill="D9D9D9"/>
            <w:noWrap/>
            <w:vAlign w:val="bottom"/>
            <w:hideMark/>
          </w:tcPr>
          <w:p w14:paraId="65D85FE0" w14:textId="77777777" w:rsidR="0076510F" w:rsidRPr="0076510F" w:rsidRDefault="0076510F" w:rsidP="002C6322">
            <w:pPr>
              <w:widowControl/>
              <w:autoSpaceDE/>
              <w:autoSpaceDN/>
              <w:ind w:left="90"/>
              <w:jc w:val="center"/>
              <w:rPr>
                <w:rFonts w:ascii="Calibri" w:eastAsia="Times New Roman" w:hAnsi="Calibri" w:cs="Calibri"/>
                <w:color w:val="000000"/>
              </w:rPr>
            </w:pPr>
            <w:r w:rsidRPr="0076510F">
              <w:rPr>
                <w:rFonts w:ascii="Calibri" w:eastAsia="Times New Roman" w:hAnsi="Calibri" w:cs="Calibri"/>
                <w:color w:val="000000"/>
              </w:rPr>
              <w:t>0.13%</w:t>
            </w:r>
          </w:p>
        </w:tc>
      </w:tr>
      <w:tr w:rsidR="0076510F" w:rsidRPr="0076510F" w14:paraId="151F31E7" w14:textId="77777777" w:rsidTr="00C9762F">
        <w:trPr>
          <w:trHeight w:val="20"/>
        </w:trPr>
        <w:tc>
          <w:tcPr>
            <w:tcW w:w="3690" w:type="dxa"/>
            <w:tcBorders>
              <w:top w:val="single" w:sz="4" w:space="0" w:color="000000"/>
              <w:left w:val="single" w:sz="4" w:space="0" w:color="000000"/>
              <w:bottom w:val="single" w:sz="4" w:space="0" w:color="000000"/>
              <w:right w:val="nil"/>
            </w:tcBorders>
            <w:vAlign w:val="bottom"/>
            <w:hideMark/>
          </w:tcPr>
          <w:p w14:paraId="7A2088DE" w14:textId="77777777" w:rsidR="0076510F" w:rsidRPr="0076510F" w:rsidRDefault="0076510F" w:rsidP="002C6322">
            <w:pPr>
              <w:widowControl/>
              <w:autoSpaceDE/>
              <w:autoSpaceDN/>
              <w:ind w:left="90" w:firstLineChars="100" w:firstLine="220"/>
              <w:rPr>
                <w:rFonts w:ascii="Calibri" w:eastAsia="Times New Roman" w:hAnsi="Calibri" w:cs="Calibri"/>
                <w:color w:val="000000"/>
              </w:rPr>
            </w:pPr>
            <w:r w:rsidRPr="0076510F">
              <w:rPr>
                <w:rFonts w:ascii="Calibri" w:eastAsia="Times New Roman" w:hAnsi="Calibri" w:cs="Calibri"/>
                <w:color w:val="000000"/>
              </w:rPr>
              <w:t>German:</w:t>
            </w:r>
          </w:p>
        </w:tc>
        <w:tc>
          <w:tcPr>
            <w:tcW w:w="1620" w:type="dxa"/>
            <w:gridSpan w:val="2"/>
            <w:tcBorders>
              <w:top w:val="single" w:sz="4" w:space="0" w:color="000000"/>
              <w:left w:val="nil"/>
              <w:bottom w:val="single" w:sz="4" w:space="0" w:color="000000"/>
              <w:right w:val="nil"/>
            </w:tcBorders>
            <w:vAlign w:val="bottom"/>
            <w:hideMark/>
          </w:tcPr>
          <w:p w14:paraId="4D2F99AB" w14:textId="406D1B85" w:rsidR="0076510F" w:rsidRPr="0076510F" w:rsidRDefault="0076510F" w:rsidP="002C6322">
            <w:pPr>
              <w:widowControl/>
              <w:autoSpaceDE/>
              <w:autoSpaceDN/>
              <w:ind w:left="90"/>
              <w:jc w:val="center"/>
              <w:rPr>
                <w:rFonts w:ascii="Calibri" w:eastAsia="Times New Roman" w:hAnsi="Calibri" w:cs="Calibri"/>
                <w:color w:val="000000"/>
              </w:rPr>
            </w:pPr>
            <w:r w:rsidRPr="0076510F">
              <w:rPr>
                <w:rFonts w:ascii="Calibri" w:eastAsia="Times New Roman" w:hAnsi="Calibri" w:cs="Calibri"/>
                <w:color w:val="000000"/>
              </w:rPr>
              <w:t>111</w:t>
            </w:r>
          </w:p>
        </w:tc>
        <w:tc>
          <w:tcPr>
            <w:tcW w:w="1440" w:type="dxa"/>
            <w:tcBorders>
              <w:top w:val="single" w:sz="4" w:space="0" w:color="000000"/>
              <w:left w:val="nil"/>
              <w:bottom w:val="single" w:sz="4" w:space="0" w:color="000000"/>
              <w:right w:val="single" w:sz="4" w:space="0" w:color="000000"/>
            </w:tcBorders>
            <w:noWrap/>
            <w:vAlign w:val="bottom"/>
            <w:hideMark/>
          </w:tcPr>
          <w:p w14:paraId="36271A0D" w14:textId="77777777" w:rsidR="0076510F" w:rsidRPr="0076510F" w:rsidRDefault="0076510F" w:rsidP="002C6322">
            <w:pPr>
              <w:widowControl/>
              <w:autoSpaceDE/>
              <w:autoSpaceDN/>
              <w:ind w:left="90"/>
              <w:jc w:val="center"/>
              <w:rPr>
                <w:rFonts w:ascii="Calibri" w:eastAsia="Times New Roman" w:hAnsi="Calibri" w:cs="Calibri"/>
                <w:color w:val="000000"/>
              </w:rPr>
            </w:pPr>
            <w:r w:rsidRPr="0076510F">
              <w:rPr>
                <w:rFonts w:ascii="Calibri" w:eastAsia="Times New Roman" w:hAnsi="Calibri" w:cs="Calibri"/>
                <w:color w:val="000000"/>
              </w:rPr>
              <w:t>0.31%</w:t>
            </w:r>
          </w:p>
        </w:tc>
      </w:tr>
      <w:tr w:rsidR="0076510F" w:rsidRPr="0076510F" w14:paraId="2AD424E7" w14:textId="77777777" w:rsidTr="00C9762F">
        <w:trPr>
          <w:trHeight w:val="20"/>
        </w:trPr>
        <w:tc>
          <w:tcPr>
            <w:tcW w:w="3690" w:type="dxa"/>
            <w:tcBorders>
              <w:top w:val="single" w:sz="4" w:space="0" w:color="000000"/>
              <w:left w:val="single" w:sz="4" w:space="0" w:color="000000"/>
              <w:bottom w:val="single" w:sz="4" w:space="0" w:color="000000"/>
              <w:right w:val="nil"/>
            </w:tcBorders>
            <w:shd w:val="clear" w:color="D9D9D9" w:fill="D9D9D9"/>
            <w:vAlign w:val="bottom"/>
            <w:hideMark/>
          </w:tcPr>
          <w:p w14:paraId="68CA21D7" w14:textId="77777777" w:rsidR="0076510F" w:rsidRPr="0076510F" w:rsidRDefault="0076510F" w:rsidP="002C6322">
            <w:pPr>
              <w:widowControl/>
              <w:autoSpaceDE/>
              <w:autoSpaceDN/>
              <w:ind w:left="90" w:firstLineChars="100" w:firstLine="220"/>
              <w:rPr>
                <w:rFonts w:ascii="Calibri" w:eastAsia="Times New Roman" w:hAnsi="Calibri" w:cs="Calibri"/>
                <w:color w:val="000000"/>
              </w:rPr>
            </w:pPr>
            <w:r w:rsidRPr="0076510F">
              <w:rPr>
                <w:rFonts w:ascii="Calibri" w:eastAsia="Times New Roman" w:hAnsi="Calibri" w:cs="Calibri"/>
                <w:color w:val="000000"/>
              </w:rPr>
              <w:t>Russian:</w:t>
            </w:r>
          </w:p>
        </w:tc>
        <w:tc>
          <w:tcPr>
            <w:tcW w:w="1620" w:type="dxa"/>
            <w:gridSpan w:val="2"/>
            <w:tcBorders>
              <w:top w:val="single" w:sz="4" w:space="0" w:color="000000"/>
              <w:left w:val="nil"/>
              <w:bottom w:val="single" w:sz="4" w:space="0" w:color="000000"/>
              <w:right w:val="nil"/>
            </w:tcBorders>
            <w:shd w:val="clear" w:color="D9D9D9" w:fill="D9D9D9"/>
            <w:vAlign w:val="bottom"/>
            <w:hideMark/>
          </w:tcPr>
          <w:p w14:paraId="2D81146A" w14:textId="34C59296" w:rsidR="0076510F" w:rsidRPr="0076510F" w:rsidRDefault="0076510F" w:rsidP="002C6322">
            <w:pPr>
              <w:widowControl/>
              <w:autoSpaceDE/>
              <w:autoSpaceDN/>
              <w:ind w:left="90"/>
              <w:jc w:val="center"/>
              <w:rPr>
                <w:rFonts w:ascii="Calibri" w:eastAsia="Times New Roman" w:hAnsi="Calibri" w:cs="Calibri"/>
                <w:color w:val="000000"/>
              </w:rPr>
            </w:pPr>
            <w:r w:rsidRPr="0076510F">
              <w:rPr>
                <w:rFonts w:ascii="Calibri" w:eastAsia="Times New Roman" w:hAnsi="Calibri" w:cs="Calibri"/>
                <w:color w:val="000000"/>
              </w:rPr>
              <w:t>5</w:t>
            </w:r>
          </w:p>
        </w:tc>
        <w:tc>
          <w:tcPr>
            <w:tcW w:w="1440" w:type="dxa"/>
            <w:tcBorders>
              <w:top w:val="single" w:sz="4" w:space="0" w:color="000000"/>
              <w:left w:val="nil"/>
              <w:bottom w:val="single" w:sz="4" w:space="0" w:color="000000"/>
              <w:right w:val="single" w:sz="4" w:space="0" w:color="000000"/>
            </w:tcBorders>
            <w:shd w:val="clear" w:color="D9D9D9" w:fill="D9D9D9"/>
            <w:noWrap/>
            <w:vAlign w:val="bottom"/>
            <w:hideMark/>
          </w:tcPr>
          <w:p w14:paraId="4BF90225" w14:textId="77777777" w:rsidR="0076510F" w:rsidRPr="0076510F" w:rsidRDefault="0076510F" w:rsidP="002C6322">
            <w:pPr>
              <w:widowControl/>
              <w:autoSpaceDE/>
              <w:autoSpaceDN/>
              <w:ind w:left="90"/>
              <w:jc w:val="center"/>
              <w:rPr>
                <w:rFonts w:ascii="Calibri" w:eastAsia="Times New Roman" w:hAnsi="Calibri" w:cs="Calibri"/>
                <w:color w:val="000000"/>
              </w:rPr>
            </w:pPr>
            <w:r w:rsidRPr="0076510F">
              <w:rPr>
                <w:rFonts w:ascii="Calibri" w:eastAsia="Times New Roman" w:hAnsi="Calibri" w:cs="Calibri"/>
                <w:color w:val="000000"/>
              </w:rPr>
              <w:t>0.01%</w:t>
            </w:r>
          </w:p>
        </w:tc>
      </w:tr>
      <w:tr w:rsidR="0076510F" w:rsidRPr="0076510F" w14:paraId="2E36E928" w14:textId="77777777" w:rsidTr="00C9762F">
        <w:trPr>
          <w:trHeight w:val="20"/>
        </w:trPr>
        <w:tc>
          <w:tcPr>
            <w:tcW w:w="3690" w:type="dxa"/>
            <w:tcBorders>
              <w:top w:val="single" w:sz="4" w:space="0" w:color="000000"/>
              <w:left w:val="single" w:sz="4" w:space="0" w:color="000000"/>
              <w:bottom w:val="single" w:sz="4" w:space="0" w:color="000000"/>
              <w:right w:val="nil"/>
            </w:tcBorders>
            <w:vAlign w:val="bottom"/>
            <w:hideMark/>
          </w:tcPr>
          <w:p w14:paraId="27987521" w14:textId="77777777" w:rsidR="0076510F" w:rsidRPr="0076510F" w:rsidRDefault="0076510F" w:rsidP="002C6322">
            <w:pPr>
              <w:widowControl/>
              <w:autoSpaceDE/>
              <w:autoSpaceDN/>
              <w:ind w:left="90" w:firstLineChars="100" w:firstLine="220"/>
              <w:rPr>
                <w:rFonts w:ascii="Calibri" w:eastAsia="Times New Roman" w:hAnsi="Calibri" w:cs="Calibri"/>
                <w:color w:val="000000"/>
              </w:rPr>
            </w:pPr>
            <w:r w:rsidRPr="0076510F">
              <w:rPr>
                <w:rFonts w:ascii="Calibri" w:eastAsia="Times New Roman" w:hAnsi="Calibri" w:cs="Calibri"/>
                <w:color w:val="000000"/>
              </w:rPr>
              <w:t>Polish:</w:t>
            </w:r>
          </w:p>
        </w:tc>
        <w:tc>
          <w:tcPr>
            <w:tcW w:w="1620" w:type="dxa"/>
            <w:gridSpan w:val="2"/>
            <w:tcBorders>
              <w:top w:val="single" w:sz="4" w:space="0" w:color="000000"/>
              <w:left w:val="nil"/>
              <w:bottom w:val="single" w:sz="4" w:space="0" w:color="000000"/>
              <w:right w:val="nil"/>
            </w:tcBorders>
            <w:vAlign w:val="bottom"/>
            <w:hideMark/>
          </w:tcPr>
          <w:p w14:paraId="1ED24A35" w14:textId="1A955318" w:rsidR="0076510F" w:rsidRPr="0076510F" w:rsidRDefault="0076510F" w:rsidP="002C6322">
            <w:pPr>
              <w:widowControl/>
              <w:autoSpaceDE/>
              <w:autoSpaceDN/>
              <w:ind w:left="90"/>
              <w:jc w:val="center"/>
              <w:rPr>
                <w:rFonts w:ascii="Calibri" w:eastAsia="Times New Roman" w:hAnsi="Calibri" w:cs="Calibri"/>
                <w:color w:val="000000"/>
              </w:rPr>
            </w:pPr>
            <w:r w:rsidRPr="0076510F">
              <w:rPr>
                <w:rFonts w:ascii="Calibri" w:eastAsia="Times New Roman" w:hAnsi="Calibri" w:cs="Calibri"/>
                <w:color w:val="000000"/>
              </w:rPr>
              <w:t>10</w:t>
            </w:r>
          </w:p>
        </w:tc>
        <w:tc>
          <w:tcPr>
            <w:tcW w:w="1440" w:type="dxa"/>
            <w:tcBorders>
              <w:top w:val="single" w:sz="4" w:space="0" w:color="000000"/>
              <w:left w:val="nil"/>
              <w:bottom w:val="single" w:sz="4" w:space="0" w:color="000000"/>
              <w:right w:val="single" w:sz="4" w:space="0" w:color="000000"/>
            </w:tcBorders>
            <w:noWrap/>
            <w:vAlign w:val="bottom"/>
            <w:hideMark/>
          </w:tcPr>
          <w:p w14:paraId="04759738" w14:textId="77777777" w:rsidR="0076510F" w:rsidRPr="0076510F" w:rsidRDefault="0076510F" w:rsidP="002C6322">
            <w:pPr>
              <w:widowControl/>
              <w:autoSpaceDE/>
              <w:autoSpaceDN/>
              <w:ind w:left="90"/>
              <w:jc w:val="center"/>
              <w:rPr>
                <w:rFonts w:ascii="Calibri" w:eastAsia="Times New Roman" w:hAnsi="Calibri" w:cs="Calibri"/>
                <w:color w:val="000000"/>
              </w:rPr>
            </w:pPr>
            <w:r w:rsidRPr="0076510F">
              <w:rPr>
                <w:rFonts w:ascii="Calibri" w:eastAsia="Times New Roman" w:hAnsi="Calibri" w:cs="Calibri"/>
                <w:color w:val="000000"/>
              </w:rPr>
              <w:t>0.03%</w:t>
            </w:r>
          </w:p>
        </w:tc>
      </w:tr>
      <w:tr w:rsidR="0076510F" w:rsidRPr="0076510F" w14:paraId="1316838C" w14:textId="77777777" w:rsidTr="00C9762F">
        <w:trPr>
          <w:trHeight w:val="20"/>
        </w:trPr>
        <w:tc>
          <w:tcPr>
            <w:tcW w:w="3690" w:type="dxa"/>
            <w:tcBorders>
              <w:top w:val="single" w:sz="4" w:space="0" w:color="000000"/>
              <w:left w:val="single" w:sz="4" w:space="0" w:color="000000"/>
              <w:bottom w:val="single" w:sz="4" w:space="0" w:color="000000"/>
              <w:right w:val="nil"/>
            </w:tcBorders>
            <w:shd w:val="clear" w:color="D9D9D9" w:fill="D9D9D9"/>
            <w:vAlign w:val="bottom"/>
            <w:hideMark/>
          </w:tcPr>
          <w:p w14:paraId="0B9B64A6" w14:textId="77777777" w:rsidR="0076510F" w:rsidRPr="0076510F" w:rsidRDefault="0076510F" w:rsidP="002C6322">
            <w:pPr>
              <w:widowControl/>
              <w:autoSpaceDE/>
              <w:autoSpaceDN/>
              <w:ind w:left="90" w:firstLineChars="100" w:firstLine="220"/>
              <w:rPr>
                <w:rFonts w:ascii="Calibri" w:eastAsia="Times New Roman" w:hAnsi="Calibri" w:cs="Calibri"/>
                <w:color w:val="000000"/>
              </w:rPr>
            </w:pPr>
            <w:r w:rsidRPr="0076510F">
              <w:rPr>
                <w:rFonts w:ascii="Calibri" w:eastAsia="Times New Roman" w:hAnsi="Calibri" w:cs="Calibri"/>
                <w:color w:val="000000"/>
              </w:rPr>
              <w:t>Serbo-Croatian:</w:t>
            </w:r>
          </w:p>
        </w:tc>
        <w:tc>
          <w:tcPr>
            <w:tcW w:w="1620" w:type="dxa"/>
            <w:gridSpan w:val="2"/>
            <w:tcBorders>
              <w:top w:val="single" w:sz="4" w:space="0" w:color="000000"/>
              <w:left w:val="nil"/>
              <w:bottom w:val="single" w:sz="4" w:space="0" w:color="000000"/>
              <w:right w:val="nil"/>
            </w:tcBorders>
            <w:shd w:val="clear" w:color="D9D9D9" w:fill="D9D9D9"/>
            <w:vAlign w:val="bottom"/>
            <w:hideMark/>
          </w:tcPr>
          <w:p w14:paraId="6370E1DC" w14:textId="6DA187F2" w:rsidR="0076510F" w:rsidRPr="0076510F" w:rsidRDefault="0076510F" w:rsidP="002C6322">
            <w:pPr>
              <w:widowControl/>
              <w:autoSpaceDE/>
              <w:autoSpaceDN/>
              <w:ind w:left="90"/>
              <w:jc w:val="center"/>
              <w:rPr>
                <w:rFonts w:ascii="Calibri" w:eastAsia="Times New Roman" w:hAnsi="Calibri" w:cs="Calibri"/>
                <w:color w:val="000000"/>
              </w:rPr>
            </w:pPr>
            <w:r w:rsidRPr="0076510F">
              <w:rPr>
                <w:rFonts w:ascii="Calibri" w:eastAsia="Times New Roman" w:hAnsi="Calibri" w:cs="Calibri"/>
                <w:color w:val="000000"/>
              </w:rPr>
              <w:t>20</w:t>
            </w:r>
          </w:p>
        </w:tc>
        <w:tc>
          <w:tcPr>
            <w:tcW w:w="1440" w:type="dxa"/>
            <w:tcBorders>
              <w:top w:val="single" w:sz="4" w:space="0" w:color="000000"/>
              <w:left w:val="nil"/>
              <w:bottom w:val="single" w:sz="4" w:space="0" w:color="000000"/>
              <w:right w:val="single" w:sz="4" w:space="0" w:color="000000"/>
            </w:tcBorders>
            <w:shd w:val="clear" w:color="D9D9D9" w:fill="D9D9D9"/>
            <w:noWrap/>
            <w:vAlign w:val="bottom"/>
            <w:hideMark/>
          </w:tcPr>
          <w:p w14:paraId="7C959F8B" w14:textId="77777777" w:rsidR="0076510F" w:rsidRPr="0076510F" w:rsidRDefault="0076510F" w:rsidP="002C6322">
            <w:pPr>
              <w:widowControl/>
              <w:autoSpaceDE/>
              <w:autoSpaceDN/>
              <w:ind w:left="90"/>
              <w:jc w:val="center"/>
              <w:rPr>
                <w:rFonts w:ascii="Calibri" w:eastAsia="Times New Roman" w:hAnsi="Calibri" w:cs="Calibri"/>
                <w:color w:val="000000"/>
              </w:rPr>
            </w:pPr>
            <w:r w:rsidRPr="0076510F">
              <w:rPr>
                <w:rFonts w:ascii="Calibri" w:eastAsia="Times New Roman" w:hAnsi="Calibri" w:cs="Calibri"/>
                <w:color w:val="000000"/>
              </w:rPr>
              <w:t>0.06%</w:t>
            </w:r>
          </w:p>
        </w:tc>
      </w:tr>
      <w:tr w:rsidR="0076510F" w:rsidRPr="0076510F" w14:paraId="74457EFA" w14:textId="77777777" w:rsidTr="00C9762F">
        <w:trPr>
          <w:trHeight w:val="20"/>
        </w:trPr>
        <w:tc>
          <w:tcPr>
            <w:tcW w:w="3690" w:type="dxa"/>
            <w:tcBorders>
              <w:top w:val="single" w:sz="4" w:space="0" w:color="000000"/>
              <w:left w:val="single" w:sz="4" w:space="0" w:color="000000"/>
              <w:bottom w:val="single" w:sz="4" w:space="0" w:color="000000"/>
              <w:right w:val="nil"/>
            </w:tcBorders>
            <w:vAlign w:val="bottom"/>
            <w:hideMark/>
          </w:tcPr>
          <w:p w14:paraId="61C142A3" w14:textId="77777777" w:rsidR="0076510F" w:rsidRPr="0076510F" w:rsidRDefault="0076510F" w:rsidP="002C6322">
            <w:pPr>
              <w:widowControl/>
              <w:autoSpaceDE/>
              <w:autoSpaceDN/>
              <w:ind w:left="90" w:firstLineChars="100" w:firstLine="220"/>
              <w:rPr>
                <w:rFonts w:ascii="Calibri" w:eastAsia="Times New Roman" w:hAnsi="Calibri" w:cs="Calibri"/>
                <w:color w:val="000000"/>
              </w:rPr>
            </w:pPr>
            <w:r w:rsidRPr="0076510F">
              <w:rPr>
                <w:rFonts w:ascii="Calibri" w:eastAsia="Times New Roman" w:hAnsi="Calibri" w:cs="Calibri"/>
                <w:color w:val="000000"/>
              </w:rPr>
              <w:t>Other Slavic languages:</w:t>
            </w:r>
          </w:p>
        </w:tc>
        <w:tc>
          <w:tcPr>
            <w:tcW w:w="1620" w:type="dxa"/>
            <w:gridSpan w:val="2"/>
            <w:tcBorders>
              <w:top w:val="single" w:sz="4" w:space="0" w:color="000000"/>
              <w:left w:val="nil"/>
              <w:bottom w:val="single" w:sz="4" w:space="0" w:color="000000"/>
              <w:right w:val="nil"/>
            </w:tcBorders>
            <w:vAlign w:val="bottom"/>
            <w:hideMark/>
          </w:tcPr>
          <w:p w14:paraId="4E264A92" w14:textId="68E95303" w:rsidR="0076510F" w:rsidRPr="0076510F" w:rsidRDefault="0076510F" w:rsidP="002C6322">
            <w:pPr>
              <w:widowControl/>
              <w:autoSpaceDE/>
              <w:autoSpaceDN/>
              <w:ind w:left="90"/>
              <w:jc w:val="center"/>
              <w:rPr>
                <w:rFonts w:ascii="Calibri" w:eastAsia="Times New Roman" w:hAnsi="Calibri" w:cs="Calibri"/>
                <w:color w:val="000000"/>
              </w:rPr>
            </w:pPr>
            <w:r w:rsidRPr="0076510F">
              <w:rPr>
                <w:rFonts w:ascii="Calibri" w:eastAsia="Times New Roman" w:hAnsi="Calibri" w:cs="Calibri"/>
                <w:color w:val="000000"/>
              </w:rPr>
              <w:t>8</w:t>
            </w:r>
          </w:p>
        </w:tc>
        <w:tc>
          <w:tcPr>
            <w:tcW w:w="1440" w:type="dxa"/>
            <w:tcBorders>
              <w:top w:val="single" w:sz="4" w:space="0" w:color="000000"/>
              <w:left w:val="nil"/>
              <w:bottom w:val="single" w:sz="4" w:space="0" w:color="000000"/>
              <w:right w:val="single" w:sz="4" w:space="0" w:color="000000"/>
            </w:tcBorders>
            <w:noWrap/>
            <w:vAlign w:val="bottom"/>
            <w:hideMark/>
          </w:tcPr>
          <w:p w14:paraId="2E079756" w14:textId="77777777" w:rsidR="0076510F" w:rsidRPr="0076510F" w:rsidRDefault="0076510F" w:rsidP="002C6322">
            <w:pPr>
              <w:widowControl/>
              <w:autoSpaceDE/>
              <w:autoSpaceDN/>
              <w:ind w:left="90"/>
              <w:jc w:val="center"/>
              <w:rPr>
                <w:rFonts w:ascii="Calibri" w:eastAsia="Times New Roman" w:hAnsi="Calibri" w:cs="Calibri"/>
                <w:color w:val="000000"/>
              </w:rPr>
            </w:pPr>
            <w:r w:rsidRPr="0076510F">
              <w:rPr>
                <w:rFonts w:ascii="Calibri" w:eastAsia="Times New Roman" w:hAnsi="Calibri" w:cs="Calibri"/>
                <w:color w:val="000000"/>
              </w:rPr>
              <w:t>0.02%</w:t>
            </w:r>
          </w:p>
        </w:tc>
      </w:tr>
      <w:tr w:rsidR="0076510F" w:rsidRPr="0076510F" w14:paraId="5442801E" w14:textId="77777777" w:rsidTr="00C9762F">
        <w:trPr>
          <w:trHeight w:val="20"/>
        </w:trPr>
        <w:tc>
          <w:tcPr>
            <w:tcW w:w="3690" w:type="dxa"/>
            <w:tcBorders>
              <w:top w:val="single" w:sz="4" w:space="0" w:color="000000"/>
              <w:left w:val="single" w:sz="4" w:space="0" w:color="000000"/>
              <w:bottom w:val="single" w:sz="4" w:space="0" w:color="000000"/>
              <w:right w:val="nil"/>
            </w:tcBorders>
            <w:shd w:val="clear" w:color="D9D9D9" w:fill="D9D9D9"/>
            <w:vAlign w:val="bottom"/>
            <w:hideMark/>
          </w:tcPr>
          <w:p w14:paraId="29253AA0" w14:textId="77777777" w:rsidR="0076510F" w:rsidRPr="0076510F" w:rsidRDefault="0076510F" w:rsidP="002C6322">
            <w:pPr>
              <w:widowControl/>
              <w:autoSpaceDE/>
              <w:autoSpaceDN/>
              <w:ind w:left="90" w:firstLineChars="100" w:firstLine="220"/>
              <w:rPr>
                <w:rFonts w:ascii="Calibri" w:eastAsia="Times New Roman" w:hAnsi="Calibri" w:cs="Calibri"/>
                <w:color w:val="000000"/>
              </w:rPr>
            </w:pPr>
            <w:r w:rsidRPr="0076510F">
              <w:rPr>
                <w:rFonts w:ascii="Calibri" w:eastAsia="Times New Roman" w:hAnsi="Calibri" w:cs="Calibri"/>
                <w:color w:val="000000"/>
              </w:rPr>
              <w:t>Hindi:</w:t>
            </w:r>
          </w:p>
        </w:tc>
        <w:tc>
          <w:tcPr>
            <w:tcW w:w="1620" w:type="dxa"/>
            <w:gridSpan w:val="2"/>
            <w:tcBorders>
              <w:top w:val="single" w:sz="4" w:space="0" w:color="000000"/>
              <w:left w:val="nil"/>
              <w:bottom w:val="single" w:sz="4" w:space="0" w:color="000000"/>
              <w:right w:val="nil"/>
            </w:tcBorders>
            <w:shd w:val="clear" w:color="D9D9D9" w:fill="D9D9D9"/>
            <w:vAlign w:val="bottom"/>
            <w:hideMark/>
          </w:tcPr>
          <w:p w14:paraId="1446E511" w14:textId="5A227CEB" w:rsidR="0076510F" w:rsidRPr="0076510F" w:rsidRDefault="0076510F" w:rsidP="002C6322">
            <w:pPr>
              <w:widowControl/>
              <w:autoSpaceDE/>
              <w:autoSpaceDN/>
              <w:ind w:left="90"/>
              <w:jc w:val="center"/>
              <w:rPr>
                <w:rFonts w:ascii="Calibri" w:eastAsia="Times New Roman" w:hAnsi="Calibri" w:cs="Calibri"/>
                <w:color w:val="000000"/>
              </w:rPr>
            </w:pPr>
            <w:r w:rsidRPr="0076510F">
              <w:rPr>
                <w:rFonts w:ascii="Calibri" w:eastAsia="Times New Roman" w:hAnsi="Calibri" w:cs="Calibri"/>
                <w:color w:val="000000"/>
              </w:rPr>
              <w:t>19</w:t>
            </w:r>
          </w:p>
        </w:tc>
        <w:tc>
          <w:tcPr>
            <w:tcW w:w="1440" w:type="dxa"/>
            <w:tcBorders>
              <w:top w:val="single" w:sz="4" w:space="0" w:color="000000"/>
              <w:left w:val="nil"/>
              <w:bottom w:val="single" w:sz="4" w:space="0" w:color="000000"/>
              <w:right w:val="single" w:sz="4" w:space="0" w:color="000000"/>
            </w:tcBorders>
            <w:shd w:val="clear" w:color="D9D9D9" w:fill="D9D9D9"/>
            <w:noWrap/>
            <w:vAlign w:val="bottom"/>
            <w:hideMark/>
          </w:tcPr>
          <w:p w14:paraId="7ECE87F3" w14:textId="77777777" w:rsidR="0076510F" w:rsidRPr="0076510F" w:rsidRDefault="0076510F" w:rsidP="002C6322">
            <w:pPr>
              <w:widowControl/>
              <w:autoSpaceDE/>
              <w:autoSpaceDN/>
              <w:ind w:left="90"/>
              <w:jc w:val="center"/>
              <w:rPr>
                <w:rFonts w:ascii="Calibri" w:eastAsia="Times New Roman" w:hAnsi="Calibri" w:cs="Calibri"/>
                <w:color w:val="000000"/>
              </w:rPr>
            </w:pPr>
            <w:r w:rsidRPr="0076510F">
              <w:rPr>
                <w:rFonts w:ascii="Calibri" w:eastAsia="Times New Roman" w:hAnsi="Calibri" w:cs="Calibri"/>
                <w:color w:val="000000"/>
              </w:rPr>
              <w:t>0.05%</w:t>
            </w:r>
          </w:p>
        </w:tc>
      </w:tr>
      <w:tr w:rsidR="0076510F" w:rsidRPr="0076510F" w14:paraId="4D3E7BB7" w14:textId="77777777" w:rsidTr="00C9762F">
        <w:trPr>
          <w:trHeight w:val="20"/>
        </w:trPr>
        <w:tc>
          <w:tcPr>
            <w:tcW w:w="3690" w:type="dxa"/>
            <w:tcBorders>
              <w:top w:val="single" w:sz="4" w:space="0" w:color="000000"/>
              <w:left w:val="single" w:sz="4" w:space="0" w:color="000000"/>
              <w:bottom w:val="single" w:sz="4" w:space="0" w:color="000000"/>
              <w:right w:val="nil"/>
            </w:tcBorders>
            <w:vAlign w:val="bottom"/>
            <w:hideMark/>
          </w:tcPr>
          <w:p w14:paraId="1639EF12" w14:textId="77777777" w:rsidR="0076510F" w:rsidRPr="0076510F" w:rsidRDefault="0076510F" w:rsidP="002C6322">
            <w:pPr>
              <w:widowControl/>
              <w:autoSpaceDE/>
              <w:autoSpaceDN/>
              <w:ind w:left="90" w:firstLineChars="100" w:firstLine="220"/>
              <w:rPr>
                <w:rFonts w:ascii="Calibri" w:eastAsia="Times New Roman" w:hAnsi="Calibri" w:cs="Calibri"/>
                <w:color w:val="000000"/>
              </w:rPr>
            </w:pPr>
            <w:r w:rsidRPr="0076510F">
              <w:rPr>
                <w:rFonts w:ascii="Calibri" w:eastAsia="Times New Roman" w:hAnsi="Calibri" w:cs="Calibri"/>
                <w:color w:val="000000"/>
              </w:rPr>
              <w:t>Chinese:</w:t>
            </w:r>
          </w:p>
        </w:tc>
        <w:tc>
          <w:tcPr>
            <w:tcW w:w="1620" w:type="dxa"/>
            <w:gridSpan w:val="2"/>
            <w:tcBorders>
              <w:top w:val="single" w:sz="4" w:space="0" w:color="000000"/>
              <w:left w:val="nil"/>
              <w:bottom w:val="single" w:sz="4" w:space="0" w:color="000000"/>
              <w:right w:val="nil"/>
            </w:tcBorders>
            <w:vAlign w:val="bottom"/>
            <w:hideMark/>
          </w:tcPr>
          <w:p w14:paraId="479535CB" w14:textId="781F339C" w:rsidR="0076510F" w:rsidRPr="0076510F" w:rsidRDefault="0076510F" w:rsidP="002C6322">
            <w:pPr>
              <w:widowControl/>
              <w:autoSpaceDE/>
              <w:autoSpaceDN/>
              <w:ind w:left="90"/>
              <w:jc w:val="center"/>
              <w:rPr>
                <w:rFonts w:ascii="Calibri" w:eastAsia="Times New Roman" w:hAnsi="Calibri" w:cs="Calibri"/>
                <w:color w:val="000000"/>
              </w:rPr>
            </w:pPr>
            <w:r w:rsidRPr="0076510F">
              <w:rPr>
                <w:rFonts w:ascii="Calibri" w:eastAsia="Times New Roman" w:hAnsi="Calibri" w:cs="Calibri"/>
                <w:color w:val="000000"/>
              </w:rPr>
              <w:t>38</w:t>
            </w:r>
          </w:p>
        </w:tc>
        <w:tc>
          <w:tcPr>
            <w:tcW w:w="1440" w:type="dxa"/>
            <w:tcBorders>
              <w:top w:val="single" w:sz="4" w:space="0" w:color="000000"/>
              <w:left w:val="nil"/>
              <w:bottom w:val="single" w:sz="4" w:space="0" w:color="000000"/>
              <w:right w:val="single" w:sz="4" w:space="0" w:color="000000"/>
            </w:tcBorders>
            <w:noWrap/>
            <w:vAlign w:val="bottom"/>
            <w:hideMark/>
          </w:tcPr>
          <w:p w14:paraId="423D85B0" w14:textId="77777777" w:rsidR="0076510F" w:rsidRPr="0076510F" w:rsidRDefault="0076510F" w:rsidP="002C6322">
            <w:pPr>
              <w:widowControl/>
              <w:autoSpaceDE/>
              <w:autoSpaceDN/>
              <w:ind w:left="90"/>
              <w:jc w:val="center"/>
              <w:rPr>
                <w:rFonts w:ascii="Calibri" w:eastAsia="Times New Roman" w:hAnsi="Calibri" w:cs="Calibri"/>
                <w:color w:val="000000"/>
              </w:rPr>
            </w:pPr>
            <w:r w:rsidRPr="0076510F">
              <w:rPr>
                <w:rFonts w:ascii="Calibri" w:eastAsia="Times New Roman" w:hAnsi="Calibri" w:cs="Calibri"/>
                <w:color w:val="000000"/>
              </w:rPr>
              <w:t>0.11%</w:t>
            </w:r>
          </w:p>
        </w:tc>
      </w:tr>
      <w:tr w:rsidR="0076510F" w:rsidRPr="0076510F" w14:paraId="0A509300" w14:textId="77777777" w:rsidTr="00C9762F">
        <w:trPr>
          <w:trHeight w:val="20"/>
        </w:trPr>
        <w:tc>
          <w:tcPr>
            <w:tcW w:w="3690" w:type="dxa"/>
            <w:tcBorders>
              <w:top w:val="single" w:sz="4" w:space="0" w:color="000000"/>
              <w:left w:val="single" w:sz="4" w:space="0" w:color="000000"/>
              <w:bottom w:val="single" w:sz="4" w:space="0" w:color="000000"/>
              <w:right w:val="nil"/>
            </w:tcBorders>
            <w:shd w:val="clear" w:color="D9D9D9" w:fill="D9D9D9"/>
            <w:vAlign w:val="bottom"/>
            <w:hideMark/>
          </w:tcPr>
          <w:p w14:paraId="711CFFF5" w14:textId="77777777" w:rsidR="0076510F" w:rsidRPr="0076510F" w:rsidRDefault="0076510F" w:rsidP="002C6322">
            <w:pPr>
              <w:widowControl/>
              <w:autoSpaceDE/>
              <w:autoSpaceDN/>
              <w:ind w:left="90" w:firstLineChars="100" w:firstLine="220"/>
              <w:rPr>
                <w:rFonts w:ascii="Calibri" w:eastAsia="Times New Roman" w:hAnsi="Calibri" w:cs="Calibri"/>
                <w:color w:val="000000"/>
              </w:rPr>
            </w:pPr>
            <w:r w:rsidRPr="0076510F">
              <w:rPr>
                <w:rFonts w:ascii="Calibri" w:eastAsia="Times New Roman" w:hAnsi="Calibri" w:cs="Calibri"/>
                <w:color w:val="000000"/>
              </w:rPr>
              <w:t>Japanese:</w:t>
            </w:r>
          </w:p>
        </w:tc>
        <w:tc>
          <w:tcPr>
            <w:tcW w:w="1620" w:type="dxa"/>
            <w:gridSpan w:val="2"/>
            <w:tcBorders>
              <w:top w:val="single" w:sz="4" w:space="0" w:color="000000"/>
              <w:left w:val="nil"/>
              <w:bottom w:val="single" w:sz="4" w:space="0" w:color="000000"/>
              <w:right w:val="nil"/>
            </w:tcBorders>
            <w:shd w:val="clear" w:color="D9D9D9" w:fill="D9D9D9"/>
            <w:vAlign w:val="bottom"/>
            <w:hideMark/>
          </w:tcPr>
          <w:p w14:paraId="00944A1A" w14:textId="600BEB9E" w:rsidR="0076510F" w:rsidRPr="0076510F" w:rsidRDefault="0076510F" w:rsidP="002C6322">
            <w:pPr>
              <w:widowControl/>
              <w:autoSpaceDE/>
              <w:autoSpaceDN/>
              <w:ind w:left="90"/>
              <w:jc w:val="center"/>
              <w:rPr>
                <w:rFonts w:ascii="Calibri" w:eastAsia="Times New Roman" w:hAnsi="Calibri" w:cs="Calibri"/>
                <w:color w:val="000000"/>
              </w:rPr>
            </w:pPr>
            <w:r w:rsidRPr="0076510F">
              <w:rPr>
                <w:rFonts w:ascii="Calibri" w:eastAsia="Times New Roman" w:hAnsi="Calibri" w:cs="Calibri"/>
                <w:color w:val="000000"/>
              </w:rPr>
              <w:t>8</w:t>
            </w:r>
          </w:p>
        </w:tc>
        <w:tc>
          <w:tcPr>
            <w:tcW w:w="1440" w:type="dxa"/>
            <w:tcBorders>
              <w:top w:val="single" w:sz="4" w:space="0" w:color="000000"/>
              <w:left w:val="nil"/>
              <w:bottom w:val="single" w:sz="4" w:space="0" w:color="000000"/>
              <w:right w:val="single" w:sz="4" w:space="0" w:color="000000"/>
            </w:tcBorders>
            <w:shd w:val="clear" w:color="D9D9D9" w:fill="D9D9D9"/>
            <w:noWrap/>
            <w:vAlign w:val="bottom"/>
            <w:hideMark/>
          </w:tcPr>
          <w:p w14:paraId="53EB70BB" w14:textId="77777777" w:rsidR="0076510F" w:rsidRPr="0076510F" w:rsidRDefault="0076510F" w:rsidP="002C6322">
            <w:pPr>
              <w:widowControl/>
              <w:autoSpaceDE/>
              <w:autoSpaceDN/>
              <w:ind w:left="90"/>
              <w:jc w:val="center"/>
              <w:rPr>
                <w:rFonts w:ascii="Calibri" w:eastAsia="Times New Roman" w:hAnsi="Calibri" w:cs="Calibri"/>
                <w:color w:val="000000"/>
              </w:rPr>
            </w:pPr>
            <w:r w:rsidRPr="0076510F">
              <w:rPr>
                <w:rFonts w:ascii="Calibri" w:eastAsia="Times New Roman" w:hAnsi="Calibri" w:cs="Calibri"/>
                <w:color w:val="000000"/>
              </w:rPr>
              <w:t>0.02%</w:t>
            </w:r>
          </w:p>
        </w:tc>
      </w:tr>
      <w:tr w:rsidR="0076510F" w:rsidRPr="0076510F" w14:paraId="7752753C" w14:textId="77777777" w:rsidTr="00C9762F">
        <w:trPr>
          <w:trHeight w:val="20"/>
        </w:trPr>
        <w:tc>
          <w:tcPr>
            <w:tcW w:w="3690" w:type="dxa"/>
            <w:tcBorders>
              <w:top w:val="single" w:sz="4" w:space="0" w:color="000000"/>
              <w:left w:val="single" w:sz="4" w:space="0" w:color="000000"/>
              <w:bottom w:val="single" w:sz="4" w:space="0" w:color="000000"/>
              <w:right w:val="nil"/>
            </w:tcBorders>
            <w:vAlign w:val="bottom"/>
            <w:hideMark/>
          </w:tcPr>
          <w:p w14:paraId="50241681" w14:textId="77777777" w:rsidR="0076510F" w:rsidRPr="0076510F" w:rsidRDefault="0076510F" w:rsidP="002C6322">
            <w:pPr>
              <w:widowControl/>
              <w:autoSpaceDE/>
              <w:autoSpaceDN/>
              <w:ind w:left="90" w:firstLineChars="100" w:firstLine="220"/>
              <w:rPr>
                <w:rFonts w:ascii="Calibri" w:eastAsia="Times New Roman" w:hAnsi="Calibri" w:cs="Calibri"/>
                <w:color w:val="000000"/>
              </w:rPr>
            </w:pPr>
            <w:r w:rsidRPr="0076510F">
              <w:rPr>
                <w:rFonts w:ascii="Calibri" w:eastAsia="Times New Roman" w:hAnsi="Calibri" w:cs="Calibri"/>
                <w:color w:val="000000"/>
              </w:rPr>
              <w:t>Korean:</w:t>
            </w:r>
          </w:p>
        </w:tc>
        <w:tc>
          <w:tcPr>
            <w:tcW w:w="1620" w:type="dxa"/>
            <w:gridSpan w:val="2"/>
            <w:tcBorders>
              <w:top w:val="single" w:sz="4" w:space="0" w:color="000000"/>
              <w:left w:val="nil"/>
              <w:bottom w:val="single" w:sz="4" w:space="0" w:color="000000"/>
              <w:right w:val="nil"/>
            </w:tcBorders>
            <w:vAlign w:val="bottom"/>
            <w:hideMark/>
          </w:tcPr>
          <w:p w14:paraId="138032D9" w14:textId="445B07A8" w:rsidR="0076510F" w:rsidRPr="0076510F" w:rsidRDefault="0076510F" w:rsidP="002C6322">
            <w:pPr>
              <w:widowControl/>
              <w:autoSpaceDE/>
              <w:autoSpaceDN/>
              <w:ind w:left="90"/>
              <w:jc w:val="center"/>
              <w:rPr>
                <w:rFonts w:ascii="Calibri" w:eastAsia="Times New Roman" w:hAnsi="Calibri" w:cs="Calibri"/>
                <w:color w:val="000000"/>
              </w:rPr>
            </w:pPr>
            <w:r w:rsidRPr="0076510F">
              <w:rPr>
                <w:rFonts w:ascii="Calibri" w:eastAsia="Times New Roman" w:hAnsi="Calibri" w:cs="Calibri"/>
                <w:color w:val="000000"/>
              </w:rPr>
              <w:t>22</w:t>
            </w:r>
          </w:p>
        </w:tc>
        <w:tc>
          <w:tcPr>
            <w:tcW w:w="1440" w:type="dxa"/>
            <w:tcBorders>
              <w:top w:val="single" w:sz="4" w:space="0" w:color="000000"/>
              <w:left w:val="nil"/>
              <w:bottom w:val="single" w:sz="4" w:space="0" w:color="000000"/>
              <w:right w:val="single" w:sz="4" w:space="0" w:color="000000"/>
            </w:tcBorders>
            <w:noWrap/>
            <w:vAlign w:val="bottom"/>
            <w:hideMark/>
          </w:tcPr>
          <w:p w14:paraId="382B7C75" w14:textId="77777777" w:rsidR="0076510F" w:rsidRPr="0076510F" w:rsidRDefault="0076510F" w:rsidP="002C6322">
            <w:pPr>
              <w:widowControl/>
              <w:autoSpaceDE/>
              <w:autoSpaceDN/>
              <w:ind w:left="90"/>
              <w:jc w:val="center"/>
              <w:rPr>
                <w:rFonts w:ascii="Calibri" w:eastAsia="Times New Roman" w:hAnsi="Calibri" w:cs="Calibri"/>
                <w:color w:val="000000"/>
              </w:rPr>
            </w:pPr>
            <w:r w:rsidRPr="0076510F">
              <w:rPr>
                <w:rFonts w:ascii="Calibri" w:eastAsia="Times New Roman" w:hAnsi="Calibri" w:cs="Calibri"/>
                <w:color w:val="000000"/>
              </w:rPr>
              <w:t>0.06%</w:t>
            </w:r>
          </w:p>
        </w:tc>
      </w:tr>
      <w:tr w:rsidR="0076510F" w:rsidRPr="0076510F" w14:paraId="2A600646" w14:textId="77777777" w:rsidTr="00C9762F">
        <w:trPr>
          <w:trHeight w:val="20"/>
        </w:trPr>
        <w:tc>
          <w:tcPr>
            <w:tcW w:w="3690" w:type="dxa"/>
            <w:tcBorders>
              <w:top w:val="single" w:sz="4" w:space="0" w:color="000000"/>
              <w:left w:val="single" w:sz="4" w:space="0" w:color="000000"/>
              <w:bottom w:val="single" w:sz="4" w:space="0" w:color="000000"/>
              <w:right w:val="nil"/>
            </w:tcBorders>
            <w:shd w:val="clear" w:color="D9D9D9" w:fill="D9D9D9"/>
            <w:vAlign w:val="bottom"/>
            <w:hideMark/>
          </w:tcPr>
          <w:p w14:paraId="31686BBE" w14:textId="77777777" w:rsidR="0076510F" w:rsidRPr="0076510F" w:rsidRDefault="0076510F" w:rsidP="002C6322">
            <w:pPr>
              <w:widowControl/>
              <w:autoSpaceDE/>
              <w:autoSpaceDN/>
              <w:ind w:left="90" w:firstLineChars="100" w:firstLine="220"/>
              <w:rPr>
                <w:rFonts w:ascii="Calibri" w:eastAsia="Times New Roman" w:hAnsi="Calibri" w:cs="Calibri"/>
                <w:color w:val="000000"/>
              </w:rPr>
            </w:pPr>
            <w:r w:rsidRPr="0076510F">
              <w:rPr>
                <w:rFonts w:ascii="Calibri" w:eastAsia="Times New Roman" w:hAnsi="Calibri" w:cs="Calibri"/>
                <w:color w:val="000000"/>
              </w:rPr>
              <w:t>Other Asian languages:</w:t>
            </w:r>
          </w:p>
        </w:tc>
        <w:tc>
          <w:tcPr>
            <w:tcW w:w="1620" w:type="dxa"/>
            <w:gridSpan w:val="2"/>
            <w:tcBorders>
              <w:top w:val="single" w:sz="4" w:space="0" w:color="000000"/>
              <w:left w:val="nil"/>
              <w:bottom w:val="single" w:sz="4" w:space="0" w:color="000000"/>
              <w:right w:val="nil"/>
            </w:tcBorders>
            <w:shd w:val="clear" w:color="D9D9D9" w:fill="D9D9D9"/>
            <w:vAlign w:val="bottom"/>
            <w:hideMark/>
          </w:tcPr>
          <w:p w14:paraId="0DFA3610" w14:textId="73418A26" w:rsidR="0076510F" w:rsidRPr="0076510F" w:rsidRDefault="0076510F" w:rsidP="002C6322">
            <w:pPr>
              <w:widowControl/>
              <w:autoSpaceDE/>
              <w:autoSpaceDN/>
              <w:ind w:left="90"/>
              <w:jc w:val="center"/>
              <w:rPr>
                <w:rFonts w:ascii="Calibri" w:eastAsia="Times New Roman" w:hAnsi="Calibri" w:cs="Calibri"/>
                <w:color w:val="000000"/>
              </w:rPr>
            </w:pPr>
            <w:r w:rsidRPr="0076510F">
              <w:rPr>
                <w:rFonts w:ascii="Calibri" w:eastAsia="Times New Roman" w:hAnsi="Calibri" w:cs="Calibri"/>
                <w:color w:val="000000"/>
              </w:rPr>
              <w:t>8</w:t>
            </w:r>
          </w:p>
        </w:tc>
        <w:tc>
          <w:tcPr>
            <w:tcW w:w="1440" w:type="dxa"/>
            <w:tcBorders>
              <w:top w:val="single" w:sz="4" w:space="0" w:color="000000"/>
              <w:left w:val="nil"/>
              <w:bottom w:val="single" w:sz="4" w:space="0" w:color="000000"/>
              <w:right w:val="single" w:sz="4" w:space="0" w:color="000000"/>
            </w:tcBorders>
            <w:shd w:val="clear" w:color="D9D9D9" w:fill="D9D9D9"/>
            <w:noWrap/>
            <w:vAlign w:val="bottom"/>
            <w:hideMark/>
          </w:tcPr>
          <w:p w14:paraId="52F8B5B7" w14:textId="77777777" w:rsidR="0076510F" w:rsidRPr="0076510F" w:rsidRDefault="0076510F" w:rsidP="002C6322">
            <w:pPr>
              <w:widowControl/>
              <w:autoSpaceDE/>
              <w:autoSpaceDN/>
              <w:ind w:left="90"/>
              <w:jc w:val="center"/>
              <w:rPr>
                <w:rFonts w:ascii="Calibri" w:eastAsia="Times New Roman" w:hAnsi="Calibri" w:cs="Calibri"/>
                <w:color w:val="000000"/>
              </w:rPr>
            </w:pPr>
            <w:r w:rsidRPr="0076510F">
              <w:rPr>
                <w:rFonts w:ascii="Calibri" w:eastAsia="Times New Roman" w:hAnsi="Calibri" w:cs="Calibri"/>
                <w:color w:val="000000"/>
              </w:rPr>
              <w:t>0.02%</w:t>
            </w:r>
          </w:p>
        </w:tc>
      </w:tr>
      <w:tr w:rsidR="0076510F" w:rsidRPr="0076510F" w14:paraId="42207F7A" w14:textId="77777777" w:rsidTr="00C9762F">
        <w:trPr>
          <w:trHeight w:val="20"/>
        </w:trPr>
        <w:tc>
          <w:tcPr>
            <w:tcW w:w="3690" w:type="dxa"/>
            <w:tcBorders>
              <w:top w:val="single" w:sz="4" w:space="0" w:color="000000"/>
              <w:left w:val="single" w:sz="4" w:space="0" w:color="000000"/>
              <w:bottom w:val="single" w:sz="4" w:space="0" w:color="000000"/>
              <w:right w:val="nil"/>
            </w:tcBorders>
            <w:vAlign w:val="bottom"/>
            <w:hideMark/>
          </w:tcPr>
          <w:p w14:paraId="40DD6846" w14:textId="77777777" w:rsidR="0076510F" w:rsidRPr="0076510F" w:rsidRDefault="0076510F" w:rsidP="002C6322">
            <w:pPr>
              <w:widowControl/>
              <w:autoSpaceDE/>
              <w:autoSpaceDN/>
              <w:ind w:left="90" w:firstLineChars="100" w:firstLine="220"/>
              <w:rPr>
                <w:rFonts w:ascii="Calibri" w:eastAsia="Times New Roman" w:hAnsi="Calibri" w:cs="Calibri"/>
                <w:color w:val="000000"/>
              </w:rPr>
            </w:pPr>
            <w:r w:rsidRPr="0076510F">
              <w:rPr>
                <w:rFonts w:ascii="Calibri" w:eastAsia="Times New Roman" w:hAnsi="Calibri" w:cs="Calibri"/>
                <w:color w:val="000000"/>
              </w:rPr>
              <w:t>Other Pacific Island languages:</w:t>
            </w:r>
          </w:p>
        </w:tc>
        <w:tc>
          <w:tcPr>
            <w:tcW w:w="1620" w:type="dxa"/>
            <w:gridSpan w:val="2"/>
            <w:tcBorders>
              <w:top w:val="single" w:sz="4" w:space="0" w:color="000000"/>
              <w:left w:val="nil"/>
              <w:bottom w:val="single" w:sz="4" w:space="0" w:color="000000"/>
              <w:right w:val="nil"/>
            </w:tcBorders>
            <w:vAlign w:val="bottom"/>
            <w:hideMark/>
          </w:tcPr>
          <w:p w14:paraId="08F60BCB" w14:textId="345DD701" w:rsidR="0076510F" w:rsidRPr="0076510F" w:rsidRDefault="0076510F" w:rsidP="002C6322">
            <w:pPr>
              <w:widowControl/>
              <w:autoSpaceDE/>
              <w:autoSpaceDN/>
              <w:ind w:left="90"/>
              <w:jc w:val="center"/>
              <w:rPr>
                <w:rFonts w:ascii="Calibri" w:eastAsia="Times New Roman" w:hAnsi="Calibri" w:cs="Calibri"/>
                <w:color w:val="000000"/>
              </w:rPr>
            </w:pPr>
            <w:r w:rsidRPr="0076510F">
              <w:rPr>
                <w:rFonts w:ascii="Calibri" w:eastAsia="Times New Roman" w:hAnsi="Calibri" w:cs="Calibri"/>
                <w:color w:val="000000"/>
              </w:rPr>
              <w:t>2</w:t>
            </w:r>
          </w:p>
        </w:tc>
        <w:tc>
          <w:tcPr>
            <w:tcW w:w="1440" w:type="dxa"/>
            <w:tcBorders>
              <w:top w:val="single" w:sz="4" w:space="0" w:color="000000"/>
              <w:left w:val="nil"/>
              <w:bottom w:val="single" w:sz="4" w:space="0" w:color="000000"/>
              <w:right w:val="single" w:sz="4" w:space="0" w:color="000000"/>
            </w:tcBorders>
            <w:noWrap/>
            <w:vAlign w:val="bottom"/>
            <w:hideMark/>
          </w:tcPr>
          <w:p w14:paraId="622F0D5C" w14:textId="77777777" w:rsidR="0076510F" w:rsidRPr="0076510F" w:rsidRDefault="0076510F" w:rsidP="002C6322">
            <w:pPr>
              <w:widowControl/>
              <w:autoSpaceDE/>
              <w:autoSpaceDN/>
              <w:ind w:left="90"/>
              <w:jc w:val="center"/>
              <w:rPr>
                <w:rFonts w:ascii="Calibri" w:eastAsia="Times New Roman" w:hAnsi="Calibri" w:cs="Calibri"/>
                <w:color w:val="000000"/>
              </w:rPr>
            </w:pPr>
            <w:r w:rsidRPr="0076510F">
              <w:rPr>
                <w:rFonts w:ascii="Calibri" w:eastAsia="Times New Roman" w:hAnsi="Calibri" w:cs="Calibri"/>
                <w:color w:val="000000"/>
              </w:rPr>
              <w:t>0.01%</w:t>
            </w:r>
          </w:p>
        </w:tc>
      </w:tr>
      <w:tr w:rsidR="0076510F" w:rsidRPr="0076510F" w14:paraId="3F0CDDB2" w14:textId="77777777" w:rsidTr="00C9762F">
        <w:trPr>
          <w:trHeight w:val="20"/>
        </w:trPr>
        <w:tc>
          <w:tcPr>
            <w:tcW w:w="3690" w:type="dxa"/>
            <w:tcBorders>
              <w:top w:val="single" w:sz="4" w:space="0" w:color="000000"/>
              <w:left w:val="single" w:sz="4" w:space="0" w:color="000000"/>
              <w:bottom w:val="single" w:sz="4" w:space="0" w:color="000000"/>
              <w:right w:val="nil"/>
            </w:tcBorders>
            <w:shd w:val="clear" w:color="D9D9D9" w:fill="D9D9D9"/>
            <w:vAlign w:val="bottom"/>
            <w:hideMark/>
          </w:tcPr>
          <w:p w14:paraId="73C74B3A" w14:textId="77777777" w:rsidR="0076510F" w:rsidRPr="0076510F" w:rsidRDefault="0076510F" w:rsidP="002C6322">
            <w:pPr>
              <w:widowControl/>
              <w:autoSpaceDE/>
              <w:autoSpaceDN/>
              <w:ind w:left="90" w:firstLineChars="100" w:firstLine="220"/>
              <w:rPr>
                <w:rFonts w:ascii="Calibri" w:eastAsia="Times New Roman" w:hAnsi="Calibri" w:cs="Calibri"/>
                <w:color w:val="000000"/>
              </w:rPr>
            </w:pPr>
            <w:r w:rsidRPr="0076510F">
              <w:rPr>
                <w:rFonts w:ascii="Calibri" w:eastAsia="Times New Roman" w:hAnsi="Calibri" w:cs="Calibri"/>
                <w:color w:val="000000"/>
              </w:rPr>
              <w:t>Arabic:</w:t>
            </w:r>
          </w:p>
        </w:tc>
        <w:tc>
          <w:tcPr>
            <w:tcW w:w="1620" w:type="dxa"/>
            <w:gridSpan w:val="2"/>
            <w:tcBorders>
              <w:top w:val="single" w:sz="4" w:space="0" w:color="000000"/>
              <w:left w:val="nil"/>
              <w:bottom w:val="single" w:sz="4" w:space="0" w:color="000000"/>
              <w:right w:val="nil"/>
            </w:tcBorders>
            <w:shd w:val="clear" w:color="D9D9D9" w:fill="D9D9D9"/>
            <w:vAlign w:val="bottom"/>
            <w:hideMark/>
          </w:tcPr>
          <w:p w14:paraId="3F9DDD17" w14:textId="0F0E1D4E" w:rsidR="0076510F" w:rsidRPr="0076510F" w:rsidRDefault="0076510F" w:rsidP="002C6322">
            <w:pPr>
              <w:widowControl/>
              <w:autoSpaceDE/>
              <w:autoSpaceDN/>
              <w:ind w:left="90"/>
              <w:jc w:val="center"/>
              <w:rPr>
                <w:rFonts w:ascii="Calibri" w:eastAsia="Times New Roman" w:hAnsi="Calibri" w:cs="Calibri"/>
                <w:color w:val="000000"/>
              </w:rPr>
            </w:pPr>
            <w:r w:rsidRPr="0076510F">
              <w:rPr>
                <w:rFonts w:ascii="Calibri" w:eastAsia="Times New Roman" w:hAnsi="Calibri" w:cs="Calibri"/>
                <w:color w:val="000000"/>
              </w:rPr>
              <w:t>102</w:t>
            </w:r>
          </w:p>
        </w:tc>
        <w:tc>
          <w:tcPr>
            <w:tcW w:w="1440" w:type="dxa"/>
            <w:tcBorders>
              <w:top w:val="single" w:sz="4" w:space="0" w:color="000000"/>
              <w:left w:val="nil"/>
              <w:bottom w:val="single" w:sz="4" w:space="0" w:color="000000"/>
              <w:right w:val="single" w:sz="4" w:space="0" w:color="000000"/>
            </w:tcBorders>
            <w:shd w:val="clear" w:color="D9D9D9" w:fill="D9D9D9"/>
            <w:noWrap/>
            <w:vAlign w:val="bottom"/>
            <w:hideMark/>
          </w:tcPr>
          <w:p w14:paraId="2637A049" w14:textId="77777777" w:rsidR="0076510F" w:rsidRPr="0076510F" w:rsidRDefault="0076510F" w:rsidP="002C6322">
            <w:pPr>
              <w:widowControl/>
              <w:autoSpaceDE/>
              <w:autoSpaceDN/>
              <w:ind w:left="90"/>
              <w:jc w:val="center"/>
              <w:rPr>
                <w:rFonts w:ascii="Calibri" w:eastAsia="Times New Roman" w:hAnsi="Calibri" w:cs="Calibri"/>
                <w:color w:val="000000"/>
              </w:rPr>
            </w:pPr>
            <w:r w:rsidRPr="0076510F">
              <w:rPr>
                <w:rFonts w:ascii="Calibri" w:eastAsia="Times New Roman" w:hAnsi="Calibri" w:cs="Calibri"/>
                <w:color w:val="000000"/>
              </w:rPr>
              <w:t>0.28%</w:t>
            </w:r>
          </w:p>
        </w:tc>
      </w:tr>
      <w:tr w:rsidR="0076510F" w:rsidRPr="0076510F" w14:paraId="057C7A73" w14:textId="77777777" w:rsidTr="00C9762F">
        <w:trPr>
          <w:trHeight w:val="20"/>
        </w:trPr>
        <w:tc>
          <w:tcPr>
            <w:tcW w:w="3690" w:type="dxa"/>
            <w:tcBorders>
              <w:top w:val="single" w:sz="4" w:space="0" w:color="000000"/>
              <w:left w:val="single" w:sz="4" w:space="0" w:color="000000"/>
              <w:bottom w:val="single" w:sz="4" w:space="0" w:color="000000"/>
              <w:right w:val="nil"/>
            </w:tcBorders>
            <w:vAlign w:val="bottom"/>
            <w:hideMark/>
          </w:tcPr>
          <w:p w14:paraId="6BA1D2F3" w14:textId="77777777" w:rsidR="0076510F" w:rsidRPr="0076510F" w:rsidRDefault="0076510F" w:rsidP="002C6322">
            <w:pPr>
              <w:widowControl/>
              <w:autoSpaceDE/>
              <w:autoSpaceDN/>
              <w:ind w:left="90" w:firstLineChars="100" w:firstLine="220"/>
              <w:rPr>
                <w:rFonts w:ascii="Calibri" w:eastAsia="Times New Roman" w:hAnsi="Calibri" w:cs="Calibri"/>
                <w:color w:val="000000"/>
              </w:rPr>
            </w:pPr>
            <w:r w:rsidRPr="0076510F">
              <w:rPr>
                <w:rFonts w:ascii="Calibri" w:eastAsia="Times New Roman" w:hAnsi="Calibri" w:cs="Calibri"/>
                <w:color w:val="000000"/>
              </w:rPr>
              <w:t>African languages:</w:t>
            </w:r>
          </w:p>
        </w:tc>
        <w:tc>
          <w:tcPr>
            <w:tcW w:w="1620" w:type="dxa"/>
            <w:gridSpan w:val="2"/>
            <w:tcBorders>
              <w:top w:val="single" w:sz="4" w:space="0" w:color="000000"/>
              <w:left w:val="nil"/>
              <w:bottom w:val="single" w:sz="4" w:space="0" w:color="000000"/>
              <w:right w:val="nil"/>
            </w:tcBorders>
            <w:vAlign w:val="bottom"/>
            <w:hideMark/>
          </w:tcPr>
          <w:p w14:paraId="3A269396" w14:textId="2B86E7F1" w:rsidR="0076510F" w:rsidRPr="0076510F" w:rsidRDefault="0076510F" w:rsidP="002C6322">
            <w:pPr>
              <w:widowControl/>
              <w:autoSpaceDE/>
              <w:autoSpaceDN/>
              <w:ind w:left="90"/>
              <w:jc w:val="center"/>
              <w:rPr>
                <w:rFonts w:ascii="Calibri" w:eastAsia="Times New Roman" w:hAnsi="Calibri" w:cs="Calibri"/>
                <w:color w:val="000000"/>
              </w:rPr>
            </w:pPr>
            <w:r w:rsidRPr="0076510F">
              <w:rPr>
                <w:rFonts w:ascii="Calibri" w:eastAsia="Times New Roman" w:hAnsi="Calibri" w:cs="Calibri"/>
                <w:color w:val="000000"/>
              </w:rPr>
              <w:t>1</w:t>
            </w:r>
          </w:p>
        </w:tc>
        <w:tc>
          <w:tcPr>
            <w:tcW w:w="1440" w:type="dxa"/>
            <w:tcBorders>
              <w:top w:val="single" w:sz="4" w:space="0" w:color="000000"/>
              <w:left w:val="nil"/>
              <w:bottom w:val="single" w:sz="4" w:space="0" w:color="000000"/>
              <w:right w:val="single" w:sz="4" w:space="0" w:color="000000"/>
            </w:tcBorders>
            <w:noWrap/>
            <w:vAlign w:val="bottom"/>
            <w:hideMark/>
          </w:tcPr>
          <w:p w14:paraId="74F8BD20" w14:textId="77777777" w:rsidR="0076510F" w:rsidRPr="0076510F" w:rsidRDefault="0076510F" w:rsidP="002C6322">
            <w:pPr>
              <w:widowControl/>
              <w:autoSpaceDE/>
              <w:autoSpaceDN/>
              <w:ind w:left="90"/>
              <w:jc w:val="center"/>
              <w:rPr>
                <w:rFonts w:ascii="Calibri" w:eastAsia="Times New Roman" w:hAnsi="Calibri" w:cs="Calibri"/>
                <w:color w:val="000000"/>
              </w:rPr>
            </w:pPr>
            <w:r w:rsidRPr="0076510F">
              <w:rPr>
                <w:rFonts w:ascii="Calibri" w:eastAsia="Times New Roman" w:hAnsi="Calibri" w:cs="Calibri"/>
                <w:color w:val="000000"/>
              </w:rPr>
              <w:t>0.00%</w:t>
            </w:r>
          </w:p>
        </w:tc>
      </w:tr>
      <w:tr w:rsidR="00C9762F" w:rsidRPr="0076510F" w14:paraId="711656BC" w14:textId="45C0C84F" w:rsidTr="00C9762F">
        <w:trPr>
          <w:trHeight w:val="20"/>
        </w:trPr>
        <w:tc>
          <w:tcPr>
            <w:tcW w:w="3690" w:type="dxa"/>
            <w:tcBorders>
              <w:top w:val="single" w:sz="4" w:space="0" w:color="000000"/>
              <w:left w:val="single" w:sz="4" w:space="0" w:color="000000"/>
              <w:bottom w:val="single" w:sz="4" w:space="0" w:color="000000"/>
              <w:right w:val="nil"/>
            </w:tcBorders>
            <w:vAlign w:val="bottom"/>
          </w:tcPr>
          <w:p w14:paraId="424A5C2E" w14:textId="0D797526" w:rsidR="00C9762F" w:rsidRPr="0076510F" w:rsidRDefault="00C9762F" w:rsidP="002C6322">
            <w:pPr>
              <w:widowControl/>
              <w:autoSpaceDE/>
              <w:autoSpaceDN/>
              <w:ind w:left="90" w:firstLineChars="100" w:firstLine="221"/>
              <w:jc w:val="right"/>
              <w:rPr>
                <w:rFonts w:ascii="Calibri" w:eastAsia="Times New Roman" w:hAnsi="Calibri" w:cs="Calibri"/>
                <w:color w:val="000000"/>
              </w:rPr>
            </w:pPr>
            <w:r w:rsidRPr="0076510F">
              <w:rPr>
                <w:rFonts w:ascii="Calibri" w:eastAsia="Times New Roman" w:hAnsi="Calibri" w:cs="Calibri"/>
                <w:b/>
                <w:bCs/>
                <w:color w:val="000000"/>
              </w:rPr>
              <w:t>Total English and other</w:t>
            </w:r>
          </w:p>
        </w:tc>
        <w:tc>
          <w:tcPr>
            <w:tcW w:w="1620" w:type="dxa"/>
            <w:gridSpan w:val="2"/>
            <w:tcBorders>
              <w:top w:val="single" w:sz="4" w:space="0" w:color="000000"/>
              <w:left w:val="nil"/>
              <w:bottom w:val="single" w:sz="4" w:space="0" w:color="000000"/>
              <w:right w:val="nil"/>
            </w:tcBorders>
            <w:vAlign w:val="bottom"/>
          </w:tcPr>
          <w:p w14:paraId="39BF27B4" w14:textId="435EAD49" w:rsidR="00C9762F" w:rsidRPr="0076510F" w:rsidRDefault="00C9762F" w:rsidP="002C6322">
            <w:pPr>
              <w:widowControl/>
              <w:autoSpaceDE/>
              <w:autoSpaceDN/>
              <w:ind w:left="90"/>
              <w:jc w:val="center"/>
              <w:rPr>
                <w:rFonts w:ascii="Calibri" w:eastAsia="Times New Roman" w:hAnsi="Calibri" w:cs="Calibri"/>
                <w:color w:val="000000"/>
              </w:rPr>
            </w:pPr>
            <w:r w:rsidRPr="0076510F">
              <w:rPr>
                <w:rFonts w:ascii="Calibri" w:eastAsia="Times New Roman" w:hAnsi="Calibri" w:cs="Calibri"/>
                <w:b/>
                <w:bCs/>
                <w:color w:val="000000"/>
              </w:rPr>
              <w:t>1,215</w:t>
            </w:r>
          </w:p>
        </w:tc>
        <w:tc>
          <w:tcPr>
            <w:tcW w:w="1440" w:type="dxa"/>
            <w:tcBorders>
              <w:top w:val="single" w:sz="4" w:space="0" w:color="000000"/>
              <w:left w:val="nil"/>
              <w:bottom w:val="single" w:sz="4" w:space="0" w:color="000000"/>
              <w:right w:val="single" w:sz="4" w:space="0" w:color="000000"/>
            </w:tcBorders>
            <w:noWrap/>
            <w:vAlign w:val="bottom"/>
          </w:tcPr>
          <w:p w14:paraId="7562F9CE" w14:textId="4EDB4970" w:rsidR="00C9762F" w:rsidRPr="0076510F" w:rsidRDefault="00C9762F" w:rsidP="002C6322">
            <w:pPr>
              <w:widowControl/>
              <w:autoSpaceDE/>
              <w:autoSpaceDN/>
              <w:ind w:left="90"/>
              <w:jc w:val="center"/>
              <w:rPr>
                <w:rFonts w:ascii="Calibri" w:eastAsia="Times New Roman" w:hAnsi="Calibri" w:cs="Calibri"/>
                <w:color w:val="000000"/>
              </w:rPr>
            </w:pPr>
            <w:r w:rsidRPr="0076510F">
              <w:rPr>
                <w:rFonts w:ascii="Calibri" w:eastAsia="Times New Roman" w:hAnsi="Calibri" w:cs="Calibri"/>
                <w:b/>
                <w:bCs/>
                <w:color w:val="000000"/>
              </w:rPr>
              <w:t>3.37%</w:t>
            </w:r>
          </w:p>
        </w:tc>
      </w:tr>
      <w:tr w:rsidR="00C9762F" w:rsidRPr="0076510F" w14:paraId="0A28B4DC" w14:textId="77777777" w:rsidTr="00C9762F">
        <w:trPr>
          <w:trHeight w:val="20"/>
        </w:trPr>
        <w:tc>
          <w:tcPr>
            <w:tcW w:w="3690" w:type="dxa"/>
            <w:tcBorders>
              <w:top w:val="nil"/>
              <w:left w:val="nil"/>
              <w:bottom w:val="nil"/>
              <w:right w:val="nil"/>
            </w:tcBorders>
            <w:vAlign w:val="bottom"/>
            <w:hideMark/>
          </w:tcPr>
          <w:p w14:paraId="13725124" w14:textId="67539B4B" w:rsidR="00C9762F" w:rsidRPr="0076510F" w:rsidRDefault="00C9762F" w:rsidP="002C6322">
            <w:pPr>
              <w:widowControl/>
              <w:autoSpaceDE/>
              <w:autoSpaceDN/>
              <w:ind w:left="90"/>
              <w:jc w:val="right"/>
              <w:rPr>
                <w:rFonts w:ascii="Calibri" w:eastAsia="Times New Roman" w:hAnsi="Calibri" w:cs="Calibri"/>
                <w:b/>
                <w:bCs/>
                <w:color w:val="000000"/>
              </w:rPr>
            </w:pPr>
          </w:p>
        </w:tc>
        <w:tc>
          <w:tcPr>
            <w:tcW w:w="1620" w:type="dxa"/>
            <w:gridSpan w:val="2"/>
            <w:tcBorders>
              <w:top w:val="nil"/>
              <w:left w:val="nil"/>
              <w:bottom w:val="nil"/>
              <w:right w:val="nil"/>
            </w:tcBorders>
            <w:vAlign w:val="bottom"/>
          </w:tcPr>
          <w:p w14:paraId="239F90DF" w14:textId="6A907829" w:rsidR="00C9762F" w:rsidRPr="0076510F" w:rsidRDefault="00C9762F" w:rsidP="002C6322">
            <w:pPr>
              <w:widowControl/>
              <w:autoSpaceDE/>
              <w:autoSpaceDN/>
              <w:ind w:left="90"/>
              <w:jc w:val="center"/>
              <w:rPr>
                <w:rFonts w:ascii="Calibri" w:eastAsia="Times New Roman" w:hAnsi="Calibri" w:cs="Calibri"/>
                <w:b/>
                <w:bCs/>
                <w:color w:val="000000"/>
              </w:rPr>
            </w:pPr>
          </w:p>
        </w:tc>
        <w:tc>
          <w:tcPr>
            <w:tcW w:w="1440" w:type="dxa"/>
            <w:tcBorders>
              <w:top w:val="nil"/>
              <w:left w:val="nil"/>
              <w:bottom w:val="nil"/>
              <w:right w:val="nil"/>
            </w:tcBorders>
            <w:noWrap/>
            <w:vAlign w:val="bottom"/>
          </w:tcPr>
          <w:p w14:paraId="3B8576BB" w14:textId="47BE5E8F" w:rsidR="00C9762F" w:rsidRPr="0076510F" w:rsidRDefault="00C9762F" w:rsidP="002C6322">
            <w:pPr>
              <w:widowControl/>
              <w:autoSpaceDE/>
              <w:autoSpaceDN/>
              <w:ind w:left="90"/>
              <w:jc w:val="center"/>
              <w:rPr>
                <w:rFonts w:ascii="Calibri" w:eastAsia="Times New Roman" w:hAnsi="Calibri" w:cs="Calibri"/>
                <w:b/>
                <w:bCs/>
                <w:color w:val="000000"/>
              </w:rPr>
            </w:pPr>
          </w:p>
        </w:tc>
      </w:tr>
    </w:tbl>
    <w:p w14:paraId="01ECF144" w14:textId="77777777" w:rsidR="0076510F" w:rsidRDefault="0076510F" w:rsidP="002C6322">
      <w:pPr>
        <w:tabs>
          <w:tab w:val="left" w:pos="10080"/>
        </w:tabs>
        <w:spacing w:line="275" w:lineRule="exact"/>
        <w:ind w:left="90"/>
        <w:jc w:val="both"/>
        <w:rPr>
          <w:sz w:val="24"/>
        </w:rPr>
      </w:pPr>
    </w:p>
    <w:p w14:paraId="27627F30" w14:textId="77777777" w:rsidR="000B1CE6" w:rsidRDefault="000B1CE6" w:rsidP="002C6322">
      <w:pPr>
        <w:pStyle w:val="BodyText"/>
        <w:tabs>
          <w:tab w:val="left" w:pos="10080"/>
        </w:tabs>
        <w:ind w:left="90"/>
        <w:jc w:val="both"/>
        <w:rPr>
          <w:sz w:val="24"/>
        </w:rPr>
      </w:pPr>
    </w:p>
    <w:p w14:paraId="644A3789" w14:textId="77777777" w:rsidR="002B5747" w:rsidRDefault="002B5747" w:rsidP="002C6322">
      <w:pPr>
        <w:pStyle w:val="BodyText"/>
        <w:tabs>
          <w:tab w:val="left" w:pos="10080"/>
        </w:tabs>
        <w:ind w:left="90"/>
        <w:jc w:val="both"/>
        <w:rPr>
          <w:sz w:val="24"/>
        </w:rPr>
      </w:pPr>
    </w:p>
    <w:p w14:paraId="08B60F43" w14:textId="77777777" w:rsidR="000B1CE6" w:rsidRDefault="00000000" w:rsidP="002C6322">
      <w:pPr>
        <w:pStyle w:val="Heading5"/>
        <w:numPr>
          <w:ilvl w:val="0"/>
          <w:numId w:val="1"/>
        </w:numPr>
        <w:spacing w:before="0" w:line="230" w:lineRule="auto"/>
        <w:ind w:left="90" w:firstLine="0"/>
        <w:jc w:val="both"/>
      </w:pPr>
      <w:r>
        <w:t>The</w:t>
      </w:r>
      <w:r>
        <w:rPr>
          <w:spacing w:val="40"/>
        </w:rPr>
        <w:t xml:space="preserve"> </w:t>
      </w:r>
      <w:r>
        <w:t>frequency</w:t>
      </w:r>
      <w:r>
        <w:rPr>
          <w:spacing w:val="40"/>
        </w:rPr>
        <w:t xml:space="preserve"> </w:t>
      </w:r>
      <w:r>
        <w:t>with</w:t>
      </w:r>
      <w:r>
        <w:rPr>
          <w:spacing w:val="40"/>
        </w:rPr>
        <w:t xml:space="preserve"> </w:t>
      </w:r>
      <w:r>
        <w:t>which</w:t>
      </w:r>
      <w:r>
        <w:rPr>
          <w:spacing w:val="40"/>
        </w:rPr>
        <w:t xml:space="preserve"> </w:t>
      </w:r>
      <w:r>
        <w:t>LEP</w:t>
      </w:r>
      <w:r>
        <w:rPr>
          <w:spacing w:val="40"/>
        </w:rPr>
        <w:t xml:space="preserve"> </w:t>
      </w:r>
      <w:r>
        <w:t>individuals</w:t>
      </w:r>
      <w:r>
        <w:rPr>
          <w:spacing w:val="40"/>
        </w:rPr>
        <w:t xml:space="preserve"> </w:t>
      </w:r>
      <w:r>
        <w:t>come</w:t>
      </w:r>
      <w:r>
        <w:rPr>
          <w:spacing w:val="40"/>
        </w:rPr>
        <w:t xml:space="preserve"> </w:t>
      </w:r>
      <w:r>
        <w:t>in</w:t>
      </w:r>
      <w:r>
        <w:rPr>
          <w:spacing w:val="40"/>
        </w:rPr>
        <w:t xml:space="preserve"> </w:t>
      </w:r>
      <w:r>
        <w:t>contact</w:t>
      </w:r>
      <w:r>
        <w:rPr>
          <w:spacing w:val="40"/>
        </w:rPr>
        <w:t xml:space="preserve"> </w:t>
      </w:r>
      <w:r>
        <w:t>with</w:t>
      </w:r>
      <w:r>
        <w:rPr>
          <w:spacing w:val="40"/>
        </w:rPr>
        <w:t xml:space="preserve"> </w:t>
      </w:r>
      <w:r>
        <w:t>a Greene County Transportation</w:t>
      </w:r>
      <w:r>
        <w:rPr>
          <w:spacing w:val="-1"/>
        </w:rPr>
        <w:t xml:space="preserve"> </w:t>
      </w:r>
      <w:r>
        <w:t>program,</w:t>
      </w:r>
      <w:r>
        <w:rPr>
          <w:spacing w:val="-1"/>
        </w:rPr>
        <w:t xml:space="preserve"> </w:t>
      </w:r>
      <w:r>
        <w:t>activity, or</w:t>
      </w:r>
      <w:r>
        <w:rPr>
          <w:spacing w:val="-10"/>
        </w:rPr>
        <w:t xml:space="preserve"> </w:t>
      </w:r>
      <w:r>
        <w:t>service.</w:t>
      </w:r>
    </w:p>
    <w:p w14:paraId="4B742101" w14:textId="77777777" w:rsidR="000B1CE6" w:rsidRDefault="000B1CE6" w:rsidP="002C6322">
      <w:pPr>
        <w:pStyle w:val="BodyText"/>
        <w:spacing w:before="3"/>
        <w:ind w:left="90"/>
        <w:jc w:val="both"/>
        <w:rPr>
          <w:b/>
          <w:sz w:val="24"/>
        </w:rPr>
      </w:pPr>
    </w:p>
    <w:p w14:paraId="41230EE3" w14:textId="77777777" w:rsidR="000B1CE6" w:rsidRDefault="00000000" w:rsidP="002C6322">
      <w:pPr>
        <w:spacing w:line="228" w:lineRule="auto"/>
        <w:ind w:left="90"/>
        <w:jc w:val="both"/>
        <w:rPr>
          <w:sz w:val="24"/>
        </w:rPr>
      </w:pPr>
      <w:r>
        <w:rPr>
          <w:sz w:val="24"/>
        </w:rPr>
        <w:t>Greene County Transportation assesses the frequency</w:t>
      </w:r>
      <w:r>
        <w:rPr>
          <w:spacing w:val="40"/>
          <w:sz w:val="24"/>
        </w:rPr>
        <w:t xml:space="preserve"> </w:t>
      </w:r>
      <w:r>
        <w:rPr>
          <w:sz w:val="24"/>
        </w:rPr>
        <w:t>at which staff and drivers have or could possibly</w:t>
      </w:r>
      <w:r>
        <w:rPr>
          <w:spacing w:val="40"/>
          <w:sz w:val="24"/>
        </w:rPr>
        <w:t xml:space="preserve"> </w:t>
      </w:r>
      <w:r>
        <w:rPr>
          <w:sz w:val="24"/>
        </w:rPr>
        <w:t>have</w:t>
      </w:r>
      <w:r>
        <w:rPr>
          <w:spacing w:val="40"/>
          <w:sz w:val="24"/>
        </w:rPr>
        <w:t xml:space="preserve"> </w:t>
      </w:r>
      <w:r>
        <w:rPr>
          <w:sz w:val="24"/>
        </w:rPr>
        <w:t>contact</w:t>
      </w:r>
      <w:r>
        <w:rPr>
          <w:spacing w:val="40"/>
          <w:sz w:val="24"/>
        </w:rPr>
        <w:t xml:space="preserve"> </w:t>
      </w:r>
      <w:r>
        <w:rPr>
          <w:sz w:val="24"/>
        </w:rPr>
        <w:t>with LEP</w:t>
      </w:r>
      <w:r>
        <w:rPr>
          <w:spacing w:val="40"/>
          <w:sz w:val="24"/>
        </w:rPr>
        <w:t xml:space="preserve"> </w:t>
      </w:r>
      <w:r>
        <w:rPr>
          <w:sz w:val="24"/>
        </w:rPr>
        <w:t>persons.</w:t>
      </w:r>
      <w:r>
        <w:rPr>
          <w:spacing w:val="40"/>
          <w:sz w:val="24"/>
        </w:rPr>
        <w:t xml:space="preserve"> </w:t>
      </w:r>
      <w:r>
        <w:rPr>
          <w:sz w:val="24"/>
        </w:rPr>
        <w:t>This includes</w:t>
      </w:r>
      <w:r>
        <w:rPr>
          <w:spacing w:val="40"/>
          <w:sz w:val="24"/>
        </w:rPr>
        <w:t xml:space="preserve"> </w:t>
      </w:r>
      <w:r>
        <w:rPr>
          <w:sz w:val="24"/>
        </w:rPr>
        <w:t>documenting phone inquiries and surveying drivers</w:t>
      </w:r>
      <w:r>
        <w:rPr>
          <w:spacing w:val="40"/>
          <w:sz w:val="24"/>
        </w:rPr>
        <w:t xml:space="preserve"> </w:t>
      </w:r>
      <w:r>
        <w:rPr>
          <w:sz w:val="24"/>
        </w:rPr>
        <w:t>and customer service personnel.</w:t>
      </w:r>
      <w:r>
        <w:rPr>
          <w:spacing w:val="40"/>
          <w:sz w:val="24"/>
        </w:rPr>
        <w:t xml:space="preserve"> </w:t>
      </w:r>
      <w:r>
        <w:rPr>
          <w:sz w:val="24"/>
        </w:rPr>
        <w:t>Greene County Transportation has had</w:t>
      </w:r>
      <w:r>
        <w:rPr>
          <w:spacing w:val="-17"/>
          <w:sz w:val="24"/>
        </w:rPr>
        <w:t xml:space="preserve"> </w:t>
      </w:r>
      <w:r>
        <w:rPr>
          <w:sz w:val="24"/>
        </w:rPr>
        <w:t>no</w:t>
      </w:r>
      <w:r>
        <w:rPr>
          <w:spacing w:val="-17"/>
          <w:sz w:val="24"/>
        </w:rPr>
        <w:t xml:space="preserve"> </w:t>
      </w:r>
      <w:r>
        <w:rPr>
          <w:sz w:val="24"/>
        </w:rPr>
        <w:t>requests</w:t>
      </w:r>
      <w:r>
        <w:rPr>
          <w:spacing w:val="-16"/>
          <w:sz w:val="24"/>
        </w:rPr>
        <w:t xml:space="preserve"> </w:t>
      </w:r>
      <w:r>
        <w:rPr>
          <w:sz w:val="24"/>
        </w:rPr>
        <w:t>for</w:t>
      </w:r>
      <w:r>
        <w:rPr>
          <w:spacing w:val="-7"/>
          <w:sz w:val="24"/>
        </w:rPr>
        <w:t xml:space="preserve"> </w:t>
      </w:r>
      <w:r>
        <w:rPr>
          <w:sz w:val="24"/>
        </w:rPr>
        <w:t>interpreters</w:t>
      </w:r>
      <w:r>
        <w:rPr>
          <w:spacing w:val="8"/>
          <w:sz w:val="24"/>
        </w:rPr>
        <w:t xml:space="preserve"> </w:t>
      </w:r>
      <w:r>
        <w:rPr>
          <w:sz w:val="24"/>
        </w:rPr>
        <w:t>and</w:t>
      </w:r>
      <w:r>
        <w:rPr>
          <w:spacing w:val="-17"/>
          <w:sz w:val="24"/>
        </w:rPr>
        <w:t xml:space="preserve"> </w:t>
      </w:r>
      <w:r>
        <w:rPr>
          <w:sz w:val="24"/>
        </w:rPr>
        <w:t>zero</w:t>
      </w:r>
      <w:r>
        <w:rPr>
          <w:spacing w:val="-17"/>
          <w:sz w:val="24"/>
        </w:rPr>
        <w:t xml:space="preserve"> </w:t>
      </w:r>
      <w:r>
        <w:rPr>
          <w:sz w:val="24"/>
        </w:rPr>
        <w:t>requests</w:t>
      </w:r>
      <w:r>
        <w:rPr>
          <w:spacing w:val="-16"/>
          <w:sz w:val="24"/>
        </w:rPr>
        <w:t xml:space="preserve"> </w:t>
      </w:r>
      <w:r>
        <w:rPr>
          <w:sz w:val="24"/>
        </w:rPr>
        <w:t>for</w:t>
      </w:r>
      <w:r>
        <w:rPr>
          <w:spacing w:val="-17"/>
          <w:sz w:val="24"/>
        </w:rPr>
        <w:t xml:space="preserve"> </w:t>
      </w:r>
      <w:r>
        <w:rPr>
          <w:sz w:val="24"/>
        </w:rPr>
        <w:t>translated</w:t>
      </w:r>
      <w:r>
        <w:rPr>
          <w:spacing w:val="-17"/>
          <w:sz w:val="24"/>
        </w:rPr>
        <w:t xml:space="preserve"> </w:t>
      </w:r>
      <w:r>
        <w:rPr>
          <w:sz w:val="24"/>
        </w:rPr>
        <w:t xml:space="preserve">Greene County Transportation documents. Greene County Transportation staff and drivers have had no contact with LEP </w:t>
      </w:r>
      <w:r>
        <w:rPr>
          <w:spacing w:val="-2"/>
          <w:sz w:val="24"/>
        </w:rPr>
        <w:t>individuals.</w:t>
      </w:r>
    </w:p>
    <w:p w14:paraId="78FEE70A" w14:textId="77777777" w:rsidR="000B1CE6" w:rsidRDefault="00000000" w:rsidP="002C6322">
      <w:pPr>
        <w:pStyle w:val="Heading5"/>
        <w:numPr>
          <w:ilvl w:val="0"/>
          <w:numId w:val="1"/>
        </w:numPr>
        <w:spacing w:before="274" w:line="230" w:lineRule="auto"/>
        <w:ind w:left="90" w:firstLine="0"/>
        <w:jc w:val="both"/>
      </w:pPr>
      <w:r>
        <w:t>The</w:t>
      </w:r>
      <w:r>
        <w:rPr>
          <w:spacing w:val="-15"/>
        </w:rPr>
        <w:t xml:space="preserve"> </w:t>
      </w:r>
      <w:r>
        <w:t>nature</w:t>
      </w:r>
      <w:r>
        <w:rPr>
          <w:spacing w:val="-17"/>
        </w:rPr>
        <w:t xml:space="preserve"> </w:t>
      </w:r>
      <w:r>
        <w:t>and</w:t>
      </w:r>
      <w:r>
        <w:rPr>
          <w:spacing w:val="-17"/>
        </w:rPr>
        <w:t xml:space="preserve"> </w:t>
      </w:r>
      <w:r>
        <w:t>importance</w:t>
      </w:r>
      <w:r>
        <w:rPr>
          <w:spacing w:val="-6"/>
        </w:rPr>
        <w:t xml:space="preserve"> </w:t>
      </w:r>
      <w:r>
        <w:t>of</w:t>
      </w:r>
      <w:r>
        <w:rPr>
          <w:spacing w:val="-17"/>
        </w:rPr>
        <w:t xml:space="preserve"> </w:t>
      </w:r>
      <w:r>
        <w:t>the</w:t>
      </w:r>
      <w:r>
        <w:rPr>
          <w:spacing w:val="-16"/>
        </w:rPr>
        <w:t xml:space="preserve"> </w:t>
      </w:r>
      <w:r>
        <w:t>program,</w:t>
      </w:r>
      <w:r>
        <w:rPr>
          <w:spacing w:val="-9"/>
        </w:rPr>
        <w:t xml:space="preserve"> </w:t>
      </w:r>
      <w:r>
        <w:t>activity,</w:t>
      </w:r>
      <w:r>
        <w:rPr>
          <w:spacing w:val="-4"/>
        </w:rPr>
        <w:t xml:space="preserve"> </w:t>
      </w:r>
      <w:r>
        <w:t>or</w:t>
      </w:r>
      <w:r>
        <w:rPr>
          <w:spacing w:val="-17"/>
        </w:rPr>
        <w:t xml:space="preserve"> </w:t>
      </w:r>
      <w:r>
        <w:t>service</w:t>
      </w:r>
      <w:r>
        <w:rPr>
          <w:spacing w:val="-7"/>
        </w:rPr>
        <w:t xml:space="preserve"> </w:t>
      </w:r>
      <w:r>
        <w:t>provided by</w:t>
      </w:r>
      <w:r>
        <w:rPr>
          <w:spacing w:val="-25"/>
        </w:rPr>
        <w:t xml:space="preserve"> </w:t>
      </w:r>
      <w:r>
        <w:t>the</w:t>
      </w:r>
      <w:r>
        <w:rPr>
          <w:spacing w:val="-6"/>
        </w:rPr>
        <w:t xml:space="preserve"> </w:t>
      </w:r>
      <w:r>
        <w:t>Greene County Transportation</w:t>
      </w:r>
      <w:r>
        <w:rPr>
          <w:spacing w:val="-17"/>
        </w:rPr>
        <w:t xml:space="preserve"> </w:t>
      </w:r>
      <w:r>
        <w:t>to LEP community.</w:t>
      </w:r>
    </w:p>
    <w:p w14:paraId="65F25CE5" w14:textId="77777777" w:rsidR="000B1CE6" w:rsidRDefault="00000000" w:rsidP="002C6322">
      <w:pPr>
        <w:spacing w:before="268" w:line="230" w:lineRule="auto"/>
        <w:ind w:left="90"/>
        <w:jc w:val="both"/>
        <w:rPr>
          <w:sz w:val="24"/>
        </w:rPr>
      </w:pPr>
      <w:r>
        <w:rPr>
          <w:sz w:val="24"/>
        </w:rPr>
        <w:t>There is no large geographic concentration of any one type of LEP individuals in the Greene County Transportation service area. The overwhelming majority of the population, 98.2% of residents speaks English as their primary language. Therefore, for the most part, LEP individuals do</w:t>
      </w:r>
      <w:r>
        <w:rPr>
          <w:spacing w:val="-10"/>
          <w:sz w:val="24"/>
        </w:rPr>
        <w:t xml:space="preserve"> </w:t>
      </w:r>
      <w:r>
        <w:rPr>
          <w:sz w:val="24"/>
        </w:rPr>
        <w:t>not use</w:t>
      </w:r>
      <w:r>
        <w:rPr>
          <w:spacing w:val="-31"/>
          <w:sz w:val="24"/>
        </w:rPr>
        <w:t xml:space="preserve"> </w:t>
      </w:r>
      <w:r>
        <w:rPr>
          <w:sz w:val="24"/>
        </w:rPr>
        <w:t>Greene County Transportation's</w:t>
      </w:r>
      <w:r>
        <w:rPr>
          <w:spacing w:val="-36"/>
          <w:sz w:val="24"/>
        </w:rPr>
        <w:t xml:space="preserve"> </w:t>
      </w:r>
      <w:r>
        <w:rPr>
          <w:sz w:val="24"/>
        </w:rPr>
        <w:t>services.</w:t>
      </w:r>
    </w:p>
    <w:p w14:paraId="1DE2BD8C" w14:textId="77777777" w:rsidR="000B1CE6" w:rsidRDefault="00000000" w:rsidP="002C6322">
      <w:pPr>
        <w:pStyle w:val="Heading5"/>
        <w:numPr>
          <w:ilvl w:val="0"/>
          <w:numId w:val="1"/>
        </w:numPr>
        <w:spacing w:before="247"/>
        <w:ind w:left="90" w:firstLine="0"/>
        <w:jc w:val="both"/>
      </w:pPr>
      <w:r>
        <w:t>The</w:t>
      </w:r>
      <w:r>
        <w:rPr>
          <w:spacing w:val="-17"/>
        </w:rPr>
        <w:t xml:space="preserve"> </w:t>
      </w:r>
      <w:r>
        <w:t>resources</w:t>
      </w:r>
      <w:r>
        <w:rPr>
          <w:spacing w:val="-16"/>
        </w:rPr>
        <w:t xml:space="preserve"> </w:t>
      </w:r>
      <w:r>
        <w:t>available</w:t>
      </w:r>
      <w:r>
        <w:rPr>
          <w:spacing w:val="-17"/>
        </w:rPr>
        <w:t xml:space="preserve"> </w:t>
      </w:r>
      <w:r>
        <w:t>to</w:t>
      </w:r>
      <w:r>
        <w:rPr>
          <w:spacing w:val="-18"/>
        </w:rPr>
        <w:t xml:space="preserve"> </w:t>
      </w:r>
      <w:r>
        <w:t>Greene</w:t>
      </w:r>
      <w:r>
        <w:rPr>
          <w:spacing w:val="-17"/>
        </w:rPr>
        <w:t xml:space="preserve"> </w:t>
      </w:r>
      <w:r>
        <w:t>County</w:t>
      </w:r>
      <w:r>
        <w:rPr>
          <w:spacing w:val="-8"/>
        </w:rPr>
        <w:t xml:space="preserve"> </w:t>
      </w:r>
      <w:r>
        <w:t>Transportation</w:t>
      </w:r>
      <w:r>
        <w:rPr>
          <w:spacing w:val="-16"/>
        </w:rPr>
        <w:t xml:space="preserve"> </w:t>
      </w:r>
      <w:r>
        <w:t>and</w:t>
      </w:r>
      <w:r>
        <w:rPr>
          <w:spacing w:val="-17"/>
        </w:rPr>
        <w:t xml:space="preserve"> </w:t>
      </w:r>
      <w:r>
        <w:t>overall</w:t>
      </w:r>
      <w:r>
        <w:rPr>
          <w:spacing w:val="-13"/>
        </w:rPr>
        <w:t xml:space="preserve"> </w:t>
      </w:r>
      <w:r>
        <w:rPr>
          <w:spacing w:val="-2"/>
        </w:rPr>
        <w:t>costs</w:t>
      </w:r>
    </w:p>
    <w:p w14:paraId="1E8E5D1B" w14:textId="77777777" w:rsidR="000B1CE6" w:rsidRDefault="000B1CE6" w:rsidP="002C6322">
      <w:pPr>
        <w:pStyle w:val="BodyText"/>
        <w:spacing w:before="4"/>
        <w:ind w:left="90"/>
        <w:jc w:val="both"/>
        <w:rPr>
          <w:b/>
          <w:sz w:val="24"/>
        </w:rPr>
      </w:pPr>
    </w:p>
    <w:p w14:paraId="5696A5F4" w14:textId="77777777" w:rsidR="000B1CE6" w:rsidRDefault="00000000" w:rsidP="002C6322">
      <w:pPr>
        <w:spacing w:line="230" w:lineRule="auto"/>
        <w:ind w:left="90"/>
        <w:jc w:val="both"/>
        <w:rPr>
          <w:sz w:val="24"/>
        </w:rPr>
      </w:pPr>
      <w:r>
        <w:rPr>
          <w:sz w:val="24"/>
        </w:rPr>
        <w:t>Greene County Transportation assessed</w:t>
      </w:r>
      <w:r>
        <w:rPr>
          <w:spacing w:val="40"/>
          <w:sz w:val="24"/>
        </w:rPr>
        <w:t xml:space="preserve"> </w:t>
      </w:r>
      <w:r>
        <w:rPr>
          <w:sz w:val="24"/>
        </w:rPr>
        <w:t>its available resources</w:t>
      </w:r>
      <w:r>
        <w:rPr>
          <w:spacing w:val="40"/>
          <w:sz w:val="24"/>
        </w:rPr>
        <w:t xml:space="preserve"> </w:t>
      </w:r>
      <w:r>
        <w:rPr>
          <w:sz w:val="24"/>
        </w:rPr>
        <w:t>that</w:t>
      </w:r>
      <w:r>
        <w:rPr>
          <w:spacing w:val="40"/>
          <w:sz w:val="24"/>
        </w:rPr>
        <w:t xml:space="preserve"> </w:t>
      </w:r>
      <w:r>
        <w:rPr>
          <w:sz w:val="24"/>
        </w:rPr>
        <w:t>could be used for providing LEP</w:t>
      </w:r>
      <w:r>
        <w:rPr>
          <w:spacing w:val="-7"/>
          <w:sz w:val="24"/>
        </w:rPr>
        <w:t xml:space="preserve"> </w:t>
      </w:r>
      <w:r>
        <w:rPr>
          <w:sz w:val="24"/>
        </w:rPr>
        <w:t>assistance. This included identifying costs associated with subscription to the Language Line service, the costs of additional translation services such as a professional interpreter on an as needed basis, which documents would be the most valuable to be translated if and when the</w:t>
      </w:r>
      <w:r>
        <w:rPr>
          <w:spacing w:val="40"/>
          <w:sz w:val="24"/>
        </w:rPr>
        <w:t xml:space="preserve"> </w:t>
      </w:r>
      <w:r>
        <w:rPr>
          <w:sz w:val="24"/>
        </w:rPr>
        <w:t>populations supports, taking an</w:t>
      </w:r>
      <w:r>
        <w:rPr>
          <w:spacing w:val="-6"/>
          <w:sz w:val="24"/>
        </w:rPr>
        <w:t xml:space="preserve"> </w:t>
      </w:r>
      <w:r>
        <w:rPr>
          <w:sz w:val="24"/>
        </w:rPr>
        <w:t>inventory of available organizations that Greene County Transportation could</w:t>
      </w:r>
      <w:r>
        <w:rPr>
          <w:spacing w:val="40"/>
          <w:sz w:val="24"/>
        </w:rPr>
        <w:t xml:space="preserve"> </w:t>
      </w:r>
      <w:r>
        <w:rPr>
          <w:sz w:val="24"/>
        </w:rPr>
        <w:t>partner</w:t>
      </w:r>
      <w:r>
        <w:rPr>
          <w:spacing w:val="40"/>
          <w:sz w:val="24"/>
        </w:rPr>
        <w:t xml:space="preserve"> </w:t>
      </w:r>
      <w:r>
        <w:rPr>
          <w:sz w:val="24"/>
        </w:rPr>
        <w:t>with for</w:t>
      </w:r>
      <w:r>
        <w:rPr>
          <w:spacing w:val="-6"/>
          <w:sz w:val="24"/>
        </w:rPr>
        <w:t xml:space="preserve"> </w:t>
      </w:r>
      <w:r>
        <w:rPr>
          <w:sz w:val="24"/>
        </w:rPr>
        <w:t>outreach and</w:t>
      </w:r>
      <w:r>
        <w:rPr>
          <w:spacing w:val="-8"/>
          <w:sz w:val="24"/>
        </w:rPr>
        <w:t xml:space="preserve"> </w:t>
      </w:r>
      <w:r>
        <w:rPr>
          <w:sz w:val="24"/>
        </w:rPr>
        <w:t>translation</w:t>
      </w:r>
      <w:r>
        <w:rPr>
          <w:spacing w:val="-2"/>
          <w:sz w:val="24"/>
        </w:rPr>
        <w:t xml:space="preserve"> </w:t>
      </w:r>
      <w:r>
        <w:rPr>
          <w:sz w:val="24"/>
        </w:rPr>
        <w:t>efforts, and what level of staff training is needed. After analyzing the four factors, the</w:t>
      </w:r>
      <w:r>
        <w:rPr>
          <w:spacing w:val="-10"/>
          <w:sz w:val="24"/>
        </w:rPr>
        <w:t xml:space="preserve"> </w:t>
      </w:r>
      <w:r>
        <w:rPr>
          <w:sz w:val="24"/>
        </w:rPr>
        <w:t>Greene County Transportation developed the plan outlined in the following section for assisting</w:t>
      </w:r>
      <w:r>
        <w:rPr>
          <w:spacing w:val="-20"/>
          <w:sz w:val="24"/>
        </w:rPr>
        <w:t xml:space="preserve"> </w:t>
      </w:r>
      <w:r>
        <w:rPr>
          <w:sz w:val="24"/>
        </w:rPr>
        <w:t>persons</w:t>
      </w:r>
      <w:r>
        <w:rPr>
          <w:spacing w:val="-13"/>
          <w:sz w:val="24"/>
        </w:rPr>
        <w:t xml:space="preserve"> </w:t>
      </w:r>
      <w:r>
        <w:rPr>
          <w:sz w:val="24"/>
        </w:rPr>
        <w:t>of</w:t>
      </w:r>
      <w:r>
        <w:rPr>
          <w:spacing w:val="-27"/>
          <w:sz w:val="24"/>
        </w:rPr>
        <w:t xml:space="preserve"> </w:t>
      </w:r>
      <w:r>
        <w:rPr>
          <w:sz w:val="24"/>
        </w:rPr>
        <w:t>limited</w:t>
      </w:r>
      <w:r>
        <w:rPr>
          <w:spacing w:val="-21"/>
          <w:sz w:val="24"/>
        </w:rPr>
        <w:t xml:space="preserve"> </w:t>
      </w:r>
      <w:r>
        <w:rPr>
          <w:sz w:val="24"/>
        </w:rPr>
        <w:t>English</w:t>
      </w:r>
      <w:r>
        <w:rPr>
          <w:spacing w:val="-18"/>
          <w:sz w:val="24"/>
        </w:rPr>
        <w:t xml:space="preserve"> </w:t>
      </w:r>
      <w:r>
        <w:rPr>
          <w:sz w:val="24"/>
        </w:rPr>
        <w:t>proficiency</w:t>
      </w:r>
      <w:r>
        <w:rPr>
          <w:spacing w:val="34"/>
          <w:sz w:val="24"/>
        </w:rPr>
        <w:t xml:space="preserve"> </w:t>
      </w:r>
      <w:r>
        <w:rPr>
          <w:sz w:val="24"/>
        </w:rPr>
        <w:t>at a</w:t>
      </w:r>
      <w:r>
        <w:rPr>
          <w:spacing w:val="-1"/>
          <w:sz w:val="24"/>
        </w:rPr>
        <w:t xml:space="preserve"> </w:t>
      </w:r>
      <w:r>
        <w:rPr>
          <w:sz w:val="24"/>
        </w:rPr>
        <w:t>low cost.</w:t>
      </w:r>
    </w:p>
    <w:p w14:paraId="6C6976FA" w14:textId="77777777" w:rsidR="000B1CE6" w:rsidRDefault="000B1CE6" w:rsidP="002C6322">
      <w:pPr>
        <w:spacing w:line="230" w:lineRule="auto"/>
        <w:ind w:left="90"/>
        <w:jc w:val="both"/>
        <w:rPr>
          <w:sz w:val="24"/>
        </w:rPr>
        <w:sectPr w:rsidR="000B1CE6" w:rsidSect="002E76C1">
          <w:pgSz w:w="12240" w:h="15840"/>
          <w:pgMar w:top="1300" w:right="1080" w:bottom="1200" w:left="1080" w:header="0" w:footer="1005" w:gutter="0"/>
          <w:cols w:space="720"/>
        </w:sectPr>
      </w:pPr>
    </w:p>
    <w:p w14:paraId="25063FE5" w14:textId="77777777" w:rsidR="000B1CE6" w:rsidRDefault="00000000" w:rsidP="002C6322">
      <w:pPr>
        <w:pStyle w:val="Heading4"/>
        <w:spacing w:before="61"/>
        <w:ind w:left="720" w:hanging="630"/>
        <w:jc w:val="both"/>
      </w:pPr>
      <w:r>
        <w:rPr>
          <w:noProof/>
        </w:rPr>
        <mc:AlternateContent>
          <mc:Choice Requires="wps">
            <w:drawing>
              <wp:anchor distT="0" distB="0" distL="0" distR="0" simplePos="0" relativeHeight="251655168" behindDoc="0" locked="0" layoutInCell="1" allowOverlap="1" wp14:anchorId="733DDF04" wp14:editId="27A1826F">
                <wp:simplePos x="0" y="0"/>
                <wp:positionH relativeFrom="page">
                  <wp:posOffset>7757141</wp:posOffset>
                </wp:positionH>
                <wp:positionV relativeFrom="page">
                  <wp:posOffset>4577823</wp:posOffset>
                </wp:positionV>
                <wp:extent cx="1270" cy="416052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4160520"/>
                        </a:xfrm>
                        <a:custGeom>
                          <a:avLst/>
                          <a:gdLst/>
                          <a:ahLst/>
                          <a:cxnLst/>
                          <a:rect l="l" t="t" r="r" b="b"/>
                          <a:pathLst>
                            <a:path h="4160520">
                              <a:moveTo>
                                <a:pt x="0" y="4159991"/>
                              </a:moveTo>
                              <a:lnTo>
                                <a:pt x="0" y="0"/>
                              </a:lnTo>
                            </a:path>
                          </a:pathLst>
                        </a:custGeom>
                        <a:ln w="30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B5963C7" id="Graphic 43" o:spid="_x0000_s1026" style="position:absolute;margin-left:610.8pt;margin-top:360.45pt;width:.1pt;height:327.6pt;z-index:251655168;visibility:visible;mso-wrap-style:square;mso-wrap-distance-left:0;mso-wrap-distance-top:0;mso-wrap-distance-right:0;mso-wrap-distance-bottom:0;mso-position-horizontal:absolute;mso-position-horizontal-relative:page;mso-position-vertical:absolute;mso-position-vertical-relative:page;v-text-anchor:top" coordsize="1270,4160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" path="m,4159991l,e" filled="f" strokeweight=".08472mm">
                <v:path arrowok="t"/>
                <w10:wrap anchorx="page" anchory="page"/>
              </v:shape>
            </w:pict>
          </mc:Fallback>
        </mc:AlternateContent>
      </w:r>
      <w:r>
        <w:t>Limited</w:t>
      </w:r>
      <w:r>
        <w:rPr>
          <w:spacing w:val="23"/>
        </w:rPr>
        <w:t xml:space="preserve"> </w:t>
      </w:r>
      <w:r>
        <w:t>English</w:t>
      </w:r>
      <w:r>
        <w:rPr>
          <w:spacing w:val="1"/>
        </w:rPr>
        <w:t xml:space="preserve"> </w:t>
      </w:r>
      <w:r>
        <w:t>Proficiency</w:t>
      </w:r>
      <w:r>
        <w:rPr>
          <w:spacing w:val="14"/>
        </w:rPr>
        <w:t xml:space="preserve"> </w:t>
      </w:r>
      <w:r>
        <w:t>Plan</w:t>
      </w:r>
      <w:r>
        <w:rPr>
          <w:spacing w:val="11"/>
        </w:rPr>
        <w:t xml:space="preserve"> </w:t>
      </w:r>
      <w:r>
        <w:rPr>
          <w:spacing w:val="-2"/>
        </w:rPr>
        <w:t>Outline</w:t>
      </w:r>
    </w:p>
    <w:p w14:paraId="287EF74A" w14:textId="78DBAC55" w:rsidR="000B1CE6" w:rsidRDefault="00000000" w:rsidP="002C6322">
      <w:pPr>
        <w:pStyle w:val="BodyText"/>
        <w:spacing w:before="97"/>
        <w:ind w:left="720" w:hanging="630"/>
        <w:jc w:val="both"/>
        <w:rPr>
          <w:spacing w:val="-2"/>
        </w:rPr>
      </w:pPr>
      <w:r>
        <w:t>How</w:t>
      </w:r>
      <w:r>
        <w:rPr>
          <w:spacing w:val="13"/>
        </w:rPr>
        <w:t xml:space="preserve"> </w:t>
      </w:r>
      <w:r>
        <w:t>to</w:t>
      </w:r>
      <w:r>
        <w:rPr>
          <w:spacing w:val="-24"/>
        </w:rPr>
        <w:t xml:space="preserve"> </w:t>
      </w:r>
      <w:r>
        <w:t>Identify</w:t>
      </w:r>
      <w:r>
        <w:rPr>
          <w:spacing w:val="23"/>
        </w:rPr>
        <w:t xml:space="preserve"> </w:t>
      </w:r>
      <w:r>
        <w:t>a</w:t>
      </w:r>
      <w:r>
        <w:rPr>
          <w:spacing w:val="-16"/>
        </w:rPr>
        <w:t xml:space="preserve"> </w:t>
      </w:r>
      <w:r>
        <w:t>LEP</w:t>
      </w:r>
      <w:r>
        <w:rPr>
          <w:spacing w:val="15"/>
        </w:rPr>
        <w:t xml:space="preserve"> </w:t>
      </w:r>
      <w:r>
        <w:t>Person</w:t>
      </w:r>
      <w:r>
        <w:rPr>
          <w:spacing w:val="-3"/>
        </w:rPr>
        <w:t xml:space="preserve"> </w:t>
      </w:r>
      <w:r>
        <w:t>Who</w:t>
      </w:r>
      <w:r>
        <w:rPr>
          <w:spacing w:val="-3"/>
        </w:rPr>
        <w:t xml:space="preserve"> </w:t>
      </w:r>
      <w:r>
        <w:t>Needs</w:t>
      </w:r>
      <w:r>
        <w:rPr>
          <w:spacing w:val="-11"/>
        </w:rPr>
        <w:t xml:space="preserve"> </w:t>
      </w:r>
      <w:r>
        <w:t>Language</w:t>
      </w:r>
      <w:r>
        <w:rPr>
          <w:spacing w:val="29"/>
        </w:rPr>
        <w:t xml:space="preserve"> </w:t>
      </w:r>
      <w:r>
        <w:rPr>
          <w:spacing w:val="-2"/>
        </w:rPr>
        <w:t>Assistance-</w:t>
      </w:r>
      <w:r w:rsidR="002C6322">
        <w:rPr>
          <w:spacing w:val="-2"/>
        </w:rPr>
        <w:t xml:space="preserve"> </w:t>
      </w:r>
      <w:r>
        <w:t>Below</w:t>
      </w:r>
      <w:r>
        <w:rPr>
          <w:spacing w:val="-1"/>
        </w:rPr>
        <w:t xml:space="preserve"> </w:t>
      </w:r>
      <w:r>
        <w:t>are</w:t>
      </w:r>
      <w:r>
        <w:rPr>
          <w:spacing w:val="-15"/>
        </w:rPr>
        <w:t xml:space="preserve"> </w:t>
      </w:r>
      <w:r>
        <w:t>tools</w:t>
      </w:r>
      <w:r>
        <w:rPr>
          <w:spacing w:val="-4"/>
        </w:rPr>
        <w:t xml:space="preserve"> </w:t>
      </w:r>
      <w:r>
        <w:t>to</w:t>
      </w:r>
      <w:r>
        <w:rPr>
          <w:spacing w:val="-12"/>
        </w:rPr>
        <w:t xml:space="preserve"> </w:t>
      </w:r>
      <w:r>
        <w:t>help</w:t>
      </w:r>
      <w:r>
        <w:rPr>
          <w:spacing w:val="-9"/>
        </w:rPr>
        <w:t xml:space="preserve"> </w:t>
      </w:r>
      <w:r>
        <w:t>identify</w:t>
      </w:r>
      <w:r>
        <w:rPr>
          <w:spacing w:val="-7"/>
        </w:rPr>
        <w:t xml:space="preserve"> </w:t>
      </w:r>
      <w:r>
        <w:t>persons</w:t>
      </w:r>
      <w:r>
        <w:rPr>
          <w:spacing w:val="-7"/>
        </w:rPr>
        <w:t xml:space="preserve"> </w:t>
      </w:r>
      <w:r>
        <w:t>who</w:t>
      </w:r>
      <w:r>
        <w:rPr>
          <w:spacing w:val="-11"/>
        </w:rPr>
        <w:t xml:space="preserve"> </w:t>
      </w:r>
      <w:r>
        <w:t>may</w:t>
      </w:r>
      <w:r>
        <w:rPr>
          <w:spacing w:val="-10"/>
        </w:rPr>
        <w:t xml:space="preserve"> </w:t>
      </w:r>
      <w:r>
        <w:t>need</w:t>
      </w:r>
      <w:r>
        <w:rPr>
          <w:spacing w:val="-6"/>
        </w:rPr>
        <w:t xml:space="preserve"> </w:t>
      </w:r>
      <w:r>
        <w:t>language</w:t>
      </w:r>
      <w:r>
        <w:rPr>
          <w:spacing w:val="17"/>
        </w:rPr>
        <w:t xml:space="preserve"> </w:t>
      </w:r>
      <w:r>
        <w:rPr>
          <w:spacing w:val="-2"/>
        </w:rPr>
        <w:t>assistance:</w:t>
      </w:r>
    </w:p>
    <w:p w14:paraId="286CD4BA" w14:textId="77777777" w:rsidR="002C6322" w:rsidRDefault="002C6322" w:rsidP="002C6322">
      <w:pPr>
        <w:pStyle w:val="BodyText"/>
        <w:spacing w:before="97"/>
        <w:ind w:left="720" w:hanging="720"/>
        <w:jc w:val="both"/>
      </w:pPr>
    </w:p>
    <w:p w14:paraId="29E1A56E" w14:textId="77777777" w:rsidR="000B1CE6" w:rsidRDefault="00000000" w:rsidP="002C6322">
      <w:pPr>
        <w:pStyle w:val="ListParagraph"/>
        <w:numPr>
          <w:ilvl w:val="1"/>
          <w:numId w:val="1"/>
        </w:numPr>
        <w:spacing w:line="242" w:lineRule="auto"/>
        <w:ind w:left="720" w:hanging="720"/>
        <w:jc w:val="both"/>
        <w:rPr>
          <w:sz w:val="23"/>
        </w:rPr>
      </w:pPr>
      <w:r>
        <w:rPr>
          <w:sz w:val="23"/>
        </w:rPr>
        <w:t>Examine records requests</w:t>
      </w:r>
      <w:r>
        <w:rPr>
          <w:spacing w:val="-5"/>
          <w:sz w:val="23"/>
        </w:rPr>
        <w:t xml:space="preserve"> </w:t>
      </w:r>
      <w:r>
        <w:rPr>
          <w:sz w:val="23"/>
        </w:rPr>
        <w:t>for</w:t>
      </w:r>
      <w:r>
        <w:rPr>
          <w:spacing w:val="-10"/>
          <w:sz w:val="23"/>
        </w:rPr>
        <w:t xml:space="preserve"> </w:t>
      </w:r>
      <w:r>
        <w:rPr>
          <w:sz w:val="23"/>
        </w:rPr>
        <w:t>language assistance from</w:t>
      </w:r>
      <w:r>
        <w:rPr>
          <w:spacing w:val="-20"/>
          <w:sz w:val="23"/>
        </w:rPr>
        <w:t xml:space="preserve"> </w:t>
      </w:r>
      <w:r>
        <w:rPr>
          <w:sz w:val="23"/>
        </w:rPr>
        <w:t>past</w:t>
      </w:r>
      <w:r>
        <w:rPr>
          <w:spacing w:val="-17"/>
          <w:sz w:val="23"/>
        </w:rPr>
        <w:t xml:space="preserve"> </w:t>
      </w:r>
      <w:r>
        <w:rPr>
          <w:sz w:val="23"/>
        </w:rPr>
        <w:t>meetings and</w:t>
      </w:r>
      <w:r>
        <w:rPr>
          <w:spacing w:val="39"/>
          <w:sz w:val="23"/>
        </w:rPr>
        <w:t xml:space="preserve"> </w:t>
      </w:r>
      <w:r>
        <w:rPr>
          <w:sz w:val="23"/>
        </w:rPr>
        <w:t>events to</w:t>
      </w:r>
      <w:r>
        <w:rPr>
          <w:spacing w:val="-5"/>
          <w:sz w:val="23"/>
        </w:rPr>
        <w:t xml:space="preserve"> </w:t>
      </w:r>
      <w:r>
        <w:rPr>
          <w:sz w:val="23"/>
        </w:rPr>
        <w:t>anticipate the</w:t>
      </w:r>
      <w:r>
        <w:rPr>
          <w:spacing w:val="-3"/>
          <w:sz w:val="23"/>
        </w:rPr>
        <w:t xml:space="preserve"> </w:t>
      </w:r>
      <w:r>
        <w:rPr>
          <w:sz w:val="23"/>
        </w:rPr>
        <w:t>possible need</w:t>
      </w:r>
      <w:r>
        <w:rPr>
          <w:spacing w:val="-8"/>
          <w:sz w:val="23"/>
        </w:rPr>
        <w:t xml:space="preserve"> </w:t>
      </w:r>
      <w:r>
        <w:rPr>
          <w:sz w:val="23"/>
        </w:rPr>
        <w:t>for</w:t>
      </w:r>
      <w:r>
        <w:rPr>
          <w:spacing w:val="-3"/>
          <w:sz w:val="23"/>
        </w:rPr>
        <w:t xml:space="preserve"> </w:t>
      </w:r>
      <w:r>
        <w:rPr>
          <w:sz w:val="23"/>
        </w:rPr>
        <w:t>assistance at</w:t>
      </w:r>
      <w:r>
        <w:rPr>
          <w:spacing w:val="-9"/>
          <w:sz w:val="23"/>
        </w:rPr>
        <w:t xml:space="preserve"> </w:t>
      </w:r>
      <w:r>
        <w:rPr>
          <w:sz w:val="23"/>
        </w:rPr>
        <w:t xml:space="preserve">upcoming </w:t>
      </w:r>
      <w:r>
        <w:rPr>
          <w:spacing w:val="-2"/>
          <w:sz w:val="23"/>
        </w:rPr>
        <w:t>meetings;</w:t>
      </w:r>
    </w:p>
    <w:p w14:paraId="509434BE" w14:textId="77777777" w:rsidR="000B1CE6" w:rsidRDefault="00000000" w:rsidP="002C6322">
      <w:pPr>
        <w:pStyle w:val="ListParagraph"/>
        <w:numPr>
          <w:ilvl w:val="1"/>
          <w:numId w:val="1"/>
        </w:numPr>
        <w:spacing w:before="1"/>
        <w:ind w:left="720" w:hanging="720"/>
        <w:jc w:val="both"/>
        <w:rPr>
          <w:sz w:val="23"/>
        </w:rPr>
      </w:pPr>
      <w:r>
        <w:rPr>
          <w:sz w:val="23"/>
        </w:rPr>
        <w:t>When Greene County Transportation sponsored meetings are held, set up a sign-in sheet table, have a staff member greet and briefly speak to</w:t>
      </w:r>
      <w:r>
        <w:rPr>
          <w:spacing w:val="-5"/>
          <w:sz w:val="23"/>
        </w:rPr>
        <w:t xml:space="preserve"> </w:t>
      </w:r>
      <w:r>
        <w:rPr>
          <w:sz w:val="23"/>
        </w:rPr>
        <w:t>each attendee. To informally gauge the</w:t>
      </w:r>
      <w:r>
        <w:rPr>
          <w:spacing w:val="-5"/>
          <w:sz w:val="23"/>
        </w:rPr>
        <w:t xml:space="preserve"> </w:t>
      </w:r>
      <w:r>
        <w:rPr>
          <w:sz w:val="23"/>
        </w:rPr>
        <w:t>attendee's ability</w:t>
      </w:r>
      <w:r>
        <w:rPr>
          <w:spacing w:val="-4"/>
          <w:sz w:val="23"/>
        </w:rPr>
        <w:t xml:space="preserve"> </w:t>
      </w:r>
      <w:r>
        <w:rPr>
          <w:sz w:val="23"/>
        </w:rPr>
        <w:t>to speak and understand English, ask a question that requires a full sentence reply;</w:t>
      </w:r>
    </w:p>
    <w:p w14:paraId="60B8374F" w14:textId="1C539778" w:rsidR="000B1CE6" w:rsidRDefault="00000000" w:rsidP="002C6322">
      <w:pPr>
        <w:pStyle w:val="ListParagraph"/>
        <w:numPr>
          <w:ilvl w:val="1"/>
          <w:numId w:val="1"/>
        </w:numPr>
        <w:spacing w:before="8"/>
        <w:ind w:left="720" w:hanging="720"/>
        <w:jc w:val="both"/>
        <w:rPr>
          <w:sz w:val="23"/>
        </w:rPr>
      </w:pPr>
      <w:r>
        <w:rPr>
          <w:w w:val="105"/>
          <w:sz w:val="23"/>
        </w:rPr>
        <w:t>Survey</w:t>
      </w:r>
      <w:r>
        <w:rPr>
          <w:spacing w:val="-6"/>
          <w:w w:val="105"/>
          <w:sz w:val="23"/>
        </w:rPr>
        <w:t xml:space="preserve"> </w:t>
      </w:r>
      <w:r>
        <w:rPr>
          <w:w w:val="105"/>
          <w:sz w:val="23"/>
        </w:rPr>
        <w:t>drivers and</w:t>
      </w:r>
      <w:r>
        <w:rPr>
          <w:spacing w:val="-9"/>
          <w:w w:val="105"/>
          <w:sz w:val="23"/>
        </w:rPr>
        <w:t xml:space="preserve"> </w:t>
      </w:r>
      <w:r>
        <w:rPr>
          <w:w w:val="105"/>
          <w:sz w:val="23"/>
        </w:rPr>
        <w:t>other</w:t>
      </w:r>
      <w:r>
        <w:rPr>
          <w:spacing w:val="-13"/>
          <w:w w:val="105"/>
          <w:sz w:val="23"/>
        </w:rPr>
        <w:t xml:space="preserve"> </w:t>
      </w:r>
      <w:r>
        <w:rPr>
          <w:w w:val="105"/>
          <w:sz w:val="23"/>
        </w:rPr>
        <w:t>first</w:t>
      </w:r>
      <w:r>
        <w:rPr>
          <w:spacing w:val="-16"/>
          <w:w w:val="105"/>
          <w:sz w:val="23"/>
        </w:rPr>
        <w:t xml:space="preserve"> </w:t>
      </w:r>
      <w:r>
        <w:rPr>
          <w:w w:val="105"/>
          <w:sz w:val="23"/>
        </w:rPr>
        <w:t>line</w:t>
      </w:r>
      <w:r>
        <w:rPr>
          <w:spacing w:val="-13"/>
          <w:w w:val="105"/>
          <w:sz w:val="23"/>
        </w:rPr>
        <w:t xml:space="preserve"> </w:t>
      </w:r>
      <w:r>
        <w:rPr>
          <w:w w:val="105"/>
          <w:sz w:val="23"/>
        </w:rPr>
        <w:t>staff</w:t>
      </w:r>
      <w:r>
        <w:rPr>
          <w:spacing w:val="-10"/>
          <w:w w:val="105"/>
          <w:sz w:val="23"/>
        </w:rPr>
        <w:t xml:space="preserve"> </w:t>
      </w:r>
      <w:r>
        <w:rPr>
          <w:w w:val="105"/>
          <w:sz w:val="23"/>
        </w:rPr>
        <w:t>on</w:t>
      </w:r>
      <w:r>
        <w:rPr>
          <w:spacing w:val="-15"/>
          <w:w w:val="105"/>
          <w:sz w:val="23"/>
        </w:rPr>
        <w:t xml:space="preserve"> </w:t>
      </w:r>
      <w:r>
        <w:rPr>
          <w:w w:val="105"/>
          <w:sz w:val="23"/>
        </w:rPr>
        <w:t>an</w:t>
      </w:r>
      <w:r>
        <w:rPr>
          <w:spacing w:val="-20"/>
          <w:w w:val="105"/>
          <w:sz w:val="23"/>
        </w:rPr>
        <w:t xml:space="preserve"> </w:t>
      </w:r>
      <w:r>
        <w:rPr>
          <w:w w:val="105"/>
          <w:sz w:val="23"/>
        </w:rPr>
        <w:t>annual basis at</w:t>
      </w:r>
      <w:r>
        <w:rPr>
          <w:spacing w:val="-25"/>
          <w:w w:val="105"/>
          <w:sz w:val="23"/>
        </w:rPr>
        <w:t xml:space="preserve"> </w:t>
      </w:r>
      <w:r>
        <w:rPr>
          <w:w w:val="105"/>
          <w:sz w:val="23"/>
        </w:rPr>
        <w:t xml:space="preserve">the </w:t>
      </w:r>
      <w:r>
        <w:rPr>
          <w:sz w:val="23"/>
        </w:rPr>
        <w:t>beginning of each</w:t>
      </w:r>
      <w:r>
        <w:rPr>
          <w:spacing w:val="-6"/>
          <w:sz w:val="23"/>
        </w:rPr>
        <w:t xml:space="preserve"> </w:t>
      </w:r>
      <w:r>
        <w:rPr>
          <w:sz w:val="23"/>
        </w:rPr>
        <w:t>fiscal</w:t>
      </w:r>
      <w:r>
        <w:rPr>
          <w:spacing w:val="-8"/>
          <w:sz w:val="23"/>
        </w:rPr>
        <w:t xml:space="preserve"> </w:t>
      </w:r>
      <w:r>
        <w:rPr>
          <w:sz w:val="23"/>
        </w:rPr>
        <w:t>year regarding their</w:t>
      </w:r>
      <w:r>
        <w:rPr>
          <w:spacing w:val="-3"/>
          <w:sz w:val="23"/>
        </w:rPr>
        <w:t xml:space="preserve"> </w:t>
      </w:r>
      <w:r>
        <w:rPr>
          <w:sz w:val="23"/>
        </w:rPr>
        <w:t>experience on</w:t>
      </w:r>
      <w:r>
        <w:rPr>
          <w:spacing w:val="-15"/>
          <w:sz w:val="23"/>
        </w:rPr>
        <w:t xml:space="preserve"> </w:t>
      </w:r>
      <w:r>
        <w:rPr>
          <w:sz w:val="23"/>
        </w:rPr>
        <w:t xml:space="preserve">having any </w:t>
      </w:r>
      <w:r>
        <w:rPr>
          <w:w w:val="105"/>
          <w:sz w:val="23"/>
        </w:rPr>
        <w:t xml:space="preserve">director indirect </w:t>
      </w:r>
      <w:r w:rsidR="009D2501">
        <w:rPr>
          <w:w w:val="105"/>
          <w:sz w:val="23"/>
        </w:rPr>
        <w:t>contact with</w:t>
      </w:r>
      <w:r>
        <w:rPr>
          <w:w w:val="105"/>
          <w:sz w:val="23"/>
        </w:rPr>
        <w:t xml:space="preserve"> LEP</w:t>
      </w:r>
      <w:r>
        <w:rPr>
          <w:spacing w:val="-14"/>
          <w:w w:val="105"/>
          <w:sz w:val="23"/>
        </w:rPr>
        <w:t xml:space="preserve"> </w:t>
      </w:r>
      <w:r>
        <w:rPr>
          <w:w w:val="105"/>
          <w:sz w:val="23"/>
        </w:rPr>
        <w:t>individuals.</w:t>
      </w:r>
    </w:p>
    <w:p w14:paraId="162ECD2F" w14:textId="77777777" w:rsidR="000B1CE6" w:rsidRDefault="000B1CE6" w:rsidP="002C6322">
      <w:pPr>
        <w:pStyle w:val="BodyText"/>
        <w:spacing w:before="13"/>
        <w:ind w:left="720" w:hanging="630"/>
        <w:jc w:val="both"/>
      </w:pPr>
    </w:p>
    <w:p w14:paraId="1C8244BD" w14:textId="77777777" w:rsidR="000B1CE6" w:rsidRDefault="00000000" w:rsidP="002C6322">
      <w:pPr>
        <w:ind w:left="720" w:hanging="630"/>
        <w:jc w:val="both"/>
        <w:rPr>
          <w:b/>
          <w:sz w:val="23"/>
        </w:rPr>
      </w:pPr>
      <w:r>
        <w:rPr>
          <w:b/>
          <w:sz w:val="23"/>
        </w:rPr>
        <w:t>Language</w:t>
      </w:r>
      <w:r>
        <w:rPr>
          <w:b/>
          <w:spacing w:val="36"/>
          <w:sz w:val="23"/>
        </w:rPr>
        <w:t xml:space="preserve"> </w:t>
      </w:r>
      <w:r>
        <w:rPr>
          <w:b/>
          <w:sz w:val="23"/>
        </w:rPr>
        <w:t>Assistance</w:t>
      </w:r>
      <w:r>
        <w:rPr>
          <w:b/>
          <w:spacing w:val="11"/>
          <w:sz w:val="23"/>
        </w:rPr>
        <w:t xml:space="preserve"> </w:t>
      </w:r>
      <w:r>
        <w:rPr>
          <w:b/>
          <w:spacing w:val="-2"/>
          <w:sz w:val="23"/>
        </w:rPr>
        <w:t>Measures</w:t>
      </w:r>
    </w:p>
    <w:p w14:paraId="4C93D722" w14:textId="77777777" w:rsidR="000B1CE6" w:rsidRDefault="000B1CE6" w:rsidP="002C6322">
      <w:pPr>
        <w:pStyle w:val="BodyText"/>
        <w:spacing w:before="16"/>
        <w:ind w:left="720" w:hanging="630"/>
        <w:jc w:val="both"/>
        <w:rPr>
          <w:b/>
        </w:rPr>
      </w:pPr>
    </w:p>
    <w:p w14:paraId="5EB11056" w14:textId="4DE69921" w:rsidR="000B1CE6" w:rsidRDefault="00000000" w:rsidP="002C6322">
      <w:pPr>
        <w:pStyle w:val="BodyText"/>
        <w:spacing w:line="237" w:lineRule="auto"/>
        <w:ind w:left="90"/>
        <w:jc w:val="both"/>
      </w:pPr>
      <w:r>
        <w:t>Greene</w:t>
      </w:r>
      <w:r>
        <w:rPr>
          <w:spacing w:val="40"/>
        </w:rPr>
        <w:t xml:space="preserve"> </w:t>
      </w:r>
      <w:r>
        <w:t>County</w:t>
      </w:r>
      <w:r>
        <w:rPr>
          <w:spacing w:val="40"/>
        </w:rPr>
        <w:t xml:space="preserve"> </w:t>
      </w:r>
      <w:r>
        <w:t>Transportation</w:t>
      </w:r>
      <w:r>
        <w:rPr>
          <w:spacing w:val="-18"/>
        </w:rPr>
        <w:t xml:space="preserve"> </w:t>
      </w:r>
      <w:r>
        <w:t>has or will implement</w:t>
      </w:r>
      <w:r w:rsidR="009D2501">
        <w:t xml:space="preserve"> </w:t>
      </w:r>
      <w:r>
        <w:t>the</w:t>
      </w:r>
      <w:r>
        <w:rPr>
          <w:spacing w:val="40"/>
        </w:rPr>
        <w:t xml:space="preserve"> </w:t>
      </w:r>
      <w:r>
        <w:t>following LEP procedures. The</w:t>
      </w:r>
      <w:r>
        <w:rPr>
          <w:spacing w:val="-5"/>
        </w:rPr>
        <w:t xml:space="preserve"> </w:t>
      </w:r>
      <w:r>
        <w:t xml:space="preserve">creation of these steps </w:t>
      </w:r>
      <w:proofErr w:type="gramStart"/>
      <w:r>
        <w:t>are</w:t>
      </w:r>
      <w:proofErr w:type="gramEnd"/>
      <w:r>
        <w:rPr>
          <w:spacing w:val="-17"/>
        </w:rPr>
        <w:t xml:space="preserve"> </w:t>
      </w:r>
      <w:r>
        <w:t>based</w:t>
      </w:r>
      <w:r>
        <w:rPr>
          <w:spacing w:val="-1"/>
        </w:rPr>
        <w:t xml:space="preserve"> </w:t>
      </w:r>
      <w:r>
        <w:t>on</w:t>
      </w:r>
      <w:r>
        <w:rPr>
          <w:spacing w:val="-16"/>
        </w:rPr>
        <w:t xml:space="preserve"> </w:t>
      </w:r>
      <w:r>
        <w:t>the</w:t>
      </w:r>
      <w:r>
        <w:rPr>
          <w:spacing w:val="-8"/>
        </w:rPr>
        <w:t xml:space="preserve"> </w:t>
      </w:r>
      <w:r>
        <w:t>very</w:t>
      </w:r>
      <w:r>
        <w:rPr>
          <w:spacing w:val="-7"/>
        </w:rPr>
        <w:t xml:space="preserve"> </w:t>
      </w:r>
      <w:r>
        <w:t>low</w:t>
      </w:r>
      <w:r>
        <w:rPr>
          <w:spacing w:val="-9"/>
        </w:rPr>
        <w:t xml:space="preserve"> </w:t>
      </w:r>
      <w:r>
        <w:t>percentage</w:t>
      </w:r>
      <w:r>
        <w:rPr>
          <w:spacing w:val="22"/>
        </w:rPr>
        <w:t xml:space="preserve"> </w:t>
      </w:r>
      <w:r>
        <w:t>of</w:t>
      </w:r>
      <w:r>
        <w:rPr>
          <w:spacing w:val="-19"/>
        </w:rPr>
        <w:t xml:space="preserve"> </w:t>
      </w:r>
      <w:r>
        <w:t>persons speaking other languages or not</w:t>
      </w:r>
      <w:r>
        <w:rPr>
          <w:spacing w:val="-9"/>
        </w:rPr>
        <w:t xml:space="preserve"> </w:t>
      </w:r>
      <w:r>
        <w:t>speaking</w:t>
      </w:r>
      <w:r>
        <w:rPr>
          <w:spacing w:val="40"/>
        </w:rPr>
        <w:t xml:space="preserve"> </w:t>
      </w:r>
      <w:r>
        <w:t>English at</w:t>
      </w:r>
      <w:r>
        <w:rPr>
          <w:spacing w:val="-13"/>
        </w:rPr>
        <w:t xml:space="preserve"> </w:t>
      </w:r>
      <w:r>
        <w:t>least "well," and the lack of resources available in</w:t>
      </w:r>
      <w:r>
        <w:rPr>
          <w:spacing w:val="-1"/>
        </w:rPr>
        <w:t xml:space="preserve"> </w:t>
      </w:r>
      <w:r>
        <w:t>the Greene County Transportation service area:</w:t>
      </w:r>
    </w:p>
    <w:p w14:paraId="49CC9D0A" w14:textId="77777777" w:rsidR="000B1CE6" w:rsidRDefault="000B1CE6" w:rsidP="002C6322">
      <w:pPr>
        <w:pStyle w:val="BodyText"/>
        <w:spacing w:before="7"/>
        <w:ind w:left="720" w:hanging="630"/>
        <w:jc w:val="both"/>
      </w:pPr>
    </w:p>
    <w:p w14:paraId="49B174C1" w14:textId="77777777" w:rsidR="000B1CE6" w:rsidRDefault="00000000" w:rsidP="002C6322">
      <w:pPr>
        <w:pStyle w:val="ListParagraph"/>
        <w:numPr>
          <w:ilvl w:val="1"/>
          <w:numId w:val="1"/>
        </w:numPr>
        <w:ind w:left="720" w:hanging="630"/>
        <w:jc w:val="both"/>
        <w:rPr>
          <w:sz w:val="23"/>
        </w:rPr>
      </w:pPr>
      <w:r>
        <w:rPr>
          <w:w w:val="105"/>
          <w:sz w:val="23"/>
        </w:rPr>
        <w:t>When</w:t>
      </w:r>
      <w:r>
        <w:rPr>
          <w:spacing w:val="26"/>
          <w:w w:val="105"/>
          <w:sz w:val="23"/>
        </w:rPr>
        <w:t xml:space="preserve"> </w:t>
      </w:r>
      <w:r>
        <w:rPr>
          <w:w w:val="105"/>
          <w:sz w:val="23"/>
        </w:rPr>
        <w:t>an interpreter</w:t>
      </w:r>
      <w:r>
        <w:rPr>
          <w:spacing w:val="31"/>
          <w:w w:val="105"/>
          <w:sz w:val="23"/>
        </w:rPr>
        <w:t xml:space="preserve"> </w:t>
      </w:r>
      <w:r>
        <w:rPr>
          <w:w w:val="105"/>
          <w:sz w:val="23"/>
        </w:rPr>
        <w:t>is needed,</w:t>
      </w:r>
      <w:r>
        <w:rPr>
          <w:spacing w:val="25"/>
          <w:w w:val="105"/>
          <w:sz w:val="23"/>
        </w:rPr>
        <w:t xml:space="preserve"> </w:t>
      </w:r>
      <w:r>
        <w:rPr>
          <w:w w:val="105"/>
          <w:sz w:val="23"/>
        </w:rPr>
        <w:t>in person</w:t>
      </w:r>
      <w:r>
        <w:rPr>
          <w:spacing w:val="25"/>
          <w:w w:val="105"/>
          <w:sz w:val="23"/>
        </w:rPr>
        <w:t xml:space="preserve"> </w:t>
      </w:r>
      <w:r>
        <w:rPr>
          <w:w w:val="105"/>
          <w:sz w:val="23"/>
        </w:rPr>
        <w:t>or</w:t>
      </w:r>
      <w:r>
        <w:rPr>
          <w:spacing w:val="27"/>
          <w:w w:val="105"/>
          <w:sz w:val="23"/>
        </w:rPr>
        <w:t xml:space="preserve"> </w:t>
      </w:r>
      <w:r>
        <w:rPr>
          <w:w w:val="105"/>
          <w:sz w:val="23"/>
        </w:rPr>
        <w:t>on the</w:t>
      </w:r>
      <w:r>
        <w:rPr>
          <w:spacing w:val="22"/>
          <w:w w:val="105"/>
          <w:sz w:val="23"/>
        </w:rPr>
        <w:t xml:space="preserve"> </w:t>
      </w:r>
      <w:r>
        <w:rPr>
          <w:w w:val="105"/>
          <w:sz w:val="23"/>
        </w:rPr>
        <w:t>telephone,</w:t>
      </w:r>
      <w:r>
        <w:rPr>
          <w:spacing w:val="36"/>
          <w:w w:val="105"/>
          <w:sz w:val="23"/>
        </w:rPr>
        <w:t xml:space="preserve"> </w:t>
      </w:r>
      <w:r>
        <w:rPr>
          <w:w w:val="105"/>
          <w:sz w:val="23"/>
        </w:rPr>
        <w:t>staff will utilize the</w:t>
      </w:r>
      <w:r>
        <w:rPr>
          <w:spacing w:val="-28"/>
          <w:w w:val="105"/>
          <w:sz w:val="23"/>
        </w:rPr>
        <w:t xml:space="preserve"> </w:t>
      </w:r>
      <w:r>
        <w:rPr>
          <w:w w:val="105"/>
          <w:sz w:val="23"/>
        </w:rPr>
        <w:t>Language</w:t>
      </w:r>
      <w:r>
        <w:rPr>
          <w:spacing w:val="-5"/>
          <w:w w:val="105"/>
          <w:sz w:val="23"/>
        </w:rPr>
        <w:t xml:space="preserve"> </w:t>
      </w:r>
      <w:r>
        <w:rPr>
          <w:w w:val="105"/>
          <w:sz w:val="23"/>
        </w:rPr>
        <w:t>Line</w:t>
      </w:r>
      <w:r>
        <w:rPr>
          <w:spacing w:val="-20"/>
          <w:w w:val="105"/>
          <w:sz w:val="23"/>
        </w:rPr>
        <w:t xml:space="preserve"> </w:t>
      </w:r>
      <w:r>
        <w:rPr>
          <w:w w:val="105"/>
          <w:sz w:val="23"/>
        </w:rPr>
        <w:t>Service.</w:t>
      </w:r>
    </w:p>
    <w:p w14:paraId="37D8EE13" w14:textId="77777777" w:rsidR="000B1CE6" w:rsidRDefault="000B1CE6" w:rsidP="002C6322">
      <w:pPr>
        <w:pStyle w:val="BodyText"/>
        <w:spacing w:before="13"/>
        <w:ind w:left="720" w:hanging="630"/>
        <w:jc w:val="both"/>
      </w:pPr>
    </w:p>
    <w:p w14:paraId="18322034" w14:textId="77777777" w:rsidR="000B1CE6" w:rsidRDefault="00000000" w:rsidP="002C6322">
      <w:pPr>
        <w:ind w:left="720" w:hanging="630"/>
        <w:jc w:val="both"/>
        <w:rPr>
          <w:b/>
          <w:sz w:val="23"/>
        </w:rPr>
      </w:pPr>
      <w:r>
        <w:rPr>
          <w:b/>
          <w:sz w:val="23"/>
        </w:rPr>
        <w:t>Greene</w:t>
      </w:r>
      <w:r>
        <w:rPr>
          <w:b/>
          <w:spacing w:val="31"/>
          <w:sz w:val="23"/>
        </w:rPr>
        <w:t xml:space="preserve"> </w:t>
      </w:r>
      <w:r>
        <w:rPr>
          <w:b/>
          <w:sz w:val="23"/>
        </w:rPr>
        <w:t>County</w:t>
      </w:r>
      <w:r>
        <w:rPr>
          <w:b/>
          <w:spacing w:val="44"/>
          <w:sz w:val="23"/>
        </w:rPr>
        <w:t xml:space="preserve"> </w:t>
      </w:r>
      <w:r>
        <w:rPr>
          <w:b/>
          <w:sz w:val="23"/>
        </w:rPr>
        <w:t>Transportation</w:t>
      </w:r>
      <w:r>
        <w:rPr>
          <w:b/>
          <w:spacing w:val="21"/>
          <w:sz w:val="23"/>
        </w:rPr>
        <w:t xml:space="preserve"> </w:t>
      </w:r>
      <w:r>
        <w:rPr>
          <w:b/>
          <w:sz w:val="23"/>
        </w:rPr>
        <w:t>Staff</w:t>
      </w:r>
      <w:r>
        <w:rPr>
          <w:b/>
          <w:spacing w:val="26"/>
          <w:sz w:val="23"/>
        </w:rPr>
        <w:t xml:space="preserve"> </w:t>
      </w:r>
      <w:r>
        <w:rPr>
          <w:b/>
          <w:spacing w:val="-2"/>
          <w:sz w:val="23"/>
        </w:rPr>
        <w:t>Training</w:t>
      </w:r>
    </w:p>
    <w:p w14:paraId="560A2170" w14:textId="77777777" w:rsidR="000B1CE6" w:rsidRDefault="000B1CE6" w:rsidP="002C6322">
      <w:pPr>
        <w:pStyle w:val="BodyText"/>
        <w:spacing w:before="9"/>
        <w:ind w:left="720" w:hanging="630"/>
        <w:jc w:val="both"/>
        <w:rPr>
          <w:b/>
        </w:rPr>
      </w:pPr>
    </w:p>
    <w:p w14:paraId="5DB1A884" w14:textId="77777777" w:rsidR="000B1CE6" w:rsidRDefault="00000000" w:rsidP="002C6322">
      <w:pPr>
        <w:pStyle w:val="BodyText"/>
        <w:ind w:left="90"/>
        <w:jc w:val="both"/>
      </w:pPr>
      <w:r>
        <w:rPr>
          <w:w w:val="105"/>
        </w:rPr>
        <w:t>All Greene County Transportation staff will be made available a copy of the LEP Plan</w:t>
      </w:r>
      <w:r>
        <w:rPr>
          <w:spacing w:val="40"/>
          <w:w w:val="105"/>
        </w:rPr>
        <w:t xml:space="preserve"> </w:t>
      </w:r>
      <w:r>
        <w:rPr>
          <w:w w:val="105"/>
        </w:rPr>
        <w:t>and</w:t>
      </w:r>
      <w:r>
        <w:rPr>
          <w:spacing w:val="40"/>
          <w:w w:val="105"/>
        </w:rPr>
        <w:t xml:space="preserve"> </w:t>
      </w:r>
      <w:r>
        <w:rPr>
          <w:w w:val="105"/>
        </w:rPr>
        <w:t>will</w:t>
      </w:r>
      <w:r>
        <w:rPr>
          <w:spacing w:val="32"/>
          <w:w w:val="105"/>
        </w:rPr>
        <w:t xml:space="preserve"> </w:t>
      </w:r>
      <w:r>
        <w:rPr>
          <w:w w:val="105"/>
        </w:rPr>
        <w:t>be</w:t>
      </w:r>
      <w:r>
        <w:rPr>
          <w:spacing w:val="40"/>
          <w:w w:val="105"/>
        </w:rPr>
        <w:t xml:space="preserve"> </w:t>
      </w:r>
      <w:r>
        <w:rPr>
          <w:w w:val="105"/>
        </w:rPr>
        <w:t>educated</w:t>
      </w:r>
      <w:r>
        <w:rPr>
          <w:spacing w:val="71"/>
          <w:w w:val="105"/>
        </w:rPr>
        <w:t xml:space="preserve"> </w:t>
      </w:r>
      <w:r>
        <w:rPr>
          <w:w w:val="105"/>
        </w:rPr>
        <w:t>on procedures</w:t>
      </w:r>
      <w:r>
        <w:rPr>
          <w:spacing w:val="40"/>
          <w:w w:val="105"/>
        </w:rPr>
        <w:t xml:space="preserve"> </w:t>
      </w:r>
      <w:r>
        <w:rPr>
          <w:w w:val="105"/>
        </w:rPr>
        <w:t>to</w:t>
      </w:r>
      <w:r>
        <w:rPr>
          <w:spacing w:val="40"/>
          <w:w w:val="105"/>
        </w:rPr>
        <w:t xml:space="preserve"> </w:t>
      </w:r>
      <w:r>
        <w:rPr>
          <w:w w:val="105"/>
        </w:rPr>
        <w:t>follow.</w:t>
      </w:r>
      <w:r>
        <w:rPr>
          <w:spacing w:val="80"/>
          <w:w w:val="105"/>
        </w:rPr>
        <w:t xml:space="preserve"> </w:t>
      </w:r>
      <w:r>
        <w:rPr>
          <w:w w:val="105"/>
        </w:rPr>
        <w:t>This</w:t>
      </w:r>
      <w:r>
        <w:rPr>
          <w:spacing w:val="80"/>
          <w:w w:val="105"/>
        </w:rPr>
        <w:t xml:space="preserve"> </w:t>
      </w:r>
      <w:r>
        <w:rPr>
          <w:w w:val="105"/>
        </w:rPr>
        <w:t>information</w:t>
      </w:r>
      <w:r>
        <w:rPr>
          <w:spacing w:val="80"/>
          <w:w w:val="105"/>
        </w:rPr>
        <w:t xml:space="preserve"> </w:t>
      </w:r>
      <w:r>
        <w:rPr>
          <w:w w:val="105"/>
        </w:rPr>
        <w:t>will</w:t>
      </w:r>
      <w:r>
        <w:rPr>
          <w:spacing w:val="74"/>
          <w:w w:val="105"/>
        </w:rPr>
        <w:t xml:space="preserve"> </w:t>
      </w:r>
      <w:r>
        <w:rPr>
          <w:w w:val="105"/>
        </w:rPr>
        <w:t>also be</w:t>
      </w:r>
      <w:r>
        <w:rPr>
          <w:spacing w:val="40"/>
          <w:w w:val="105"/>
        </w:rPr>
        <w:t xml:space="preserve"> </w:t>
      </w:r>
      <w:r>
        <w:rPr>
          <w:w w:val="105"/>
        </w:rPr>
        <w:t>part</w:t>
      </w:r>
      <w:r>
        <w:rPr>
          <w:spacing w:val="40"/>
          <w:w w:val="105"/>
        </w:rPr>
        <w:t xml:space="preserve"> </w:t>
      </w:r>
      <w:r>
        <w:rPr>
          <w:w w:val="105"/>
        </w:rPr>
        <w:t>of</w:t>
      </w:r>
      <w:r>
        <w:rPr>
          <w:spacing w:val="40"/>
          <w:w w:val="105"/>
        </w:rPr>
        <w:t xml:space="preserve"> </w:t>
      </w:r>
      <w:r>
        <w:rPr>
          <w:w w:val="105"/>
        </w:rPr>
        <w:t>the</w:t>
      </w:r>
      <w:r>
        <w:rPr>
          <w:spacing w:val="40"/>
          <w:w w:val="105"/>
        </w:rPr>
        <w:t xml:space="preserve"> </w:t>
      </w:r>
      <w:r>
        <w:rPr>
          <w:w w:val="105"/>
        </w:rPr>
        <w:t>Greene County Transportation</w:t>
      </w:r>
      <w:r>
        <w:rPr>
          <w:spacing w:val="40"/>
          <w:w w:val="105"/>
        </w:rPr>
        <w:t xml:space="preserve"> </w:t>
      </w:r>
      <w:r>
        <w:rPr>
          <w:w w:val="105"/>
        </w:rPr>
        <w:t>staff orientation process for new hires. Training</w:t>
      </w:r>
      <w:r>
        <w:rPr>
          <w:spacing w:val="-15"/>
          <w:w w:val="105"/>
        </w:rPr>
        <w:t xml:space="preserve"> </w:t>
      </w:r>
      <w:r>
        <w:rPr>
          <w:w w:val="105"/>
        </w:rPr>
        <w:t>topics</w:t>
      </w:r>
      <w:r>
        <w:rPr>
          <w:spacing w:val="-7"/>
          <w:w w:val="105"/>
        </w:rPr>
        <w:t xml:space="preserve"> </w:t>
      </w:r>
      <w:r>
        <w:rPr>
          <w:w w:val="105"/>
        </w:rPr>
        <w:t>are</w:t>
      </w:r>
      <w:r>
        <w:rPr>
          <w:spacing w:val="-16"/>
          <w:w w:val="105"/>
        </w:rPr>
        <w:t xml:space="preserve"> </w:t>
      </w:r>
      <w:r>
        <w:rPr>
          <w:w w:val="105"/>
        </w:rPr>
        <w:t>listed</w:t>
      </w:r>
      <w:r>
        <w:rPr>
          <w:spacing w:val="-20"/>
          <w:w w:val="105"/>
        </w:rPr>
        <w:t xml:space="preserve"> </w:t>
      </w:r>
      <w:r>
        <w:rPr>
          <w:w w:val="105"/>
        </w:rPr>
        <w:t>below:</w:t>
      </w:r>
    </w:p>
    <w:p w14:paraId="039AC033" w14:textId="77777777" w:rsidR="000B1CE6" w:rsidRDefault="00000000" w:rsidP="002C6322">
      <w:pPr>
        <w:pStyle w:val="ListParagraph"/>
        <w:numPr>
          <w:ilvl w:val="1"/>
          <w:numId w:val="1"/>
        </w:numPr>
        <w:spacing w:before="258"/>
        <w:ind w:left="720" w:hanging="630"/>
        <w:jc w:val="both"/>
        <w:rPr>
          <w:sz w:val="23"/>
        </w:rPr>
      </w:pPr>
      <w:r>
        <w:rPr>
          <w:sz w:val="23"/>
        </w:rPr>
        <w:t>Understanding</w:t>
      </w:r>
      <w:r>
        <w:rPr>
          <w:spacing w:val="15"/>
          <w:sz w:val="23"/>
        </w:rPr>
        <w:t xml:space="preserve"> </w:t>
      </w:r>
      <w:r>
        <w:rPr>
          <w:sz w:val="23"/>
        </w:rPr>
        <w:t>the</w:t>
      </w:r>
      <w:r>
        <w:rPr>
          <w:spacing w:val="-14"/>
          <w:sz w:val="23"/>
        </w:rPr>
        <w:t xml:space="preserve"> </w:t>
      </w:r>
      <w:r>
        <w:rPr>
          <w:sz w:val="23"/>
        </w:rPr>
        <w:t>Title</w:t>
      </w:r>
      <w:r>
        <w:rPr>
          <w:spacing w:val="-17"/>
          <w:sz w:val="23"/>
        </w:rPr>
        <w:t xml:space="preserve"> </w:t>
      </w:r>
      <w:r>
        <w:rPr>
          <w:sz w:val="23"/>
        </w:rPr>
        <w:t>VI</w:t>
      </w:r>
      <w:r>
        <w:rPr>
          <w:spacing w:val="-19"/>
          <w:sz w:val="23"/>
        </w:rPr>
        <w:t xml:space="preserve"> </w:t>
      </w:r>
      <w:r>
        <w:rPr>
          <w:sz w:val="23"/>
        </w:rPr>
        <w:t>policy</w:t>
      </w:r>
      <w:r>
        <w:rPr>
          <w:spacing w:val="-7"/>
          <w:sz w:val="23"/>
        </w:rPr>
        <w:t xml:space="preserve"> </w:t>
      </w:r>
      <w:r>
        <w:rPr>
          <w:sz w:val="23"/>
        </w:rPr>
        <w:t>and</w:t>
      </w:r>
      <w:r>
        <w:rPr>
          <w:spacing w:val="-6"/>
          <w:sz w:val="23"/>
        </w:rPr>
        <w:t xml:space="preserve"> </w:t>
      </w:r>
      <w:r>
        <w:rPr>
          <w:sz w:val="23"/>
        </w:rPr>
        <w:t>LEP</w:t>
      </w:r>
      <w:r>
        <w:rPr>
          <w:spacing w:val="-9"/>
          <w:sz w:val="23"/>
        </w:rPr>
        <w:t xml:space="preserve"> </w:t>
      </w:r>
      <w:r>
        <w:rPr>
          <w:spacing w:val="-2"/>
          <w:sz w:val="23"/>
        </w:rPr>
        <w:t>responsibilities;</w:t>
      </w:r>
    </w:p>
    <w:p w14:paraId="62CC1BBF" w14:textId="77777777" w:rsidR="000B1CE6" w:rsidRDefault="00000000" w:rsidP="002C6322">
      <w:pPr>
        <w:pStyle w:val="ListParagraph"/>
        <w:numPr>
          <w:ilvl w:val="1"/>
          <w:numId w:val="1"/>
        </w:numPr>
        <w:spacing w:before="10"/>
        <w:ind w:left="720" w:hanging="630"/>
        <w:jc w:val="both"/>
        <w:rPr>
          <w:sz w:val="23"/>
        </w:rPr>
      </w:pPr>
      <w:r>
        <w:rPr>
          <w:sz w:val="23"/>
        </w:rPr>
        <w:t>Documentation</w:t>
      </w:r>
      <w:r>
        <w:rPr>
          <w:spacing w:val="3"/>
          <w:sz w:val="23"/>
        </w:rPr>
        <w:t xml:space="preserve"> </w:t>
      </w:r>
      <w:r>
        <w:rPr>
          <w:sz w:val="23"/>
        </w:rPr>
        <w:t>of</w:t>
      </w:r>
      <w:r>
        <w:rPr>
          <w:spacing w:val="-29"/>
          <w:sz w:val="23"/>
        </w:rPr>
        <w:t xml:space="preserve"> </w:t>
      </w:r>
      <w:r>
        <w:rPr>
          <w:sz w:val="23"/>
        </w:rPr>
        <w:t>language</w:t>
      </w:r>
      <w:r>
        <w:rPr>
          <w:spacing w:val="-4"/>
          <w:sz w:val="23"/>
        </w:rPr>
        <w:t xml:space="preserve"> </w:t>
      </w:r>
      <w:r>
        <w:rPr>
          <w:sz w:val="23"/>
        </w:rPr>
        <w:t>assistance</w:t>
      </w:r>
      <w:r>
        <w:rPr>
          <w:spacing w:val="-12"/>
          <w:sz w:val="23"/>
        </w:rPr>
        <w:t xml:space="preserve"> </w:t>
      </w:r>
      <w:r>
        <w:rPr>
          <w:spacing w:val="-2"/>
          <w:sz w:val="23"/>
        </w:rPr>
        <w:t>requests;</w:t>
      </w:r>
    </w:p>
    <w:p w14:paraId="4B516992" w14:textId="77777777" w:rsidR="000B1CE6" w:rsidRDefault="00000000" w:rsidP="002C6322">
      <w:pPr>
        <w:pStyle w:val="ListParagraph"/>
        <w:numPr>
          <w:ilvl w:val="1"/>
          <w:numId w:val="1"/>
        </w:numPr>
        <w:spacing w:before="14"/>
        <w:ind w:left="720" w:hanging="630"/>
        <w:jc w:val="both"/>
        <w:rPr>
          <w:sz w:val="23"/>
        </w:rPr>
      </w:pPr>
      <w:r>
        <w:rPr>
          <w:sz w:val="23"/>
        </w:rPr>
        <w:t>How</w:t>
      </w:r>
      <w:r>
        <w:rPr>
          <w:spacing w:val="-5"/>
          <w:sz w:val="23"/>
        </w:rPr>
        <w:t xml:space="preserve"> </w:t>
      </w:r>
      <w:r>
        <w:rPr>
          <w:sz w:val="23"/>
        </w:rPr>
        <w:t>to</w:t>
      </w:r>
      <w:r>
        <w:rPr>
          <w:spacing w:val="-11"/>
          <w:sz w:val="23"/>
        </w:rPr>
        <w:t xml:space="preserve"> </w:t>
      </w:r>
      <w:r>
        <w:rPr>
          <w:sz w:val="23"/>
        </w:rPr>
        <w:t>handle</w:t>
      </w:r>
      <w:r>
        <w:rPr>
          <w:spacing w:val="8"/>
          <w:sz w:val="23"/>
        </w:rPr>
        <w:t xml:space="preserve"> </w:t>
      </w:r>
      <w:r>
        <w:rPr>
          <w:sz w:val="23"/>
        </w:rPr>
        <w:t>a</w:t>
      </w:r>
      <w:r>
        <w:rPr>
          <w:spacing w:val="-20"/>
          <w:sz w:val="23"/>
        </w:rPr>
        <w:t xml:space="preserve"> </w:t>
      </w:r>
      <w:r>
        <w:rPr>
          <w:sz w:val="23"/>
        </w:rPr>
        <w:t>Title</w:t>
      </w:r>
      <w:r>
        <w:rPr>
          <w:spacing w:val="-7"/>
          <w:sz w:val="23"/>
        </w:rPr>
        <w:t xml:space="preserve"> </w:t>
      </w:r>
      <w:r>
        <w:rPr>
          <w:sz w:val="23"/>
        </w:rPr>
        <w:t>VI</w:t>
      </w:r>
      <w:r>
        <w:rPr>
          <w:spacing w:val="-12"/>
          <w:sz w:val="23"/>
        </w:rPr>
        <w:t xml:space="preserve"> </w:t>
      </w:r>
      <w:r>
        <w:rPr>
          <w:sz w:val="23"/>
        </w:rPr>
        <w:t>and/or</w:t>
      </w:r>
      <w:r>
        <w:rPr>
          <w:spacing w:val="9"/>
          <w:sz w:val="23"/>
        </w:rPr>
        <w:t xml:space="preserve"> </w:t>
      </w:r>
      <w:r>
        <w:rPr>
          <w:sz w:val="23"/>
        </w:rPr>
        <w:t>LEP</w:t>
      </w:r>
      <w:r>
        <w:rPr>
          <w:spacing w:val="-4"/>
          <w:sz w:val="23"/>
        </w:rPr>
        <w:t xml:space="preserve"> </w:t>
      </w:r>
      <w:r>
        <w:rPr>
          <w:spacing w:val="-2"/>
          <w:sz w:val="23"/>
        </w:rPr>
        <w:t>complaint</w:t>
      </w:r>
    </w:p>
    <w:p w14:paraId="0D4BD132" w14:textId="77777777" w:rsidR="000B1CE6" w:rsidRDefault="000B1CE6" w:rsidP="002C6322">
      <w:pPr>
        <w:pStyle w:val="ListParagraph"/>
        <w:ind w:left="720" w:hanging="630"/>
        <w:jc w:val="both"/>
        <w:rPr>
          <w:sz w:val="23"/>
        </w:rPr>
        <w:sectPr w:rsidR="000B1CE6" w:rsidSect="002E76C1">
          <w:pgSz w:w="12240" w:h="15840"/>
          <w:pgMar w:top="1280" w:right="1080" w:bottom="1200" w:left="1080" w:header="0" w:footer="1005" w:gutter="0"/>
          <w:cols w:space="720"/>
        </w:sectPr>
      </w:pPr>
    </w:p>
    <w:p w14:paraId="30A525C2" w14:textId="77777777" w:rsidR="000B1CE6" w:rsidRDefault="00000000" w:rsidP="00C9762F">
      <w:pPr>
        <w:pStyle w:val="Heading5"/>
        <w:spacing w:before="69"/>
        <w:ind w:left="90"/>
        <w:jc w:val="both"/>
      </w:pPr>
      <w:r>
        <w:rPr>
          <w:noProof/>
        </w:rPr>
        <mc:AlternateContent>
          <mc:Choice Requires="wps">
            <w:drawing>
              <wp:anchor distT="0" distB="0" distL="0" distR="0" simplePos="0" relativeHeight="251662336" behindDoc="0" locked="0" layoutInCell="1" allowOverlap="1" wp14:anchorId="7A15980A" wp14:editId="2976AEEC">
                <wp:simplePos x="0" y="0"/>
                <wp:positionH relativeFrom="page">
                  <wp:posOffset>7744939</wp:posOffset>
                </wp:positionH>
                <wp:positionV relativeFrom="page">
                  <wp:posOffset>6212541</wp:posOffset>
                </wp:positionV>
                <wp:extent cx="1270" cy="3806825"/>
                <wp:effectExtent l="0" t="0" r="0" b="0"/>
                <wp:wrapNone/>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3806825"/>
                        </a:xfrm>
                        <a:custGeom>
                          <a:avLst/>
                          <a:gdLst/>
                          <a:ahLst/>
                          <a:cxnLst/>
                          <a:rect l="l" t="t" r="r" b="b"/>
                          <a:pathLst>
                            <a:path h="3806825">
                              <a:moveTo>
                                <a:pt x="0" y="3806208"/>
                              </a:moveTo>
                              <a:lnTo>
                                <a:pt x="0" y="0"/>
                              </a:lnTo>
                            </a:path>
                          </a:pathLst>
                        </a:custGeom>
                        <a:ln w="30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E497125" id="Graphic 44" o:spid="_x0000_s1026" style="position:absolute;margin-left:609.85pt;margin-top:489.2pt;width:.1pt;height:299.75pt;z-index:251662336;visibility:visible;mso-wrap-style:square;mso-wrap-distance-left:0;mso-wrap-distance-top:0;mso-wrap-distance-right:0;mso-wrap-distance-bottom:0;mso-position-horizontal:absolute;mso-position-horizontal-relative:page;mso-position-vertical:absolute;mso-position-vertical-relative:page;v-text-anchor:top" coordsize="1270,3806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" path="m,3806208l,e" filled="f" strokeweight=".08472mm">
                <v:path arrowok="t"/>
                <w10:wrap anchorx="page" anchory="page"/>
              </v:shape>
            </w:pict>
          </mc:Fallback>
        </mc:AlternateContent>
      </w:r>
      <w:r>
        <w:t>Outreach</w:t>
      </w:r>
      <w:r>
        <w:rPr>
          <w:spacing w:val="30"/>
        </w:rPr>
        <w:t xml:space="preserve"> </w:t>
      </w:r>
      <w:r>
        <w:rPr>
          <w:spacing w:val="-2"/>
        </w:rPr>
        <w:t>Techniques</w:t>
      </w:r>
    </w:p>
    <w:p w14:paraId="4AA65EF7" w14:textId="77777777" w:rsidR="000B1CE6" w:rsidRDefault="000B1CE6" w:rsidP="00C9762F">
      <w:pPr>
        <w:pStyle w:val="BodyText"/>
        <w:spacing w:before="10"/>
        <w:ind w:left="90"/>
        <w:jc w:val="both"/>
        <w:rPr>
          <w:b/>
          <w:sz w:val="24"/>
        </w:rPr>
      </w:pPr>
    </w:p>
    <w:p w14:paraId="6B95FB40" w14:textId="77777777" w:rsidR="000B1CE6" w:rsidRDefault="00000000" w:rsidP="00C9762F">
      <w:pPr>
        <w:pStyle w:val="BodyText"/>
        <w:ind w:left="90"/>
        <w:jc w:val="both"/>
      </w:pPr>
      <w:r>
        <w:rPr>
          <w:w w:val="105"/>
        </w:rPr>
        <w:t>Greene County Transportation does not have a formal practice of outreach techniques due to the lack of LEP population</w:t>
      </w:r>
      <w:r>
        <w:rPr>
          <w:spacing w:val="40"/>
          <w:w w:val="105"/>
        </w:rPr>
        <w:t xml:space="preserve"> </w:t>
      </w:r>
      <w:r>
        <w:rPr>
          <w:w w:val="105"/>
        </w:rPr>
        <w:t>and resources</w:t>
      </w:r>
      <w:r>
        <w:rPr>
          <w:spacing w:val="40"/>
          <w:w w:val="105"/>
        </w:rPr>
        <w:t xml:space="preserve"> </w:t>
      </w:r>
      <w:r>
        <w:rPr>
          <w:w w:val="105"/>
        </w:rPr>
        <w:t>available</w:t>
      </w:r>
      <w:r>
        <w:rPr>
          <w:spacing w:val="40"/>
          <w:w w:val="105"/>
        </w:rPr>
        <w:t xml:space="preserve"> </w:t>
      </w:r>
      <w:r>
        <w:rPr>
          <w:w w:val="105"/>
        </w:rPr>
        <w:t>in the service area. However, the following are a few options that Greene County Transportation</w:t>
      </w:r>
      <w:r>
        <w:rPr>
          <w:spacing w:val="-5"/>
          <w:w w:val="105"/>
        </w:rPr>
        <w:t xml:space="preserve"> </w:t>
      </w:r>
      <w:r>
        <w:rPr>
          <w:w w:val="105"/>
        </w:rPr>
        <w:t>will</w:t>
      </w:r>
      <w:r>
        <w:rPr>
          <w:spacing w:val="-4"/>
          <w:w w:val="105"/>
        </w:rPr>
        <w:t xml:space="preserve"> </w:t>
      </w:r>
      <w:r>
        <w:rPr>
          <w:w w:val="105"/>
        </w:rPr>
        <w:t>incorporate</w:t>
      </w:r>
      <w:r>
        <w:rPr>
          <w:spacing w:val="26"/>
          <w:w w:val="105"/>
        </w:rPr>
        <w:t xml:space="preserve"> </w:t>
      </w:r>
      <w:r>
        <w:rPr>
          <w:w w:val="105"/>
        </w:rPr>
        <w:t>when and/or if the</w:t>
      </w:r>
      <w:r>
        <w:rPr>
          <w:spacing w:val="-4"/>
          <w:w w:val="105"/>
        </w:rPr>
        <w:t xml:space="preserve"> </w:t>
      </w:r>
      <w:r>
        <w:rPr>
          <w:w w:val="105"/>
        </w:rPr>
        <w:t>need</w:t>
      </w:r>
      <w:r>
        <w:rPr>
          <w:spacing w:val="-26"/>
          <w:w w:val="105"/>
        </w:rPr>
        <w:t xml:space="preserve"> </w:t>
      </w:r>
      <w:r>
        <w:rPr>
          <w:w w:val="105"/>
        </w:rPr>
        <w:t>arises</w:t>
      </w:r>
      <w:r>
        <w:rPr>
          <w:spacing w:val="-20"/>
          <w:w w:val="105"/>
        </w:rPr>
        <w:t xml:space="preserve"> </w:t>
      </w:r>
      <w:r>
        <w:rPr>
          <w:w w:val="105"/>
        </w:rPr>
        <w:t>for</w:t>
      </w:r>
      <w:r>
        <w:rPr>
          <w:spacing w:val="-20"/>
          <w:w w:val="105"/>
        </w:rPr>
        <w:t xml:space="preserve"> </w:t>
      </w:r>
      <w:r>
        <w:rPr>
          <w:w w:val="105"/>
        </w:rPr>
        <w:t>LEP</w:t>
      </w:r>
      <w:r>
        <w:rPr>
          <w:spacing w:val="-17"/>
          <w:w w:val="105"/>
        </w:rPr>
        <w:t xml:space="preserve"> </w:t>
      </w:r>
      <w:r>
        <w:rPr>
          <w:w w:val="105"/>
        </w:rPr>
        <w:t>outreach:</w:t>
      </w:r>
    </w:p>
    <w:p w14:paraId="73D4B810" w14:textId="77777777" w:rsidR="000B1CE6" w:rsidRDefault="000B1CE6" w:rsidP="00C9762F">
      <w:pPr>
        <w:pStyle w:val="BodyText"/>
        <w:spacing w:before="3"/>
        <w:ind w:left="90"/>
        <w:jc w:val="both"/>
      </w:pPr>
    </w:p>
    <w:p w14:paraId="42A63AB8" w14:textId="77777777" w:rsidR="000B1CE6" w:rsidRDefault="00000000" w:rsidP="002C6322">
      <w:pPr>
        <w:pStyle w:val="ListParagraph"/>
        <w:numPr>
          <w:ilvl w:val="0"/>
          <w:numId w:val="3"/>
        </w:numPr>
        <w:ind w:left="720" w:hanging="630"/>
        <w:jc w:val="both"/>
        <w:rPr>
          <w:sz w:val="23"/>
        </w:rPr>
      </w:pPr>
      <w:r>
        <w:rPr>
          <w:sz w:val="23"/>
        </w:rPr>
        <w:t>If</w:t>
      </w:r>
      <w:r>
        <w:rPr>
          <w:spacing w:val="-3"/>
          <w:sz w:val="23"/>
        </w:rPr>
        <w:t xml:space="preserve"> </w:t>
      </w:r>
      <w:r>
        <w:rPr>
          <w:sz w:val="23"/>
        </w:rPr>
        <w:t>staff knows that they will</w:t>
      </w:r>
      <w:r>
        <w:rPr>
          <w:spacing w:val="-23"/>
          <w:sz w:val="23"/>
        </w:rPr>
        <w:t xml:space="preserve"> </w:t>
      </w:r>
      <w:r>
        <w:rPr>
          <w:sz w:val="23"/>
        </w:rPr>
        <w:t>be</w:t>
      </w:r>
      <w:r>
        <w:rPr>
          <w:spacing w:val="-12"/>
          <w:sz w:val="23"/>
        </w:rPr>
        <w:t xml:space="preserve"> </w:t>
      </w:r>
      <w:r>
        <w:rPr>
          <w:sz w:val="23"/>
        </w:rPr>
        <w:t>presenting</w:t>
      </w:r>
      <w:r>
        <w:rPr>
          <w:spacing w:val="25"/>
          <w:sz w:val="23"/>
        </w:rPr>
        <w:t xml:space="preserve"> </w:t>
      </w:r>
      <w:r>
        <w:rPr>
          <w:sz w:val="23"/>
        </w:rPr>
        <w:t>a topic</w:t>
      </w:r>
      <w:r>
        <w:rPr>
          <w:spacing w:val="-2"/>
          <w:sz w:val="23"/>
        </w:rPr>
        <w:t xml:space="preserve"> </w:t>
      </w:r>
      <w:r>
        <w:rPr>
          <w:sz w:val="23"/>
        </w:rPr>
        <w:t>that could</w:t>
      </w:r>
      <w:r>
        <w:rPr>
          <w:spacing w:val="-12"/>
          <w:sz w:val="23"/>
        </w:rPr>
        <w:t xml:space="preserve"> </w:t>
      </w:r>
      <w:r>
        <w:rPr>
          <w:sz w:val="23"/>
        </w:rPr>
        <w:t>be of</w:t>
      </w:r>
      <w:r>
        <w:rPr>
          <w:spacing w:val="-19"/>
          <w:sz w:val="23"/>
        </w:rPr>
        <w:t xml:space="preserve"> </w:t>
      </w:r>
      <w:r>
        <w:rPr>
          <w:sz w:val="23"/>
        </w:rPr>
        <w:t xml:space="preserve">potential </w:t>
      </w:r>
      <w:r>
        <w:rPr>
          <w:w w:val="105"/>
          <w:sz w:val="23"/>
        </w:rPr>
        <w:t>importance</w:t>
      </w:r>
      <w:r>
        <w:rPr>
          <w:spacing w:val="-17"/>
          <w:w w:val="105"/>
          <w:sz w:val="23"/>
        </w:rPr>
        <w:t xml:space="preserve"> </w:t>
      </w:r>
      <w:r>
        <w:rPr>
          <w:w w:val="105"/>
          <w:sz w:val="23"/>
        </w:rPr>
        <w:t>to</w:t>
      </w:r>
      <w:r>
        <w:rPr>
          <w:spacing w:val="-17"/>
          <w:w w:val="105"/>
          <w:sz w:val="23"/>
        </w:rPr>
        <w:t xml:space="preserve"> </w:t>
      </w:r>
      <w:r>
        <w:rPr>
          <w:w w:val="105"/>
          <w:sz w:val="23"/>
        </w:rPr>
        <w:t>an</w:t>
      </w:r>
      <w:r>
        <w:rPr>
          <w:spacing w:val="-27"/>
          <w:w w:val="105"/>
          <w:sz w:val="23"/>
        </w:rPr>
        <w:t xml:space="preserve"> </w:t>
      </w:r>
      <w:r>
        <w:rPr>
          <w:w w:val="105"/>
          <w:sz w:val="23"/>
        </w:rPr>
        <w:t>LEP</w:t>
      </w:r>
      <w:r>
        <w:rPr>
          <w:spacing w:val="-29"/>
          <w:w w:val="105"/>
          <w:sz w:val="23"/>
        </w:rPr>
        <w:t xml:space="preserve"> </w:t>
      </w:r>
      <w:r>
        <w:rPr>
          <w:w w:val="105"/>
          <w:sz w:val="23"/>
        </w:rPr>
        <w:t>person</w:t>
      </w:r>
      <w:r>
        <w:rPr>
          <w:spacing w:val="-22"/>
          <w:w w:val="105"/>
          <w:sz w:val="23"/>
        </w:rPr>
        <w:t xml:space="preserve"> </w:t>
      </w:r>
      <w:r>
        <w:rPr>
          <w:w w:val="105"/>
          <w:sz w:val="23"/>
        </w:rPr>
        <w:t>or</w:t>
      </w:r>
      <w:r>
        <w:rPr>
          <w:spacing w:val="-16"/>
          <w:w w:val="105"/>
          <w:sz w:val="23"/>
        </w:rPr>
        <w:t xml:space="preserve"> </w:t>
      </w:r>
      <w:r>
        <w:rPr>
          <w:w w:val="105"/>
          <w:sz w:val="23"/>
        </w:rPr>
        <w:t>if</w:t>
      </w:r>
      <w:r>
        <w:rPr>
          <w:spacing w:val="-17"/>
          <w:w w:val="105"/>
          <w:sz w:val="23"/>
        </w:rPr>
        <w:t xml:space="preserve"> </w:t>
      </w:r>
      <w:r>
        <w:rPr>
          <w:w w:val="105"/>
          <w:sz w:val="23"/>
        </w:rPr>
        <w:t>staff</w:t>
      </w:r>
      <w:r>
        <w:rPr>
          <w:spacing w:val="-11"/>
          <w:w w:val="105"/>
          <w:sz w:val="23"/>
        </w:rPr>
        <w:t xml:space="preserve"> </w:t>
      </w:r>
      <w:r>
        <w:rPr>
          <w:w w:val="105"/>
          <w:sz w:val="23"/>
        </w:rPr>
        <w:t>will</w:t>
      </w:r>
      <w:r>
        <w:rPr>
          <w:spacing w:val="-37"/>
          <w:w w:val="105"/>
          <w:sz w:val="23"/>
        </w:rPr>
        <w:t xml:space="preserve"> </w:t>
      </w:r>
      <w:r>
        <w:rPr>
          <w:w w:val="105"/>
          <w:sz w:val="23"/>
        </w:rPr>
        <w:t>be</w:t>
      </w:r>
      <w:r>
        <w:rPr>
          <w:spacing w:val="-10"/>
          <w:w w:val="105"/>
          <w:sz w:val="23"/>
        </w:rPr>
        <w:t xml:space="preserve"> </w:t>
      </w:r>
      <w:r>
        <w:rPr>
          <w:w w:val="105"/>
          <w:sz w:val="23"/>
        </w:rPr>
        <w:t>hosting</w:t>
      </w:r>
      <w:r>
        <w:rPr>
          <w:spacing w:val="-5"/>
          <w:w w:val="105"/>
          <w:sz w:val="23"/>
        </w:rPr>
        <w:t xml:space="preserve"> </w:t>
      </w:r>
      <w:r>
        <w:rPr>
          <w:w w:val="105"/>
          <w:sz w:val="23"/>
        </w:rPr>
        <w:t>a</w:t>
      </w:r>
      <w:r>
        <w:rPr>
          <w:spacing w:val="-17"/>
          <w:w w:val="105"/>
          <w:sz w:val="23"/>
        </w:rPr>
        <w:t xml:space="preserve"> </w:t>
      </w:r>
      <w:r>
        <w:rPr>
          <w:w w:val="105"/>
          <w:sz w:val="23"/>
        </w:rPr>
        <w:t>meeting</w:t>
      </w:r>
      <w:r>
        <w:rPr>
          <w:spacing w:val="-4"/>
          <w:w w:val="105"/>
          <w:sz w:val="23"/>
        </w:rPr>
        <w:t xml:space="preserve"> </w:t>
      </w:r>
      <w:r>
        <w:rPr>
          <w:w w:val="105"/>
          <w:sz w:val="23"/>
        </w:rPr>
        <w:t>or</w:t>
      </w:r>
      <w:r>
        <w:rPr>
          <w:spacing w:val="-10"/>
          <w:w w:val="105"/>
          <w:sz w:val="23"/>
        </w:rPr>
        <w:t xml:space="preserve"> </w:t>
      </w:r>
      <w:r>
        <w:rPr>
          <w:w w:val="105"/>
          <w:sz w:val="23"/>
        </w:rPr>
        <w:t>a workshop</w:t>
      </w:r>
      <w:r>
        <w:rPr>
          <w:spacing w:val="-17"/>
          <w:w w:val="105"/>
          <w:sz w:val="23"/>
        </w:rPr>
        <w:t xml:space="preserve"> </w:t>
      </w:r>
      <w:r>
        <w:rPr>
          <w:w w:val="105"/>
          <w:sz w:val="23"/>
        </w:rPr>
        <w:t>in</w:t>
      </w:r>
      <w:r>
        <w:rPr>
          <w:spacing w:val="-17"/>
          <w:w w:val="105"/>
          <w:sz w:val="23"/>
        </w:rPr>
        <w:t xml:space="preserve"> </w:t>
      </w:r>
      <w:r>
        <w:rPr>
          <w:w w:val="105"/>
          <w:sz w:val="23"/>
        </w:rPr>
        <w:t>a</w:t>
      </w:r>
      <w:r>
        <w:rPr>
          <w:spacing w:val="-23"/>
          <w:w w:val="105"/>
          <w:sz w:val="23"/>
        </w:rPr>
        <w:t xml:space="preserve"> </w:t>
      </w:r>
      <w:r>
        <w:rPr>
          <w:w w:val="105"/>
          <w:sz w:val="23"/>
        </w:rPr>
        <w:t>geographic</w:t>
      </w:r>
      <w:r>
        <w:rPr>
          <w:spacing w:val="-17"/>
          <w:w w:val="105"/>
          <w:sz w:val="23"/>
        </w:rPr>
        <w:t xml:space="preserve"> </w:t>
      </w:r>
      <w:r>
        <w:rPr>
          <w:w w:val="105"/>
          <w:sz w:val="23"/>
        </w:rPr>
        <w:t>location</w:t>
      </w:r>
      <w:r>
        <w:rPr>
          <w:spacing w:val="-22"/>
          <w:w w:val="105"/>
          <w:sz w:val="23"/>
        </w:rPr>
        <w:t xml:space="preserve"> </w:t>
      </w:r>
      <w:r>
        <w:rPr>
          <w:w w:val="105"/>
          <w:sz w:val="23"/>
        </w:rPr>
        <w:t>with</w:t>
      </w:r>
      <w:r>
        <w:rPr>
          <w:spacing w:val="-25"/>
          <w:w w:val="105"/>
          <w:sz w:val="23"/>
        </w:rPr>
        <w:t xml:space="preserve"> </w:t>
      </w:r>
      <w:r>
        <w:rPr>
          <w:w w:val="105"/>
          <w:sz w:val="23"/>
        </w:rPr>
        <w:t>a</w:t>
      </w:r>
      <w:r>
        <w:rPr>
          <w:spacing w:val="-27"/>
          <w:w w:val="105"/>
          <w:sz w:val="23"/>
        </w:rPr>
        <w:t xml:space="preserve"> </w:t>
      </w:r>
      <w:r>
        <w:rPr>
          <w:w w:val="105"/>
          <w:sz w:val="23"/>
        </w:rPr>
        <w:t>known</w:t>
      </w:r>
      <w:r>
        <w:rPr>
          <w:spacing w:val="-16"/>
          <w:w w:val="105"/>
          <w:sz w:val="23"/>
        </w:rPr>
        <w:t xml:space="preserve"> </w:t>
      </w:r>
      <w:r>
        <w:rPr>
          <w:w w:val="105"/>
          <w:sz w:val="23"/>
        </w:rPr>
        <w:t>concentration</w:t>
      </w:r>
      <w:r>
        <w:rPr>
          <w:spacing w:val="-17"/>
          <w:w w:val="105"/>
          <w:sz w:val="23"/>
        </w:rPr>
        <w:t xml:space="preserve"> </w:t>
      </w:r>
      <w:r>
        <w:rPr>
          <w:w w:val="105"/>
          <w:sz w:val="23"/>
        </w:rPr>
        <w:t>of</w:t>
      </w:r>
      <w:r>
        <w:rPr>
          <w:spacing w:val="-27"/>
          <w:w w:val="105"/>
          <w:sz w:val="23"/>
        </w:rPr>
        <w:t xml:space="preserve"> </w:t>
      </w:r>
      <w:r>
        <w:rPr>
          <w:w w:val="105"/>
          <w:sz w:val="23"/>
        </w:rPr>
        <w:t>LEP persons,</w:t>
      </w:r>
      <w:r>
        <w:rPr>
          <w:spacing w:val="-17"/>
          <w:w w:val="105"/>
          <w:sz w:val="23"/>
        </w:rPr>
        <w:t xml:space="preserve"> </w:t>
      </w:r>
      <w:r>
        <w:rPr>
          <w:w w:val="105"/>
          <w:sz w:val="23"/>
        </w:rPr>
        <w:t>meeting</w:t>
      </w:r>
      <w:r>
        <w:rPr>
          <w:spacing w:val="-17"/>
          <w:w w:val="105"/>
          <w:sz w:val="23"/>
        </w:rPr>
        <w:t xml:space="preserve"> </w:t>
      </w:r>
      <w:r>
        <w:rPr>
          <w:w w:val="105"/>
          <w:sz w:val="23"/>
        </w:rPr>
        <w:t>notices,</w:t>
      </w:r>
      <w:r>
        <w:rPr>
          <w:spacing w:val="-17"/>
          <w:w w:val="105"/>
          <w:sz w:val="23"/>
        </w:rPr>
        <w:t xml:space="preserve"> </w:t>
      </w:r>
      <w:r>
        <w:rPr>
          <w:w w:val="105"/>
          <w:sz w:val="23"/>
        </w:rPr>
        <w:t>fliers,</w:t>
      </w:r>
      <w:r>
        <w:rPr>
          <w:spacing w:val="-17"/>
          <w:w w:val="105"/>
          <w:sz w:val="23"/>
        </w:rPr>
        <w:t xml:space="preserve"> </w:t>
      </w:r>
      <w:r>
        <w:rPr>
          <w:w w:val="105"/>
          <w:sz w:val="23"/>
        </w:rPr>
        <w:t>advertisements,</w:t>
      </w:r>
      <w:r>
        <w:rPr>
          <w:spacing w:val="-23"/>
          <w:w w:val="105"/>
          <w:sz w:val="23"/>
        </w:rPr>
        <w:t xml:space="preserve"> </w:t>
      </w:r>
      <w:r>
        <w:rPr>
          <w:w w:val="105"/>
          <w:sz w:val="23"/>
        </w:rPr>
        <w:t>and</w:t>
      </w:r>
      <w:r>
        <w:rPr>
          <w:spacing w:val="-21"/>
          <w:w w:val="105"/>
          <w:sz w:val="23"/>
        </w:rPr>
        <w:t xml:space="preserve"> </w:t>
      </w:r>
      <w:r>
        <w:rPr>
          <w:w w:val="105"/>
          <w:sz w:val="23"/>
        </w:rPr>
        <w:t>agendas</w:t>
      </w:r>
      <w:r>
        <w:rPr>
          <w:spacing w:val="-17"/>
          <w:w w:val="105"/>
          <w:sz w:val="23"/>
        </w:rPr>
        <w:t xml:space="preserve"> </w:t>
      </w:r>
      <w:r>
        <w:rPr>
          <w:w w:val="105"/>
          <w:sz w:val="23"/>
        </w:rPr>
        <w:t>will</w:t>
      </w:r>
      <w:r>
        <w:rPr>
          <w:spacing w:val="-28"/>
          <w:w w:val="105"/>
          <w:sz w:val="23"/>
        </w:rPr>
        <w:t xml:space="preserve"> </w:t>
      </w:r>
      <w:r>
        <w:rPr>
          <w:w w:val="105"/>
          <w:sz w:val="23"/>
        </w:rPr>
        <w:t xml:space="preserve">be </w:t>
      </w:r>
      <w:r>
        <w:rPr>
          <w:sz w:val="23"/>
        </w:rPr>
        <w:t>printed</w:t>
      </w:r>
      <w:r>
        <w:rPr>
          <w:spacing w:val="-6"/>
          <w:sz w:val="23"/>
        </w:rPr>
        <w:t xml:space="preserve"> </w:t>
      </w:r>
      <w:r>
        <w:rPr>
          <w:sz w:val="23"/>
        </w:rPr>
        <w:t>in</w:t>
      </w:r>
      <w:r>
        <w:rPr>
          <w:spacing w:val="-18"/>
          <w:sz w:val="23"/>
        </w:rPr>
        <w:t xml:space="preserve"> </w:t>
      </w:r>
      <w:r>
        <w:rPr>
          <w:sz w:val="23"/>
        </w:rPr>
        <w:t>an</w:t>
      </w:r>
      <w:r>
        <w:rPr>
          <w:spacing w:val="-17"/>
          <w:sz w:val="23"/>
        </w:rPr>
        <w:t xml:space="preserve"> </w:t>
      </w:r>
      <w:r>
        <w:rPr>
          <w:sz w:val="23"/>
        </w:rPr>
        <w:t>alternative</w:t>
      </w:r>
      <w:r>
        <w:rPr>
          <w:spacing w:val="40"/>
          <w:sz w:val="23"/>
        </w:rPr>
        <w:t xml:space="preserve"> </w:t>
      </w:r>
      <w:r>
        <w:rPr>
          <w:sz w:val="23"/>
        </w:rPr>
        <w:t>language, based</w:t>
      </w:r>
      <w:r>
        <w:rPr>
          <w:spacing w:val="-6"/>
          <w:sz w:val="23"/>
        </w:rPr>
        <w:t xml:space="preserve"> </w:t>
      </w:r>
      <w:r>
        <w:rPr>
          <w:sz w:val="23"/>
        </w:rPr>
        <w:t>on</w:t>
      </w:r>
      <w:r>
        <w:rPr>
          <w:spacing w:val="-12"/>
          <w:sz w:val="23"/>
        </w:rPr>
        <w:t xml:space="preserve"> </w:t>
      </w:r>
      <w:r>
        <w:rPr>
          <w:sz w:val="23"/>
        </w:rPr>
        <w:t>known</w:t>
      </w:r>
      <w:r>
        <w:rPr>
          <w:spacing w:val="-1"/>
          <w:sz w:val="23"/>
        </w:rPr>
        <w:t xml:space="preserve"> </w:t>
      </w:r>
      <w:r>
        <w:rPr>
          <w:sz w:val="23"/>
        </w:rPr>
        <w:t>LEP</w:t>
      </w:r>
      <w:r>
        <w:rPr>
          <w:spacing w:val="-6"/>
          <w:sz w:val="23"/>
        </w:rPr>
        <w:t xml:space="preserve"> </w:t>
      </w:r>
      <w:r>
        <w:rPr>
          <w:sz w:val="23"/>
        </w:rPr>
        <w:t>population</w:t>
      </w:r>
      <w:r>
        <w:rPr>
          <w:spacing w:val="-4"/>
          <w:sz w:val="23"/>
        </w:rPr>
        <w:t xml:space="preserve"> </w:t>
      </w:r>
      <w:r>
        <w:rPr>
          <w:sz w:val="23"/>
        </w:rPr>
        <w:t>in</w:t>
      </w:r>
      <w:r>
        <w:rPr>
          <w:spacing w:val="-10"/>
          <w:sz w:val="23"/>
        </w:rPr>
        <w:t xml:space="preserve"> </w:t>
      </w:r>
      <w:r>
        <w:rPr>
          <w:sz w:val="23"/>
        </w:rPr>
        <w:t xml:space="preserve">the </w:t>
      </w:r>
      <w:r>
        <w:rPr>
          <w:spacing w:val="-2"/>
          <w:w w:val="105"/>
          <w:sz w:val="23"/>
        </w:rPr>
        <w:t>area.</w:t>
      </w:r>
    </w:p>
    <w:p w14:paraId="7E2776E3" w14:textId="77777777" w:rsidR="000B1CE6" w:rsidRDefault="00000000" w:rsidP="002C6322">
      <w:pPr>
        <w:pStyle w:val="ListParagraph"/>
        <w:numPr>
          <w:ilvl w:val="0"/>
          <w:numId w:val="3"/>
        </w:numPr>
        <w:spacing w:line="242" w:lineRule="auto"/>
        <w:ind w:left="720" w:hanging="630"/>
        <w:jc w:val="both"/>
        <w:rPr>
          <w:sz w:val="23"/>
        </w:rPr>
      </w:pPr>
      <w:r>
        <w:rPr>
          <w:w w:val="105"/>
          <w:sz w:val="23"/>
        </w:rPr>
        <w:t>Key</w:t>
      </w:r>
      <w:r>
        <w:rPr>
          <w:spacing w:val="-11"/>
          <w:w w:val="105"/>
          <w:sz w:val="23"/>
        </w:rPr>
        <w:t xml:space="preserve"> </w:t>
      </w:r>
      <w:r>
        <w:rPr>
          <w:w w:val="105"/>
          <w:sz w:val="23"/>
        </w:rPr>
        <w:t>print</w:t>
      </w:r>
      <w:r>
        <w:rPr>
          <w:spacing w:val="-3"/>
          <w:w w:val="105"/>
          <w:sz w:val="23"/>
        </w:rPr>
        <w:t xml:space="preserve"> </w:t>
      </w:r>
      <w:r>
        <w:rPr>
          <w:w w:val="105"/>
          <w:sz w:val="23"/>
        </w:rPr>
        <w:t>materials will</w:t>
      </w:r>
      <w:r>
        <w:rPr>
          <w:spacing w:val="-11"/>
          <w:w w:val="105"/>
          <w:sz w:val="23"/>
        </w:rPr>
        <w:t xml:space="preserve"> </w:t>
      </w:r>
      <w:r>
        <w:rPr>
          <w:w w:val="105"/>
          <w:sz w:val="23"/>
        </w:rPr>
        <w:t>be</w:t>
      </w:r>
      <w:r>
        <w:rPr>
          <w:spacing w:val="-9"/>
          <w:w w:val="105"/>
          <w:sz w:val="23"/>
        </w:rPr>
        <w:t xml:space="preserve"> </w:t>
      </w:r>
      <w:r>
        <w:rPr>
          <w:w w:val="105"/>
          <w:sz w:val="23"/>
        </w:rPr>
        <w:t>translated and</w:t>
      </w:r>
      <w:r>
        <w:rPr>
          <w:spacing w:val="-7"/>
          <w:w w:val="105"/>
          <w:sz w:val="23"/>
        </w:rPr>
        <w:t xml:space="preserve"> </w:t>
      </w:r>
      <w:r>
        <w:rPr>
          <w:w w:val="105"/>
          <w:sz w:val="23"/>
        </w:rPr>
        <w:t>made</w:t>
      </w:r>
      <w:r>
        <w:rPr>
          <w:spacing w:val="-4"/>
          <w:w w:val="105"/>
          <w:sz w:val="23"/>
        </w:rPr>
        <w:t xml:space="preserve"> </w:t>
      </w:r>
      <w:r>
        <w:rPr>
          <w:w w:val="105"/>
          <w:sz w:val="23"/>
        </w:rPr>
        <w:t>available at</w:t>
      </w:r>
      <w:r>
        <w:rPr>
          <w:spacing w:val="-6"/>
          <w:w w:val="105"/>
          <w:sz w:val="23"/>
        </w:rPr>
        <w:t xml:space="preserve"> </w:t>
      </w:r>
      <w:r>
        <w:rPr>
          <w:w w:val="105"/>
          <w:sz w:val="23"/>
        </w:rPr>
        <w:t>the</w:t>
      </w:r>
      <w:r>
        <w:rPr>
          <w:spacing w:val="-8"/>
          <w:w w:val="105"/>
          <w:sz w:val="23"/>
        </w:rPr>
        <w:t xml:space="preserve"> </w:t>
      </w:r>
      <w:r>
        <w:rPr>
          <w:w w:val="105"/>
          <w:sz w:val="23"/>
        </w:rPr>
        <w:t>Greene County Transportation office and in communities when a specific and concentrated</w:t>
      </w:r>
      <w:r>
        <w:rPr>
          <w:spacing w:val="26"/>
          <w:w w:val="105"/>
          <w:sz w:val="23"/>
        </w:rPr>
        <w:t xml:space="preserve"> </w:t>
      </w:r>
      <w:r>
        <w:rPr>
          <w:w w:val="105"/>
          <w:sz w:val="23"/>
        </w:rPr>
        <w:t>LEP</w:t>
      </w:r>
      <w:r>
        <w:rPr>
          <w:spacing w:val="-9"/>
          <w:w w:val="105"/>
          <w:sz w:val="23"/>
        </w:rPr>
        <w:t xml:space="preserve"> </w:t>
      </w:r>
      <w:r>
        <w:rPr>
          <w:w w:val="105"/>
          <w:sz w:val="23"/>
        </w:rPr>
        <w:t>population is</w:t>
      </w:r>
      <w:r>
        <w:rPr>
          <w:spacing w:val="-3"/>
          <w:w w:val="105"/>
          <w:sz w:val="23"/>
        </w:rPr>
        <w:t xml:space="preserve"> </w:t>
      </w:r>
      <w:r>
        <w:rPr>
          <w:w w:val="105"/>
          <w:sz w:val="23"/>
        </w:rPr>
        <w:t>identified</w:t>
      </w:r>
    </w:p>
    <w:p w14:paraId="4B08DEB2" w14:textId="77777777" w:rsidR="000B1CE6" w:rsidRDefault="000B1CE6" w:rsidP="00C9762F">
      <w:pPr>
        <w:pStyle w:val="BodyText"/>
        <w:ind w:left="90"/>
        <w:jc w:val="both"/>
      </w:pPr>
    </w:p>
    <w:p w14:paraId="2E5432CC" w14:textId="77777777" w:rsidR="000B1CE6" w:rsidRDefault="000B1CE6" w:rsidP="00C9762F">
      <w:pPr>
        <w:pStyle w:val="BodyText"/>
        <w:spacing w:before="22"/>
        <w:ind w:left="90"/>
        <w:jc w:val="both"/>
      </w:pPr>
    </w:p>
    <w:p w14:paraId="6F2D97AB" w14:textId="77777777" w:rsidR="000B1CE6" w:rsidRDefault="00000000" w:rsidP="00C9762F">
      <w:pPr>
        <w:pStyle w:val="Heading5"/>
        <w:ind w:left="90"/>
        <w:jc w:val="both"/>
      </w:pPr>
      <w:r>
        <w:rPr>
          <w:spacing w:val="-2"/>
          <w:w w:val="105"/>
        </w:rPr>
        <w:t>Monitoring</w:t>
      </w:r>
      <w:r>
        <w:rPr>
          <w:spacing w:val="-3"/>
          <w:w w:val="105"/>
        </w:rPr>
        <w:t xml:space="preserve"> </w:t>
      </w:r>
      <w:r>
        <w:rPr>
          <w:spacing w:val="-2"/>
          <w:w w:val="105"/>
        </w:rPr>
        <w:t>and</w:t>
      </w:r>
      <w:r>
        <w:rPr>
          <w:spacing w:val="-12"/>
          <w:w w:val="105"/>
        </w:rPr>
        <w:t xml:space="preserve"> </w:t>
      </w:r>
      <w:r>
        <w:rPr>
          <w:spacing w:val="-2"/>
          <w:w w:val="105"/>
        </w:rPr>
        <w:t>Updating</w:t>
      </w:r>
      <w:r>
        <w:rPr>
          <w:spacing w:val="-3"/>
          <w:w w:val="105"/>
        </w:rPr>
        <w:t xml:space="preserve"> </w:t>
      </w:r>
      <w:r>
        <w:rPr>
          <w:spacing w:val="-2"/>
          <w:w w:val="105"/>
        </w:rPr>
        <w:t>the</w:t>
      </w:r>
      <w:r>
        <w:rPr>
          <w:spacing w:val="-18"/>
          <w:w w:val="105"/>
        </w:rPr>
        <w:t xml:space="preserve"> </w:t>
      </w:r>
      <w:r>
        <w:rPr>
          <w:spacing w:val="-2"/>
          <w:w w:val="105"/>
        </w:rPr>
        <w:t>LEP</w:t>
      </w:r>
      <w:r>
        <w:rPr>
          <w:spacing w:val="-1"/>
          <w:w w:val="105"/>
        </w:rPr>
        <w:t xml:space="preserve"> </w:t>
      </w:r>
      <w:r>
        <w:rPr>
          <w:spacing w:val="-4"/>
          <w:w w:val="105"/>
        </w:rPr>
        <w:t>Plan</w:t>
      </w:r>
    </w:p>
    <w:p w14:paraId="432079FA" w14:textId="77777777" w:rsidR="000B1CE6" w:rsidRDefault="000B1CE6" w:rsidP="00C9762F">
      <w:pPr>
        <w:pStyle w:val="BodyText"/>
        <w:spacing w:before="254"/>
        <w:ind w:left="90"/>
        <w:jc w:val="both"/>
        <w:rPr>
          <w:b/>
          <w:sz w:val="24"/>
        </w:rPr>
      </w:pPr>
    </w:p>
    <w:p w14:paraId="4FF4333A" w14:textId="77777777" w:rsidR="000B1CE6" w:rsidRDefault="00000000" w:rsidP="00C9762F">
      <w:pPr>
        <w:pStyle w:val="BodyText"/>
        <w:spacing w:line="235" w:lineRule="auto"/>
        <w:ind w:left="90"/>
        <w:jc w:val="both"/>
      </w:pPr>
      <w:r>
        <w:rPr>
          <w:w w:val="105"/>
        </w:rPr>
        <w:t>This</w:t>
      </w:r>
      <w:r>
        <w:rPr>
          <w:spacing w:val="-4"/>
          <w:w w:val="105"/>
        </w:rPr>
        <w:t xml:space="preserve"> </w:t>
      </w:r>
      <w:r>
        <w:rPr>
          <w:w w:val="105"/>
        </w:rPr>
        <w:t>plan is</w:t>
      </w:r>
      <w:r>
        <w:rPr>
          <w:spacing w:val="-5"/>
          <w:w w:val="105"/>
        </w:rPr>
        <w:t xml:space="preserve"> </w:t>
      </w:r>
      <w:r>
        <w:rPr>
          <w:w w:val="105"/>
        </w:rPr>
        <w:t>designed to</w:t>
      </w:r>
      <w:r>
        <w:rPr>
          <w:spacing w:val="-7"/>
          <w:w w:val="105"/>
        </w:rPr>
        <w:t xml:space="preserve"> </w:t>
      </w:r>
      <w:r>
        <w:rPr>
          <w:w w:val="105"/>
        </w:rPr>
        <w:t>be</w:t>
      </w:r>
      <w:r>
        <w:rPr>
          <w:spacing w:val="-8"/>
          <w:w w:val="105"/>
        </w:rPr>
        <w:t xml:space="preserve"> </w:t>
      </w:r>
      <w:r>
        <w:rPr>
          <w:w w:val="105"/>
        </w:rPr>
        <w:t>flexible and</w:t>
      </w:r>
      <w:r>
        <w:rPr>
          <w:spacing w:val="-3"/>
          <w:w w:val="105"/>
        </w:rPr>
        <w:t xml:space="preserve"> </w:t>
      </w:r>
      <w:r>
        <w:rPr>
          <w:w w:val="105"/>
        </w:rPr>
        <w:t>is one</w:t>
      </w:r>
      <w:r>
        <w:rPr>
          <w:spacing w:val="-2"/>
          <w:w w:val="105"/>
        </w:rPr>
        <w:t xml:space="preserve"> </w:t>
      </w:r>
      <w:r>
        <w:rPr>
          <w:w w:val="105"/>
        </w:rPr>
        <w:t>that can</w:t>
      </w:r>
      <w:r>
        <w:rPr>
          <w:spacing w:val="-7"/>
          <w:w w:val="105"/>
        </w:rPr>
        <w:t xml:space="preserve"> </w:t>
      </w:r>
      <w:r>
        <w:rPr>
          <w:w w:val="105"/>
        </w:rPr>
        <w:t>be</w:t>
      </w:r>
      <w:r>
        <w:rPr>
          <w:spacing w:val="-6"/>
          <w:w w:val="105"/>
        </w:rPr>
        <w:t xml:space="preserve"> </w:t>
      </w:r>
      <w:r>
        <w:rPr>
          <w:w w:val="105"/>
        </w:rPr>
        <w:t>easily updated. At</w:t>
      </w:r>
      <w:r>
        <w:rPr>
          <w:spacing w:val="-2"/>
          <w:w w:val="105"/>
        </w:rPr>
        <w:t xml:space="preserve"> </w:t>
      </w:r>
      <w:r>
        <w:rPr>
          <w:w w:val="105"/>
        </w:rPr>
        <w:t>a minimum,</w:t>
      </w:r>
      <w:r>
        <w:rPr>
          <w:spacing w:val="-17"/>
          <w:w w:val="105"/>
        </w:rPr>
        <w:t xml:space="preserve"> </w:t>
      </w:r>
      <w:r>
        <w:rPr>
          <w:w w:val="105"/>
        </w:rPr>
        <w:t>Greene</w:t>
      </w:r>
      <w:r>
        <w:rPr>
          <w:spacing w:val="-17"/>
          <w:w w:val="105"/>
        </w:rPr>
        <w:t xml:space="preserve"> </w:t>
      </w:r>
      <w:r>
        <w:rPr>
          <w:w w:val="105"/>
        </w:rPr>
        <w:t>County</w:t>
      </w:r>
      <w:r>
        <w:rPr>
          <w:spacing w:val="-14"/>
          <w:w w:val="105"/>
        </w:rPr>
        <w:t xml:space="preserve"> </w:t>
      </w:r>
      <w:r>
        <w:rPr>
          <w:w w:val="105"/>
        </w:rPr>
        <w:t>Transportation</w:t>
      </w:r>
      <w:r>
        <w:rPr>
          <w:spacing w:val="-17"/>
          <w:w w:val="105"/>
        </w:rPr>
        <w:t xml:space="preserve"> </w:t>
      </w:r>
      <w:r>
        <w:rPr>
          <w:w w:val="105"/>
        </w:rPr>
        <w:t>will</w:t>
      </w:r>
      <w:r>
        <w:rPr>
          <w:spacing w:val="-17"/>
          <w:w w:val="105"/>
        </w:rPr>
        <w:t xml:space="preserve"> </w:t>
      </w:r>
      <w:r>
        <w:rPr>
          <w:w w:val="105"/>
        </w:rPr>
        <w:t>follow</w:t>
      </w:r>
      <w:r>
        <w:rPr>
          <w:spacing w:val="-15"/>
          <w:w w:val="105"/>
        </w:rPr>
        <w:t xml:space="preserve"> </w:t>
      </w:r>
      <w:r>
        <w:rPr>
          <w:w w:val="105"/>
        </w:rPr>
        <w:t>the</w:t>
      </w:r>
      <w:r>
        <w:rPr>
          <w:spacing w:val="-17"/>
          <w:w w:val="105"/>
        </w:rPr>
        <w:t xml:space="preserve"> </w:t>
      </w:r>
      <w:r>
        <w:rPr>
          <w:w w:val="105"/>
        </w:rPr>
        <w:t>Title</w:t>
      </w:r>
      <w:r>
        <w:rPr>
          <w:spacing w:val="-17"/>
          <w:w w:val="105"/>
        </w:rPr>
        <w:t xml:space="preserve"> </w:t>
      </w:r>
      <w:r>
        <w:rPr>
          <w:w w:val="105"/>
        </w:rPr>
        <w:t>VI</w:t>
      </w:r>
      <w:r>
        <w:rPr>
          <w:spacing w:val="-17"/>
          <w:w w:val="105"/>
        </w:rPr>
        <w:t xml:space="preserve"> </w:t>
      </w:r>
      <w:r>
        <w:rPr>
          <w:w w:val="105"/>
        </w:rPr>
        <w:t>Program</w:t>
      </w:r>
      <w:r>
        <w:rPr>
          <w:spacing w:val="-7"/>
          <w:w w:val="105"/>
        </w:rPr>
        <w:t xml:space="preserve"> </w:t>
      </w:r>
      <w:r>
        <w:rPr>
          <w:w w:val="105"/>
        </w:rPr>
        <w:t>update schedule for the LEP Plan.</w:t>
      </w:r>
    </w:p>
    <w:p w14:paraId="665E15E1" w14:textId="77777777" w:rsidR="000B1CE6" w:rsidRDefault="00000000" w:rsidP="00C9762F">
      <w:pPr>
        <w:pStyle w:val="BodyText"/>
        <w:spacing w:before="260"/>
        <w:ind w:left="90"/>
        <w:jc w:val="both"/>
      </w:pPr>
      <w:r>
        <w:t>Each</w:t>
      </w:r>
      <w:r>
        <w:rPr>
          <w:spacing w:val="19"/>
        </w:rPr>
        <w:t xml:space="preserve"> </w:t>
      </w:r>
      <w:r>
        <w:t>update</w:t>
      </w:r>
      <w:r>
        <w:rPr>
          <w:spacing w:val="18"/>
        </w:rPr>
        <w:t xml:space="preserve"> </w:t>
      </w:r>
      <w:r>
        <w:t>should</w:t>
      </w:r>
      <w:r>
        <w:rPr>
          <w:spacing w:val="22"/>
        </w:rPr>
        <w:t xml:space="preserve"> </w:t>
      </w:r>
      <w:r>
        <w:t>examine</w:t>
      </w:r>
      <w:r>
        <w:rPr>
          <w:spacing w:val="31"/>
        </w:rPr>
        <w:t xml:space="preserve"> </w:t>
      </w:r>
      <w:r>
        <w:t>all</w:t>
      </w:r>
      <w:r>
        <w:rPr>
          <w:spacing w:val="6"/>
        </w:rPr>
        <w:t xml:space="preserve"> </w:t>
      </w:r>
      <w:r>
        <w:t>plan</w:t>
      </w:r>
      <w:r>
        <w:rPr>
          <w:spacing w:val="17"/>
        </w:rPr>
        <w:t xml:space="preserve"> </w:t>
      </w:r>
      <w:r>
        <w:t>components</w:t>
      </w:r>
      <w:r>
        <w:rPr>
          <w:spacing w:val="41"/>
        </w:rPr>
        <w:t xml:space="preserve"> </w:t>
      </w:r>
      <w:r>
        <w:t>such</w:t>
      </w:r>
      <w:r>
        <w:rPr>
          <w:spacing w:val="16"/>
        </w:rPr>
        <w:t xml:space="preserve"> </w:t>
      </w:r>
      <w:r>
        <w:rPr>
          <w:spacing w:val="-5"/>
        </w:rPr>
        <w:t>as:</w:t>
      </w:r>
    </w:p>
    <w:p w14:paraId="427A4276" w14:textId="77777777" w:rsidR="000B1CE6" w:rsidRDefault="000B1CE6" w:rsidP="00C9762F">
      <w:pPr>
        <w:pStyle w:val="BodyText"/>
        <w:spacing w:before="19"/>
        <w:ind w:left="90"/>
        <w:jc w:val="both"/>
      </w:pPr>
    </w:p>
    <w:p w14:paraId="67548E05" w14:textId="77777777" w:rsidR="000B1CE6" w:rsidRDefault="00000000" w:rsidP="00C9762F">
      <w:pPr>
        <w:pStyle w:val="ListParagraph"/>
        <w:numPr>
          <w:ilvl w:val="0"/>
          <w:numId w:val="3"/>
        </w:numPr>
        <w:ind w:left="720" w:hanging="630"/>
        <w:jc w:val="both"/>
        <w:rPr>
          <w:sz w:val="23"/>
        </w:rPr>
      </w:pPr>
      <w:r>
        <w:rPr>
          <w:sz w:val="23"/>
        </w:rPr>
        <w:t>How</w:t>
      </w:r>
      <w:r>
        <w:rPr>
          <w:spacing w:val="17"/>
          <w:sz w:val="23"/>
        </w:rPr>
        <w:t xml:space="preserve"> </w:t>
      </w:r>
      <w:r>
        <w:rPr>
          <w:sz w:val="23"/>
        </w:rPr>
        <w:t>many</w:t>
      </w:r>
      <w:r>
        <w:rPr>
          <w:spacing w:val="24"/>
          <w:sz w:val="23"/>
        </w:rPr>
        <w:t xml:space="preserve"> </w:t>
      </w:r>
      <w:r>
        <w:rPr>
          <w:sz w:val="23"/>
        </w:rPr>
        <w:t>LEP</w:t>
      </w:r>
      <w:r>
        <w:rPr>
          <w:spacing w:val="19"/>
          <w:sz w:val="23"/>
        </w:rPr>
        <w:t xml:space="preserve"> </w:t>
      </w:r>
      <w:r>
        <w:rPr>
          <w:sz w:val="23"/>
        </w:rPr>
        <w:t>persons</w:t>
      </w:r>
      <w:r>
        <w:rPr>
          <w:spacing w:val="24"/>
          <w:sz w:val="23"/>
        </w:rPr>
        <w:t xml:space="preserve"> </w:t>
      </w:r>
      <w:r>
        <w:rPr>
          <w:sz w:val="23"/>
        </w:rPr>
        <w:t>were</w:t>
      </w:r>
      <w:r>
        <w:rPr>
          <w:spacing w:val="15"/>
          <w:sz w:val="23"/>
        </w:rPr>
        <w:t xml:space="preserve"> </w:t>
      </w:r>
      <w:r>
        <w:rPr>
          <w:spacing w:val="-2"/>
          <w:sz w:val="23"/>
        </w:rPr>
        <w:t>encountered?</w:t>
      </w:r>
    </w:p>
    <w:p w14:paraId="31D937E6" w14:textId="77777777" w:rsidR="000B1CE6" w:rsidRDefault="00000000" w:rsidP="00C9762F">
      <w:pPr>
        <w:pStyle w:val="ListParagraph"/>
        <w:numPr>
          <w:ilvl w:val="0"/>
          <w:numId w:val="3"/>
        </w:numPr>
        <w:spacing w:before="28"/>
        <w:ind w:left="720" w:hanging="630"/>
        <w:jc w:val="both"/>
        <w:rPr>
          <w:sz w:val="23"/>
        </w:rPr>
      </w:pPr>
      <w:r>
        <w:rPr>
          <w:w w:val="105"/>
          <w:sz w:val="23"/>
        </w:rPr>
        <w:t>Were</w:t>
      </w:r>
      <w:r>
        <w:rPr>
          <w:spacing w:val="-12"/>
          <w:w w:val="105"/>
          <w:sz w:val="23"/>
        </w:rPr>
        <w:t xml:space="preserve"> </w:t>
      </w:r>
      <w:r>
        <w:rPr>
          <w:w w:val="105"/>
          <w:sz w:val="23"/>
        </w:rPr>
        <w:t>their</w:t>
      </w:r>
      <w:r>
        <w:rPr>
          <w:spacing w:val="-9"/>
          <w:w w:val="105"/>
          <w:sz w:val="23"/>
        </w:rPr>
        <w:t xml:space="preserve"> </w:t>
      </w:r>
      <w:r>
        <w:rPr>
          <w:w w:val="105"/>
          <w:sz w:val="23"/>
        </w:rPr>
        <w:t>needs</w:t>
      </w:r>
      <w:r>
        <w:rPr>
          <w:spacing w:val="-11"/>
          <w:w w:val="105"/>
          <w:sz w:val="23"/>
        </w:rPr>
        <w:t xml:space="preserve"> </w:t>
      </w:r>
      <w:r>
        <w:rPr>
          <w:spacing w:val="-4"/>
          <w:w w:val="105"/>
          <w:sz w:val="23"/>
        </w:rPr>
        <w:t>met?</w:t>
      </w:r>
    </w:p>
    <w:p w14:paraId="75424379" w14:textId="77777777" w:rsidR="000B1CE6" w:rsidRDefault="00000000" w:rsidP="00C9762F">
      <w:pPr>
        <w:pStyle w:val="ListParagraph"/>
        <w:numPr>
          <w:ilvl w:val="0"/>
          <w:numId w:val="3"/>
        </w:numPr>
        <w:spacing w:before="24"/>
        <w:ind w:left="720" w:hanging="630"/>
        <w:jc w:val="both"/>
        <w:rPr>
          <w:sz w:val="23"/>
        </w:rPr>
      </w:pPr>
      <w:r>
        <w:rPr>
          <w:w w:val="105"/>
          <w:sz w:val="23"/>
        </w:rPr>
        <w:t>What</w:t>
      </w:r>
      <w:r>
        <w:rPr>
          <w:spacing w:val="-17"/>
          <w:w w:val="105"/>
          <w:sz w:val="23"/>
        </w:rPr>
        <w:t xml:space="preserve"> </w:t>
      </w:r>
      <w:r>
        <w:rPr>
          <w:w w:val="105"/>
          <w:sz w:val="23"/>
        </w:rPr>
        <w:t>is</w:t>
      </w:r>
      <w:r>
        <w:rPr>
          <w:spacing w:val="-17"/>
          <w:w w:val="105"/>
          <w:sz w:val="23"/>
        </w:rPr>
        <w:t xml:space="preserve"> </w:t>
      </w:r>
      <w:r>
        <w:rPr>
          <w:w w:val="105"/>
          <w:sz w:val="23"/>
        </w:rPr>
        <w:t>the</w:t>
      </w:r>
      <w:r>
        <w:rPr>
          <w:spacing w:val="-17"/>
          <w:w w:val="105"/>
          <w:sz w:val="23"/>
        </w:rPr>
        <w:t xml:space="preserve"> </w:t>
      </w:r>
      <w:r>
        <w:rPr>
          <w:w w:val="105"/>
          <w:sz w:val="23"/>
        </w:rPr>
        <w:t>current</w:t>
      </w:r>
      <w:r>
        <w:rPr>
          <w:spacing w:val="-14"/>
          <w:w w:val="105"/>
          <w:sz w:val="23"/>
        </w:rPr>
        <w:t xml:space="preserve"> </w:t>
      </w:r>
      <w:r>
        <w:rPr>
          <w:w w:val="105"/>
          <w:sz w:val="23"/>
        </w:rPr>
        <w:t>LEP</w:t>
      </w:r>
      <w:r>
        <w:rPr>
          <w:spacing w:val="-17"/>
          <w:w w:val="105"/>
          <w:sz w:val="23"/>
        </w:rPr>
        <w:t xml:space="preserve"> </w:t>
      </w:r>
      <w:r>
        <w:rPr>
          <w:w w:val="105"/>
          <w:sz w:val="23"/>
        </w:rPr>
        <w:t>population</w:t>
      </w:r>
      <w:r>
        <w:rPr>
          <w:spacing w:val="-15"/>
          <w:w w:val="105"/>
          <w:sz w:val="23"/>
        </w:rPr>
        <w:t xml:space="preserve"> </w:t>
      </w:r>
      <w:r>
        <w:rPr>
          <w:w w:val="105"/>
          <w:sz w:val="23"/>
        </w:rPr>
        <w:t>in</w:t>
      </w:r>
      <w:r>
        <w:rPr>
          <w:spacing w:val="-16"/>
          <w:w w:val="105"/>
          <w:sz w:val="23"/>
        </w:rPr>
        <w:t xml:space="preserve"> </w:t>
      </w:r>
      <w:r>
        <w:rPr>
          <w:w w:val="105"/>
          <w:sz w:val="23"/>
        </w:rPr>
        <w:t>Greene</w:t>
      </w:r>
      <w:r>
        <w:rPr>
          <w:spacing w:val="-10"/>
          <w:w w:val="105"/>
          <w:sz w:val="23"/>
        </w:rPr>
        <w:t xml:space="preserve"> </w:t>
      </w:r>
      <w:r>
        <w:rPr>
          <w:w w:val="105"/>
          <w:sz w:val="23"/>
        </w:rPr>
        <w:t>County</w:t>
      </w:r>
      <w:r>
        <w:rPr>
          <w:spacing w:val="-10"/>
          <w:w w:val="105"/>
          <w:sz w:val="23"/>
        </w:rPr>
        <w:t xml:space="preserve"> </w:t>
      </w:r>
      <w:r>
        <w:rPr>
          <w:w w:val="105"/>
          <w:sz w:val="23"/>
        </w:rPr>
        <w:t>Transportation</w:t>
      </w:r>
      <w:r>
        <w:rPr>
          <w:spacing w:val="-17"/>
          <w:w w:val="105"/>
          <w:sz w:val="23"/>
        </w:rPr>
        <w:t xml:space="preserve"> </w:t>
      </w:r>
      <w:r>
        <w:rPr>
          <w:w w:val="105"/>
          <w:sz w:val="23"/>
        </w:rPr>
        <w:t>service</w:t>
      </w:r>
      <w:r>
        <w:rPr>
          <w:spacing w:val="-8"/>
          <w:w w:val="105"/>
          <w:sz w:val="23"/>
        </w:rPr>
        <w:t xml:space="preserve"> </w:t>
      </w:r>
      <w:r>
        <w:rPr>
          <w:spacing w:val="-2"/>
          <w:w w:val="105"/>
          <w:sz w:val="23"/>
        </w:rPr>
        <w:t>area?</w:t>
      </w:r>
    </w:p>
    <w:p w14:paraId="0A237FC2" w14:textId="77777777" w:rsidR="000B1CE6" w:rsidRDefault="00000000" w:rsidP="00C9762F">
      <w:pPr>
        <w:pStyle w:val="ListParagraph"/>
        <w:numPr>
          <w:ilvl w:val="0"/>
          <w:numId w:val="3"/>
        </w:numPr>
        <w:spacing w:before="28"/>
        <w:ind w:left="720" w:hanging="630"/>
        <w:jc w:val="both"/>
        <w:rPr>
          <w:sz w:val="23"/>
        </w:rPr>
      </w:pPr>
      <w:r>
        <w:rPr>
          <w:w w:val="105"/>
          <w:sz w:val="23"/>
        </w:rPr>
        <w:t>Has</w:t>
      </w:r>
      <w:r>
        <w:rPr>
          <w:spacing w:val="-17"/>
          <w:w w:val="105"/>
          <w:sz w:val="23"/>
        </w:rPr>
        <w:t xml:space="preserve"> </w:t>
      </w:r>
      <w:r>
        <w:rPr>
          <w:w w:val="105"/>
          <w:sz w:val="23"/>
        </w:rPr>
        <w:t>there</w:t>
      </w:r>
      <w:r>
        <w:rPr>
          <w:spacing w:val="-17"/>
          <w:w w:val="105"/>
          <w:sz w:val="23"/>
        </w:rPr>
        <w:t xml:space="preserve"> </w:t>
      </w:r>
      <w:r>
        <w:rPr>
          <w:w w:val="105"/>
          <w:sz w:val="23"/>
        </w:rPr>
        <w:t>been</w:t>
      </w:r>
      <w:r>
        <w:rPr>
          <w:spacing w:val="-11"/>
          <w:w w:val="105"/>
          <w:sz w:val="23"/>
        </w:rPr>
        <w:t xml:space="preserve"> </w:t>
      </w:r>
      <w:r>
        <w:rPr>
          <w:w w:val="105"/>
          <w:sz w:val="23"/>
        </w:rPr>
        <w:t>a</w:t>
      </w:r>
      <w:r>
        <w:rPr>
          <w:spacing w:val="-16"/>
          <w:w w:val="105"/>
          <w:sz w:val="23"/>
        </w:rPr>
        <w:t xml:space="preserve"> </w:t>
      </w:r>
      <w:r>
        <w:rPr>
          <w:w w:val="105"/>
          <w:sz w:val="23"/>
        </w:rPr>
        <w:t>change</w:t>
      </w:r>
      <w:r>
        <w:rPr>
          <w:spacing w:val="-11"/>
          <w:w w:val="105"/>
          <w:sz w:val="23"/>
        </w:rPr>
        <w:t xml:space="preserve"> </w:t>
      </w:r>
      <w:r>
        <w:rPr>
          <w:w w:val="105"/>
          <w:sz w:val="23"/>
        </w:rPr>
        <w:t>in</w:t>
      </w:r>
      <w:r>
        <w:rPr>
          <w:spacing w:val="-17"/>
          <w:w w:val="105"/>
          <w:sz w:val="23"/>
        </w:rPr>
        <w:t xml:space="preserve"> </w:t>
      </w:r>
      <w:r>
        <w:rPr>
          <w:w w:val="105"/>
          <w:sz w:val="23"/>
        </w:rPr>
        <w:t>the</w:t>
      </w:r>
      <w:r>
        <w:rPr>
          <w:spacing w:val="-15"/>
          <w:w w:val="105"/>
          <w:sz w:val="23"/>
        </w:rPr>
        <w:t xml:space="preserve"> </w:t>
      </w:r>
      <w:r>
        <w:rPr>
          <w:w w:val="105"/>
          <w:sz w:val="23"/>
        </w:rPr>
        <w:t>types</w:t>
      </w:r>
      <w:r>
        <w:rPr>
          <w:spacing w:val="-5"/>
          <w:w w:val="105"/>
          <w:sz w:val="23"/>
        </w:rPr>
        <w:t xml:space="preserve"> </w:t>
      </w:r>
      <w:r>
        <w:rPr>
          <w:w w:val="105"/>
          <w:sz w:val="23"/>
        </w:rPr>
        <w:t>of</w:t>
      </w:r>
      <w:r>
        <w:rPr>
          <w:spacing w:val="-17"/>
          <w:w w:val="105"/>
          <w:sz w:val="23"/>
        </w:rPr>
        <w:t xml:space="preserve"> </w:t>
      </w:r>
      <w:r>
        <w:rPr>
          <w:w w:val="105"/>
          <w:sz w:val="23"/>
        </w:rPr>
        <w:t>languages</w:t>
      </w:r>
      <w:r>
        <w:rPr>
          <w:spacing w:val="-1"/>
          <w:w w:val="105"/>
          <w:sz w:val="23"/>
        </w:rPr>
        <w:t xml:space="preserve"> </w:t>
      </w:r>
      <w:r>
        <w:rPr>
          <w:w w:val="105"/>
          <w:sz w:val="23"/>
        </w:rPr>
        <w:t>where</w:t>
      </w:r>
      <w:r>
        <w:rPr>
          <w:spacing w:val="-5"/>
          <w:w w:val="105"/>
          <w:sz w:val="23"/>
        </w:rPr>
        <w:t xml:space="preserve"> </w:t>
      </w:r>
      <w:r>
        <w:rPr>
          <w:w w:val="105"/>
          <w:sz w:val="23"/>
        </w:rPr>
        <w:t>translation</w:t>
      </w:r>
      <w:r>
        <w:rPr>
          <w:spacing w:val="-3"/>
          <w:w w:val="105"/>
          <w:sz w:val="23"/>
        </w:rPr>
        <w:t xml:space="preserve"> </w:t>
      </w:r>
      <w:r>
        <w:rPr>
          <w:spacing w:val="-2"/>
          <w:w w:val="105"/>
          <w:sz w:val="23"/>
        </w:rPr>
        <w:t>services</w:t>
      </w:r>
    </w:p>
    <w:p w14:paraId="0EE8E044" w14:textId="77777777" w:rsidR="000B1CE6" w:rsidRDefault="00000000" w:rsidP="00C9762F">
      <w:pPr>
        <w:pStyle w:val="ListParagraph"/>
        <w:numPr>
          <w:ilvl w:val="0"/>
          <w:numId w:val="3"/>
        </w:numPr>
        <w:spacing w:before="34"/>
        <w:ind w:left="720" w:hanging="630"/>
        <w:jc w:val="both"/>
        <w:rPr>
          <w:sz w:val="23"/>
        </w:rPr>
      </w:pPr>
      <w:r>
        <w:rPr>
          <w:w w:val="105"/>
          <w:sz w:val="23"/>
        </w:rPr>
        <w:t>are</w:t>
      </w:r>
      <w:r>
        <w:rPr>
          <w:spacing w:val="-8"/>
          <w:w w:val="105"/>
          <w:sz w:val="23"/>
        </w:rPr>
        <w:t xml:space="preserve"> </w:t>
      </w:r>
      <w:r>
        <w:rPr>
          <w:spacing w:val="-2"/>
          <w:w w:val="105"/>
          <w:sz w:val="23"/>
        </w:rPr>
        <w:t>needed?</w:t>
      </w:r>
    </w:p>
    <w:p w14:paraId="16F03951" w14:textId="77777777" w:rsidR="000B1CE6" w:rsidRDefault="00000000" w:rsidP="00C9762F">
      <w:pPr>
        <w:pStyle w:val="ListParagraph"/>
        <w:numPr>
          <w:ilvl w:val="0"/>
          <w:numId w:val="3"/>
        </w:numPr>
        <w:spacing w:before="19" w:line="249" w:lineRule="auto"/>
        <w:ind w:left="720" w:hanging="630"/>
        <w:jc w:val="both"/>
        <w:rPr>
          <w:sz w:val="23"/>
        </w:rPr>
      </w:pPr>
      <w:r>
        <w:rPr>
          <w:w w:val="105"/>
          <w:sz w:val="23"/>
        </w:rPr>
        <w:t>Is</w:t>
      </w:r>
      <w:r>
        <w:rPr>
          <w:spacing w:val="-9"/>
          <w:w w:val="105"/>
          <w:sz w:val="23"/>
        </w:rPr>
        <w:t xml:space="preserve"> </w:t>
      </w:r>
      <w:r>
        <w:rPr>
          <w:w w:val="105"/>
          <w:sz w:val="23"/>
        </w:rPr>
        <w:t>there</w:t>
      </w:r>
      <w:r>
        <w:rPr>
          <w:spacing w:val="-7"/>
          <w:w w:val="105"/>
          <w:sz w:val="23"/>
        </w:rPr>
        <w:t xml:space="preserve"> </w:t>
      </w:r>
      <w:r>
        <w:rPr>
          <w:w w:val="105"/>
          <w:sz w:val="23"/>
        </w:rPr>
        <w:t>still</w:t>
      </w:r>
      <w:r>
        <w:rPr>
          <w:spacing w:val="-6"/>
          <w:w w:val="105"/>
          <w:sz w:val="23"/>
        </w:rPr>
        <w:t xml:space="preserve"> </w:t>
      </w:r>
      <w:r>
        <w:rPr>
          <w:w w:val="105"/>
          <w:sz w:val="23"/>
        </w:rPr>
        <w:t>a</w:t>
      </w:r>
      <w:r>
        <w:rPr>
          <w:spacing w:val="-8"/>
          <w:w w:val="105"/>
          <w:sz w:val="23"/>
        </w:rPr>
        <w:t xml:space="preserve"> </w:t>
      </w:r>
      <w:r>
        <w:rPr>
          <w:w w:val="105"/>
          <w:sz w:val="23"/>
        </w:rPr>
        <w:t>need</w:t>
      </w:r>
      <w:r>
        <w:rPr>
          <w:spacing w:val="-1"/>
          <w:w w:val="105"/>
          <w:sz w:val="23"/>
        </w:rPr>
        <w:t xml:space="preserve"> </w:t>
      </w:r>
      <w:r>
        <w:rPr>
          <w:w w:val="105"/>
          <w:sz w:val="23"/>
        </w:rPr>
        <w:t>for</w:t>
      </w:r>
      <w:r>
        <w:rPr>
          <w:spacing w:val="-4"/>
          <w:w w:val="105"/>
          <w:sz w:val="23"/>
        </w:rPr>
        <w:t xml:space="preserve"> </w:t>
      </w:r>
      <w:r>
        <w:rPr>
          <w:w w:val="105"/>
          <w:sz w:val="23"/>
        </w:rPr>
        <w:t>continued language assistance for</w:t>
      </w:r>
      <w:r>
        <w:rPr>
          <w:spacing w:val="-5"/>
          <w:w w:val="105"/>
          <w:sz w:val="23"/>
        </w:rPr>
        <w:t xml:space="preserve"> </w:t>
      </w:r>
      <w:r>
        <w:rPr>
          <w:w w:val="105"/>
          <w:sz w:val="23"/>
        </w:rPr>
        <w:t>previously identified Greene</w:t>
      </w:r>
      <w:r>
        <w:rPr>
          <w:spacing w:val="-17"/>
          <w:w w:val="105"/>
          <w:sz w:val="23"/>
        </w:rPr>
        <w:t xml:space="preserve"> </w:t>
      </w:r>
      <w:r>
        <w:rPr>
          <w:w w:val="105"/>
          <w:sz w:val="23"/>
        </w:rPr>
        <w:t>County</w:t>
      </w:r>
      <w:r>
        <w:rPr>
          <w:spacing w:val="-17"/>
          <w:w w:val="105"/>
          <w:sz w:val="23"/>
        </w:rPr>
        <w:t xml:space="preserve"> </w:t>
      </w:r>
      <w:r>
        <w:rPr>
          <w:w w:val="105"/>
          <w:sz w:val="23"/>
        </w:rPr>
        <w:t>Transportation</w:t>
      </w:r>
      <w:r>
        <w:rPr>
          <w:spacing w:val="-17"/>
          <w:w w:val="105"/>
          <w:sz w:val="23"/>
        </w:rPr>
        <w:t xml:space="preserve"> </w:t>
      </w:r>
      <w:r>
        <w:rPr>
          <w:w w:val="105"/>
          <w:sz w:val="23"/>
        </w:rPr>
        <w:t>programs?</w:t>
      </w:r>
      <w:r>
        <w:rPr>
          <w:spacing w:val="-9"/>
          <w:w w:val="105"/>
          <w:sz w:val="23"/>
        </w:rPr>
        <w:t xml:space="preserve"> </w:t>
      </w:r>
      <w:r>
        <w:rPr>
          <w:w w:val="105"/>
          <w:sz w:val="23"/>
        </w:rPr>
        <w:t>Are</w:t>
      </w:r>
      <w:r>
        <w:rPr>
          <w:spacing w:val="-17"/>
          <w:w w:val="105"/>
          <w:sz w:val="23"/>
        </w:rPr>
        <w:t xml:space="preserve"> </w:t>
      </w:r>
      <w:r>
        <w:rPr>
          <w:w w:val="105"/>
          <w:sz w:val="23"/>
        </w:rPr>
        <w:t>there</w:t>
      </w:r>
      <w:r>
        <w:rPr>
          <w:spacing w:val="-16"/>
          <w:w w:val="105"/>
          <w:sz w:val="23"/>
        </w:rPr>
        <w:t xml:space="preserve"> </w:t>
      </w:r>
      <w:r>
        <w:rPr>
          <w:w w:val="105"/>
          <w:sz w:val="23"/>
        </w:rPr>
        <w:t>other</w:t>
      </w:r>
      <w:r>
        <w:rPr>
          <w:spacing w:val="-12"/>
          <w:w w:val="105"/>
          <w:sz w:val="23"/>
        </w:rPr>
        <w:t xml:space="preserve"> </w:t>
      </w:r>
      <w:r>
        <w:rPr>
          <w:w w:val="105"/>
          <w:sz w:val="23"/>
        </w:rPr>
        <w:t>programs</w:t>
      </w:r>
      <w:r>
        <w:rPr>
          <w:spacing w:val="-13"/>
          <w:w w:val="105"/>
          <w:sz w:val="23"/>
        </w:rPr>
        <w:t xml:space="preserve"> </w:t>
      </w:r>
      <w:r>
        <w:rPr>
          <w:w w:val="105"/>
          <w:sz w:val="23"/>
        </w:rPr>
        <w:t>that</w:t>
      </w:r>
      <w:r>
        <w:rPr>
          <w:spacing w:val="-15"/>
          <w:w w:val="105"/>
          <w:sz w:val="23"/>
        </w:rPr>
        <w:t xml:space="preserve"> </w:t>
      </w:r>
      <w:r>
        <w:rPr>
          <w:w w:val="105"/>
          <w:sz w:val="23"/>
        </w:rPr>
        <w:t>should</w:t>
      </w:r>
      <w:r>
        <w:rPr>
          <w:spacing w:val="-14"/>
          <w:w w:val="105"/>
          <w:sz w:val="23"/>
        </w:rPr>
        <w:t xml:space="preserve"> </w:t>
      </w:r>
      <w:r>
        <w:rPr>
          <w:w w:val="105"/>
          <w:sz w:val="23"/>
        </w:rPr>
        <w:t xml:space="preserve">be </w:t>
      </w:r>
      <w:r>
        <w:rPr>
          <w:spacing w:val="-2"/>
          <w:w w:val="105"/>
          <w:sz w:val="23"/>
        </w:rPr>
        <w:t>included?</w:t>
      </w:r>
    </w:p>
    <w:p w14:paraId="18D39D23" w14:textId="77777777" w:rsidR="000B1CE6" w:rsidRDefault="00000000" w:rsidP="00C9762F">
      <w:pPr>
        <w:pStyle w:val="ListParagraph"/>
        <w:numPr>
          <w:ilvl w:val="0"/>
          <w:numId w:val="3"/>
        </w:numPr>
        <w:spacing w:before="20" w:line="249" w:lineRule="auto"/>
        <w:ind w:left="720" w:hanging="630"/>
        <w:jc w:val="both"/>
        <w:rPr>
          <w:sz w:val="23"/>
        </w:rPr>
      </w:pPr>
      <w:r>
        <w:rPr>
          <w:sz w:val="23"/>
        </w:rPr>
        <w:t>Have Greene County Transportation's available resources,</w:t>
      </w:r>
      <w:r>
        <w:rPr>
          <w:spacing w:val="40"/>
          <w:sz w:val="23"/>
        </w:rPr>
        <w:t xml:space="preserve"> </w:t>
      </w:r>
      <w:r>
        <w:rPr>
          <w:sz w:val="23"/>
        </w:rPr>
        <w:t>such as technology, staff, and financial</w:t>
      </w:r>
    </w:p>
    <w:p w14:paraId="094010D9" w14:textId="77777777" w:rsidR="000B1CE6" w:rsidRDefault="00000000" w:rsidP="00C9762F">
      <w:pPr>
        <w:pStyle w:val="ListParagraph"/>
        <w:numPr>
          <w:ilvl w:val="0"/>
          <w:numId w:val="3"/>
        </w:numPr>
        <w:spacing w:before="21"/>
        <w:ind w:left="720" w:hanging="630"/>
        <w:jc w:val="both"/>
        <w:rPr>
          <w:sz w:val="23"/>
        </w:rPr>
      </w:pPr>
      <w:r>
        <w:rPr>
          <w:w w:val="105"/>
          <w:sz w:val="23"/>
        </w:rPr>
        <w:t>costs</w:t>
      </w:r>
      <w:r>
        <w:rPr>
          <w:spacing w:val="-13"/>
          <w:w w:val="105"/>
          <w:sz w:val="23"/>
        </w:rPr>
        <w:t xml:space="preserve"> </w:t>
      </w:r>
      <w:r>
        <w:rPr>
          <w:spacing w:val="-2"/>
          <w:w w:val="105"/>
          <w:sz w:val="23"/>
        </w:rPr>
        <w:t>changed?</w:t>
      </w:r>
    </w:p>
    <w:p w14:paraId="79D31318" w14:textId="77777777" w:rsidR="000B1CE6" w:rsidRDefault="00000000" w:rsidP="00C9762F">
      <w:pPr>
        <w:pStyle w:val="ListParagraph"/>
        <w:numPr>
          <w:ilvl w:val="0"/>
          <w:numId w:val="3"/>
        </w:numPr>
        <w:spacing w:before="29"/>
        <w:ind w:left="720" w:hanging="630"/>
        <w:jc w:val="both"/>
        <w:rPr>
          <w:sz w:val="23"/>
        </w:rPr>
      </w:pPr>
      <w:r>
        <w:rPr>
          <w:w w:val="105"/>
          <w:sz w:val="23"/>
        </w:rPr>
        <w:t>Has</w:t>
      </w:r>
      <w:r>
        <w:rPr>
          <w:spacing w:val="-17"/>
          <w:w w:val="105"/>
          <w:sz w:val="23"/>
        </w:rPr>
        <w:t xml:space="preserve"> </w:t>
      </w:r>
      <w:r>
        <w:rPr>
          <w:w w:val="105"/>
          <w:sz w:val="23"/>
        </w:rPr>
        <w:t>Greene</w:t>
      </w:r>
      <w:r>
        <w:rPr>
          <w:spacing w:val="-10"/>
          <w:w w:val="105"/>
          <w:sz w:val="23"/>
        </w:rPr>
        <w:t xml:space="preserve"> </w:t>
      </w:r>
      <w:r>
        <w:rPr>
          <w:w w:val="105"/>
          <w:sz w:val="23"/>
        </w:rPr>
        <w:t>County</w:t>
      </w:r>
      <w:r>
        <w:rPr>
          <w:spacing w:val="-10"/>
          <w:w w:val="105"/>
          <w:sz w:val="23"/>
        </w:rPr>
        <w:t xml:space="preserve"> </w:t>
      </w:r>
      <w:r>
        <w:rPr>
          <w:w w:val="105"/>
          <w:sz w:val="23"/>
        </w:rPr>
        <w:t>Transportation</w:t>
      </w:r>
      <w:r>
        <w:rPr>
          <w:spacing w:val="-17"/>
          <w:w w:val="105"/>
          <w:sz w:val="23"/>
        </w:rPr>
        <w:t xml:space="preserve"> </w:t>
      </w:r>
      <w:r>
        <w:rPr>
          <w:w w:val="105"/>
          <w:sz w:val="23"/>
        </w:rPr>
        <w:t>fulfilled</w:t>
      </w:r>
      <w:r>
        <w:rPr>
          <w:spacing w:val="-10"/>
          <w:w w:val="105"/>
          <w:sz w:val="23"/>
        </w:rPr>
        <w:t xml:space="preserve"> </w:t>
      </w:r>
      <w:r>
        <w:rPr>
          <w:w w:val="105"/>
          <w:sz w:val="23"/>
        </w:rPr>
        <w:t>the</w:t>
      </w:r>
      <w:r>
        <w:rPr>
          <w:spacing w:val="-11"/>
          <w:w w:val="105"/>
          <w:sz w:val="23"/>
        </w:rPr>
        <w:t xml:space="preserve"> </w:t>
      </w:r>
      <w:r>
        <w:rPr>
          <w:w w:val="105"/>
          <w:sz w:val="23"/>
        </w:rPr>
        <w:t>goals</w:t>
      </w:r>
      <w:r>
        <w:rPr>
          <w:spacing w:val="-12"/>
          <w:w w:val="105"/>
          <w:sz w:val="23"/>
        </w:rPr>
        <w:t xml:space="preserve"> </w:t>
      </w:r>
      <w:r>
        <w:rPr>
          <w:w w:val="105"/>
          <w:sz w:val="23"/>
        </w:rPr>
        <w:t>of</w:t>
      </w:r>
      <w:r>
        <w:rPr>
          <w:spacing w:val="-17"/>
          <w:w w:val="105"/>
          <w:sz w:val="23"/>
        </w:rPr>
        <w:t xml:space="preserve"> </w:t>
      </w:r>
      <w:r>
        <w:rPr>
          <w:w w:val="105"/>
          <w:sz w:val="23"/>
        </w:rPr>
        <w:t>the</w:t>
      </w:r>
      <w:r>
        <w:rPr>
          <w:spacing w:val="-11"/>
          <w:w w:val="105"/>
          <w:sz w:val="23"/>
        </w:rPr>
        <w:t xml:space="preserve"> </w:t>
      </w:r>
      <w:r>
        <w:rPr>
          <w:w w:val="105"/>
          <w:sz w:val="23"/>
        </w:rPr>
        <w:t>LEP</w:t>
      </w:r>
      <w:r>
        <w:rPr>
          <w:spacing w:val="-10"/>
          <w:w w:val="105"/>
          <w:sz w:val="23"/>
        </w:rPr>
        <w:t xml:space="preserve"> </w:t>
      </w:r>
      <w:r>
        <w:rPr>
          <w:spacing w:val="-2"/>
          <w:w w:val="105"/>
          <w:sz w:val="23"/>
        </w:rPr>
        <w:t>Plan?</w:t>
      </w:r>
    </w:p>
    <w:p w14:paraId="31907DC0" w14:textId="77777777" w:rsidR="000B1CE6" w:rsidRDefault="00000000" w:rsidP="00C9762F">
      <w:pPr>
        <w:pStyle w:val="ListParagraph"/>
        <w:numPr>
          <w:ilvl w:val="0"/>
          <w:numId w:val="3"/>
        </w:numPr>
        <w:spacing w:before="23"/>
        <w:ind w:left="720" w:hanging="630"/>
        <w:jc w:val="both"/>
        <w:rPr>
          <w:sz w:val="23"/>
        </w:rPr>
      </w:pPr>
      <w:r>
        <w:rPr>
          <w:w w:val="105"/>
          <w:sz w:val="23"/>
        </w:rPr>
        <w:t>Were</w:t>
      </w:r>
      <w:r>
        <w:rPr>
          <w:spacing w:val="-14"/>
          <w:w w:val="105"/>
          <w:sz w:val="23"/>
        </w:rPr>
        <w:t xml:space="preserve"> </w:t>
      </w:r>
      <w:r>
        <w:rPr>
          <w:w w:val="105"/>
          <w:sz w:val="23"/>
        </w:rPr>
        <w:t>any</w:t>
      </w:r>
      <w:r>
        <w:rPr>
          <w:spacing w:val="-15"/>
          <w:w w:val="105"/>
          <w:sz w:val="23"/>
        </w:rPr>
        <w:t xml:space="preserve"> </w:t>
      </w:r>
      <w:r>
        <w:rPr>
          <w:w w:val="105"/>
          <w:sz w:val="23"/>
        </w:rPr>
        <w:t>complaints</w:t>
      </w:r>
      <w:r>
        <w:rPr>
          <w:spacing w:val="-1"/>
          <w:w w:val="105"/>
          <w:sz w:val="23"/>
        </w:rPr>
        <w:t xml:space="preserve"> </w:t>
      </w:r>
      <w:r>
        <w:rPr>
          <w:spacing w:val="-2"/>
          <w:w w:val="105"/>
          <w:sz w:val="23"/>
        </w:rPr>
        <w:t>received?</w:t>
      </w:r>
    </w:p>
    <w:p w14:paraId="0F34F64F" w14:textId="77777777" w:rsidR="000B1CE6" w:rsidRDefault="000B1CE6" w:rsidP="00C9762F">
      <w:pPr>
        <w:pStyle w:val="ListParagraph"/>
        <w:ind w:left="720" w:hanging="630"/>
        <w:jc w:val="both"/>
        <w:rPr>
          <w:sz w:val="23"/>
        </w:rPr>
        <w:sectPr w:rsidR="000B1CE6" w:rsidSect="002E76C1">
          <w:pgSz w:w="12240" w:h="15840"/>
          <w:pgMar w:top="1300" w:right="1080" w:bottom="1200" w:left="1080" w:header="0" w:footer="1005" w:gutter="0"/>
          <w:cols w:space="720"/>
        </w:sectPr>
      </w:pPr>
    </w:p>
    <w:p w14:paraId="7DD9FA14" w14:textId="77777777" w:rsidR="000B1CE6" w:rsidRDefault="00000000" w:rsidP="00C9762F">
      <w:pPr>
        <w:pStyle w:val="BodyText"/>
        <w:spacing w:before="74" w:line="252" w:lineRule="auto"/>
        <w:ind w:left="90"/>
        <w:jc w:val="both"/>
      </w:pPr>
      <w:r>
        <w:rPr>
          <w:noProof/>
        </w:rPr>
        <mc:AlternateContent>
          <mc:Choice Requires="wps">
            <w:drawing>
              <wp:anchor distT="0" distB="0" distL="0" distR="0" simplePos="0" relativeHeight="251671552" behindDoc="0" locked="0" layoutInCell="1" allowOverlap="1" wp14:anchorId="49214DCE" wp14:editId="1DB2A8E9">
                <wp:simplePos x="0" y="0"/>
                <wp:positionH relativeFrom="page">
                  <wp:posOffset>7747989</wp:posOffset>
                </wp:positionH>
                <wp:positionV relativeFrom="page">
                  <wp:posOffset>5395182</wp:posOffset>
                </wp:positionV>
                <wp:extent cx="9525" cy="4611370"/>
                <wp:effectExtent l="0" t="0" r="0" b="0"/>
                <wp:wrapNone/>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 cy="4611370"/>
                        </a:xfrm>
                        <a:custGeom>
                          <a:avLst/>
                          <a:gdLst/>
                          <a:ahLst/>
                          <a:cxnLst/>
                          <a:rect l="l" t="t" r="r" b="b"/>
                          <a:pathLst>
                            <a:path w="9525" h="4611370">
                              <a:moveTo>
                                <a:pt x="0" y="4611368"/>
                              </a:moveTo>
                              <a:lnTo>
                                <a:pt x="0" y="2683865"/>
                              </a:lnTo>
                            </a:path>
                            <a:path w="9525" h="4611370">
                              <a:moveTo>
                                <a:pt x="9151" y="2671665"/>
                              </a:moveTo>
                              <a:lnTo>
                                <a:pt x="9151" y="0"/>
                              </a:lnTo>
                            </a:path>
                          </a:pathLst>
                        </a:custGeom>
                        <a:ln w="30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B005984" id="Graphic 45" o:spid="_x0000_s1026" style="position:absolute;margin-left:610.1pt;margin-top:424.8pt;width:.75pt;height:363.1pt;z-index:251671552;visibility:visible;mso-wrap-style:square;mso-wrap-distance-left:0;mso-wrap-distance-top:0;mso-wrap-distance-right:0;mso-wrap-distance-bottom:0;mso-position-horizontal:absolute;mso-position-horizontal-relative:page;mso-position-vertical:absolute;mso-position-vertical-relative:page;v-text-anchor:top" coordsize="9525,461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" path="m,4611368l,2683865em9151,2671665l9151,e" filled="f" strokeweight=".08472mm">
                <v:path arrowok="t"/>
                <w10:wrap anchorx="page" anchory="page"/>
              </v:shape>
            </w:pict>
          </mc:Fallback>
        </mc:AlternateContent>
      </w:r>
      <w:r>
        <w:rPr>
          <w:w w:val="105"/>
        </w:rPr>
        <w:t>As</w:t>
      </w:r>
      <w:r>
        <w:rPr>
          <w:spacing w:val="-17"/>
          <w:w w:val="105"/>
        </w:rPr>
        <w:t xml:space="preserve"> </w:t>
      </w:r>
      <w:r>
        <w:rPr>
          <w:w w:val="105"/>
        </w:rPr>
        <w:t>part</w:t>
      </w:r>
      <w:r>
        <w:rPr>
          <w:spacing w:val="-10"/>
          <w:w w:val="105"/>
        </w:rPr>
        <w:t xml:space="preserve"> </w:t>
      </w:r>
      <w:r>
        <w:rPr>
          <w:w w:val="105"/>
        </w:rPr>
        <w:t>of</w:t>
      </w:r>
      <w:r>
        <w:rPr>
          <w:spacing w:val="-17"/>
          <w:w w:val="105"/>
        </w:rPr>
        <w:t xml:space="preserve"> </w:t>
      </w:r>
      <w:r>
        <w:rPr>
          <w:w w:val="105"/>
        </w:rPr>
        <w:t>the</w:t>
      </w:r>
      <w:r>
        <w:rPr>
          <w:spacing w:val="-16"/>
          <w:w w:val="105"/>
        </w:rPr>
        <w:t xml:space="preserve"> </w:t>
      </w:r>
      <w:r>
        <w:rPr>
          <w:w w:val="105"/>
        </w:rPr>
        <w:t>monitoring</w:t>
      </w:r>
      <w:r>
        <w:rPr>
          <w:spacing w:val="-2"/>
          <w:w w:val="105"/>
        </w:rPr>
        <w:t xml:space="preserve"> </w:t>
      </w:r>
      <w:r>
        <w:rPr>
          <w:w w:val="105"/>
        </w:rPr>
        <w:t>and</w:t>
      </w:r>
      <w:r>
        <w:rPr>
          <w:spacing w:val="-14"/>
          <w:w w:val="105"/>
        </w:rPr>
        <w:t xml:space="preserve"> </w:t>
      </w:r>
      <w:r>
        <w:rPr>
          <w:w w:val="105"/>
        </w:rPr>
        <w:t>update</w:t>
      </w:r>
      <w:r>
        <w:rPr>
          <w:spacing w:val="-5"/>
          <w:w w:val="105"/>
        </w:rPr>
        <w:t xml:space="preserve"> </w:t>
      </w:r>
      <w:r>
        <w:rPr>
          <w:w w:val="105"/>
        </w:rPr>
        <w:t>plan,</w:t>
      </w:r>
      <w:r>
        <w:rPr>
          <w:spacing w:val="-7"/>
          <w:w w:val="105"/>
        </w:rPr>
        <w:t xml:space="preserve"> </w:t>
      </w:r>
      <w:r>
        <w:rPr>
          <w:w w:val="105"/>
        </w:rPr>
        <w:t>Greene</w:t>
      </w:r>
      <w:r>
        <w:rPr>
          <w:spacing w:val="-7"/>
          <w:w w:val="105"/>
        </w:rPr>
        <w:t xml:space="preserve"> </w:t>
      </w:r>
      <w:r>
        <w:rPr>
          <w:w w:val="105"/>
        </w:rPr>
        <w:t>County</w:t>
      </w:r>
      <w:r>
        <w:rPr>
          <w:spacing w:val="-9"/>
          <w:w w:val="105"/>
        </w:rPr>
        <w:t xml:space="preserve"> </w:t>
      </w:r>
      <w:r>
        <w:rPr>
          <w:w w:val="105"/>
        </w:rPr>
        <w:t>Transportation</w:t>
      </w:r>
      <w:r>
        <w:rPr>
          <w:spacing w:val="-17"/>
          <w:w w:val="105"/>
        </w:rPr>
        <w:t xml:space="preserve"> </w:t>
      </w:r>
      <w:r>
        <w:rPr>
          <w:w w:val="105"/>
        </w:rPr>
        <w:t>will</w:t>
      </w:r>
      <w:r>
        <w:rPr>
          <w:spacing w:val="-15"/>
          <w:w w:val="105"/>
        </w:rPr>
        <w:t xml:space="preserve"> </w:t>
      </w:r>
      <w:r>
        <w:rPr>
          <w:w w:val="105"/>
        </w:rPr>
        <w:t>track</w:t>
      </w:r>
      <w:r>
        <w:rPr>
          <w:spacing w:val="-11"/>
          <w:w w:val="105"/>
        </w:rPr>
        <w:t xml:space="preserve"> </w:t>
      </w:r>
      <w:r>
        <w:rPr>
          <w:w w:val="105"/>
        </w:rPr>
        <w:t>the</w:t>
      </w:r>
      <w:r>
        <w:rPr>
          <w:spacing w:val="-14"/>
          <w:w w:val="105"/>
        </w:rPr>
        <w:t xml:space="preserve"> </w:t>
      </w:r>
      <w:r>
        <w:rPr>
          <w:w w:val="105"/>
        </w:rPr>
        <w:t>activity of</w:t>
      </w:r>
      <w:r>
        <w:rPr>
          <w:spacing w:val="-5"/>
          <w:w w:val="105"/>
        </w:rPr>
        <w:t xml:space="preserve"> </w:t>
      </w:r>
      <w:r>
        <w:rPr>
          <w:w w:val="105"/>
        </w:rPr>
        <w:t>usage of</w:t>
      </w:r>
      <w:r>
        <w:rPr>
          <w:spacing w:val="-10"/>
          <w:w w:val="105"/>
        </w:rPr>
        <w:t xml:space="preserve"> </w:t>
      </w:r>
      <w:r>
        <w:rPr>
          <w:w w:val="105"/>
        </w:rPr>
        <w:t>its</w:t>
      </w:r>
      <w:r>
        <w:rPr>
          <w:spacing w:val="-5"/>
          <w:w w:val="105"/>
        </w:rPr>
        <w:t xml:space="preserve"> </w:t>
      </w:r>
      <w:r>
        <w:rPr>
          <w:w w:val="105"/>
        </w:rPr>
        <w:t>services by</w:t>
      </w:r>
      <w:r>
        <w:rPr>
          <w:spacing w:val="-6"/>
          <w:w w:val="105"/>
        </w:rPr>
        <w:t xml:space="preserve"> </w:t>
      </w:r>
      <w:r>
        <w:rPr>
          <w:w w:val="105"/>
        </w:rPr>
        <w:t>LEP</w:t>
      </w:r>
      <w:r>
        <w:rPr>
          <w:spacing w:val="-4"/>
          <w:w w:val="105"/>
        </w:rPr>
        <w:t xml:space="preserve"> </w:t>
      </w:r>
      <w:r>
        <w:rPr>
          <w:w w:val="105"/>
        </w:rPr>
        <w:t>persons and</w:t>
      </w:r>
      <w:r>
        <w:rPr>
          <w:spacing w:val="-8"/>
          <w:w w:val="105"/>
        </w:rPr>
        <w:t xml:space="preserve"> </w:t>
      </w:r>
      <w:r>
        <w:rPr>
          <w:w w:val="105"/>
        </w:rPr>
        <w:t>requests for</w:t>
      </w:r>
      <w:r>
        <w:rPr>
          <w:spacing w:val="-6"/>
          <w:w w:val="105"/>
        </w:rPr>
        <w:t xml:space="preserve"> </w:t>
      </w:r>
      <w:r>
        <w:rPr>
          <w:w w:val="105"/>
        </w:rPr>
        <w:t>assistance from</w:t>
      </w:r>
      <w:r>
        <w:rPr>
          <w:spacing w:val="-7"/>
          <w:w w:val="105"/>
        </w:rPr>
        <w:t xml:space="preserve"> </w:t>
      </w:r>
      <w:r>
        <w:rPr>
          <w:w w:val="105"/>
        </w:rPr>
        <w:t>Customer Service and</w:t>
      </w:r>
      <w:r>
        <w:rPr>
          <w:spacing w:val="-5"/>
          <w:w w:val="105"/>
        </w:rPr>
        <w:t xml:space="preserve"> </w:t>
      </w:r>
      <w:r>
        <w:rPr>
          <w:w w:val="105"/>
        </w:rPr>
        <w:t>Operator staff,</w:t>
      </w:r>
      <w:r>
        <w:rPr>
          <w:spacing w:val="-9"/>
          <w:w w:val="105"/>
        </w:rPr>
        <w:t xml:space="preserve"> </w:t>
      </w:r>
      <w:r>
        <w:rPr>
          <w:w w:val="105"/>
        </w:rPr>
        <w:t>and</w:t>
      </w:r>
      <w:r>
        <w:rPr>
          <w:spacing w:val="-5"/>
          <w:w w:val="105"/>
        </w:rPr>
        <w:t xml:space="preserve"> </w:t>
      </w:r>
      <w:r>
        <w:rPr>
          <w:w w:val="105"/>
        </w:rPr>
        <w:t>record information from</w:t>
      </w:r>
      <w:r>
        <w:rPr>
          <w:spacing w:val="-11"/>
          <w:w w:val="105"/>
        </w:rPr>
        <w:t xml:space="preserve"> </w:t>
      </w:r>
      <w:r>
        <w:rPr>
          <w:w w:val="105"/>
        </w:rPr>
        <w:t>passenger surveys which</w:t>
      </w:r>
      <w:r>
        <w:rPr>
          <w:spacing w:val="-5"/>
          <w:w w:val="105"/>
        </w:rPr>
        <w:t xml:space="preserve"> </w:t>
      </w:r>
      <w:r>
        <w:rPr>
          <w:w w:val="105"/>
        </w:rPr>
        <w:t>will</w:t>
      </w:r>
      <w:r>
        <w:rPr>
          <w:spacing w:val="-7"/>
          <w:w w:val="105"/>
        </w:rPr>
        <w:t xml:space="preserve"> </w:t>
      </w:r>
      <w:r>
        <w:rPr>
          <w:w w:val="105"/>
        </w:rPr>
        <w:t>identify the language</w:t>
      </w:r>
      <w:r>
        <w:rPr>
          <w:spacing w:val="-10"/>
          <w:w w:val="105"/>
        </w:rPr>
        <w:t xml:space="preserve"> </w:t>
      </w:r>
      <w:r>
        <w:rPr>
          <w:w w:val="105"/>
        </w:rPr>
        <w:t>spoken</w:t>
      </w:r>
      <w:r>
        <w:rPr>
          <w:spacing w:val="-17"/>
          <w:w w:val="105"/>
        </w:rPr>
        <w:t xml:space="preserve"> </w:t>
      </w:r>
      <w:r>
        <w:rPr>
          <w:w w:val="105"/>
        </w:rPr>
        <w:t>by</w:t>
      </w:r>
      <w:r>
        <w:rPr>
          <w:spacing w:val="-17"/>
          <w:w w:val="105"/>
        </w:rPr>
        <w:t xml:space="preserve"> </w:t>
      </w:r>
      <w:r>
        <w:rPr>
          <w:w w:val="105"/>
        </w:rPr>
        <w:t>passengers</w:t>
      </w:r>
      <w:r>
        <w:rPr>
          <w:spacing w:val="-8"/>
          <w:w w:val="105"/>
        </w:rPr>
        <w:t xml:space="preserve"> </w:t>
      </w:r>
      <w:r>
        <w:rPr>
          <w:w w:val="105"/>
        </w:rPr>
        <w:t>and</w:t>
      </w:r>
      <w:r>
        <w:rPr>
          <w:spacing w:val="-17"/>
          <w:w w:val="105"/>
        </w:rPr>
        <w:t xml:space="preserve"> </w:t>
      </w:r>
      <w:r>
        <w:rPr>
          <w:w w:val="105"/>
        </w:rPr>
        <w:t>their</w:t>
      </w:r>
      <w:r>
        <w:rPr>
          <w:spacing w:val="-17"/>
          <w:w w:val="105"/>
        </w:rPr>
        <w:t xml:space="preserve"> </w:t>
      </w:r>
      <w:r>
        <w:rPr>
          <w:w w:val="105"/>
        </w:rPr>
        <w:t>need</w:t>
      </w:r>
      <w:r>
        <w:rPr>
          <w:spacing w:val="-17"/>
          <w:w w:val="105"/>
        </w:rPr>
        <w:t xml:space="preserve"> </w:t>
      </w:r>
      <w:r>
        <w:rPr>
          <w:w w:val="105"/>
        </w:rPr>
        <w:t>for</w:t>
      </w:r>
      <w:r>
        <w:rPr>
          <w:spacing w:val="-16"/>
          <w:w w:val="105"/>
        </w:rPr>
        <w:t xml:space="preserve"> </w:t>
      </w:r>
      <w:r>
        <w:rPr>
          <w:w w:val="105"/>
        </w:rPr>
        <w:t>assistance.</w:t>
      </w:r>
      <w:r>
        <w:rPr>
          <w:spacing w:val="-11"/>
          <w:w w:val="105"/>
        </w:rPr>
        <w:t xml:space="preserve"> </w:t>
      </w:r>
      <w:r>
        <w:rPr>
          <w:w w:val="105"/>
        </w:rPr>
        <w:t>Greene</w:t>
      </w:r>
      <w:r>
        <w:rPr>
          <w:spacing w:val="-17"/>
          <w:w w:val="105"/>
        </w:rPr>
        <w:t xml:space="preserve"> </w:t>
      </w:r>
      <w:r>
        <w:rPr>
          <w:w w:val="105"/>
        </w:rPr>
        <w:t>County</w:t>
      </w:r>
      <w:r>
        <w:rPr>
          <w:spacing w:val="-17"/>
          <w:w w:val="105"/>
        </w:rPr>
        <w:t xml:space="preserve"> </w:t>
      </w:r>
      <w:r>
        <w:rPr>
          <w:w w:val="105"/>
        </w:rPr>
        <w:t>Transportation will</w:t>
      </w:r>
      <w:r>
        <w:rPr>
          <w:spacing w:val="-3"/>
          <w:w w:val="105"/>
        </w:rPr>
        <w:t xml:space="preserve"> </w:t>
      </w:r>
      <w:r>
        <w:rPr>
          <w:w w:val="105"/>
        </w:rPr>
        <w:t>also</w:t>
      </w:r>
      <w:r>
        <w:rPr>
          <w:spacing w:val="-3"/>
          <w:w w:val="105"/>
        </w:rPr>
        <w:t xml:space="preserve"> </w:t>
      </w:r>
      <w:r>
        <w:rPr>
          <w:w w:val="105"/>
        </w:rPr>
        <w:t>maintain communication</w:t>
      </w:r>
      <w:r>
        <w:rPr>
          <w:spacing w:val="21"/>
          <w:w w:val="105"/>
        </w:rPr>
        <w:t xml:space="preserve"> </w:t>
      </w:r>
      <w:r>
        <w:rPr>
          <w:w w:val="105"/>
        </w:rPr>
        <w:t>with</w:t>
      </w:r>
      <w:r>
        <w:rPr>
          <w:spacing w:val="-9"/>
          <w:w w:val="105"/>
        </w:rPr>
        <w:t xml:space="preserve"> </w:t>
      </w:r>
      <w:r>
        <w:rPr>
          <w:w w:val="105"/>
        </w:rPr>
        <w:t>municipalities</w:t>
      </w:r>
      <w:r>
        <w:rPr>
          <w:spacing w:val="-12"/>
          <w:w w:val="105"/>
        </w:rPr>
        <w:t xml:space="preserve"> </w:t>
      </w:r>
      <w:r>
        <w:rPr>
          <w:w w:val="105"/>
        </w:rPr>
        <w:t>in</w:t>
      </w:r>
      <w:r>
        <w:rPr>
          <w:spacing w:val="-10"/>
          <w:w w:val="105"/>
        </w:rPr>
        <w:t xml:space="preserve"> </w:t>
      </w:r>
      <w:r>
        <w:rPr>
          <w:w w:val="105"/>
        </w:rPr>
        <w:t>its</w:t>
      </w:r>
      <w:r>
        <w:rPr>
          <w:spacing w:val="-3"/>
          <w:w w:val="105"/>
        </w:rPr>
        <w:t xml:space="preserve"> </w:t>
      </w:r>
      <w:r>
        <w:rPr>
          <w:w w:val="105"/>
        </w:rPr>
        <w:t>service</w:t>
      </w:r>
      <w:r>
        <w:rPr>
          <w:spacing w:val="-2"/>
          <w:w w:val="105"/>
        </w:rPr>
        <w:t xml:space="preserve"> </w:t>
      </w:r>
      <w:r>
        <w:rPr>
          <w:w w:val="105"/>
        </w:rPr>
        <w:t>area</w:t>
      </w:r>
      <w:r>
        <w:rPr>
          <w:spacing w:val="-2"/>
          <w:w w:val="105"/>
        </w:rPr>
        <w:t xml:space="preserve"> </w:t>
      </w:r>
      <w:r>
        <w:rPr>
          <w:w w:val="105"/>
        </w:rPr>
        <w:t>to</w:t>
      </w:r>
      <w:r>
        <w:rPr>
          <w:spacing w:val="-6"/>
          <w:w w:val="105"/>
        </w:rPr>
        <w:t xml:space="preserve"> </w:t>
      </w:r>
      <w:r>
        <w:rPr>
          <w:w w:val="105"/>
        </w:rPr>
        <w:t>identify LEP individuals who</w:t>
      </w:r>
      <w:r>
        <w:rPr>
          <w:spacing w:val="-2"/>
          <w:w w:val="105"/>
        </w:rPr>
        <w:t xml:space="preserve"> </w:t>
      </w:r>
      <w:r>
        <w:rPr>
          <w:w w:val="105"/>
        </w:rPr>
        <w:t>may</w:t>
      </w:r>
      <w:r>
        <w:rPr>
          <w:spacing w:val="-4"/>
          <w:w w:val="105"/>
        </w:rPr>
        <w:t xml:space="preserve"> </w:t>
      </w:r>
      <w:r>
        <w:rPr>
          <w:w w:val="105"/>
        </w:rPr>
        <w:t>have</w:t>
      </w:r>
      <w:r>
        <w:rPr>
          <w:spacing w:val="-7"/>
          <w:w w:val="105"/>
        </w:rPr>
        <w:t xml:space="preserve"> </w:t>
      </w:r>
      <w:r>
        <w:rPr>
          <w:w w:val="105"/>
        </w:rPr>
        <w:t>moved into a</w:t>
      </w:r>
      <w:r>
        <w:rPr>
          <w:spacing w:val="-9"/>
          <w:w w:val="105"/>
        </w:rPr>
        <w:t xml:space="preserve"> </w:t>
      </w:r>
      <w:r>
        <w:rPr>
          <w:w w:val="105"/>
        </w:rPr>
        <w:t>part</w:t>
      </w:r>
      <w:r>
        <w:rPr>
          <w:spacing w:val="-1"/>
          <w:w w:val="105"/>
        </w:rPr>
        <w:t xml:space="preserve"> </w:t>
      </w:r>
      <w:r>
        <w:rPr>
          <w:w w:val="105"/>
        </w:rPr>
        <w:t>of</w:t>
      </w:r>
      <w:r>
        <w:rPr>
          <w:spacing w:val="-6"/>
          <w:w w:val="105"/>
        </w:rPr>
        <w:t xml:space="preserve"> </w:t>
      </w:r>
      <w:r>
        <w:rPr>
          <w:w w:val="105"/>
        </w:rPr>
        <w:t>Greene County Transportation's</w:t>
      </w:r>
      <w:r>
        <w:rPr>
          <w:spacing w:val="-12"/>
          <w:w w:val="105"/>
        </w:rPr>
        <w:t xml:space="preserve"> </w:t>
      </w:r>
      <w:r>
        <w:rPr>
          <w:w w:val="105"/>
        </w:rPr>
        <w:t>service area and</w:t>
      </w:r>
      <w:r>
        <w:rPr>
          <w:spacing w:val="-7"/>
          <w:w w:val="105"/>
        </w:rPr>
        <w:t xml:space="preserve"> </w:t>
      </w:r>
      <w:r>
        <w:rPr>
          <w:w w:val="105"/>
        </w:rPr>
        <w:t>may</w:t>
      </w:r>
      <w:r>
        <w:rPr>
          <w:spacing w:val="-1"/>
          <w:w w:val="105"/>
        </w:rPr>
        <w:t xml:space="preserve"> </w:t>
      </w:r>
      <w:r>
        <w:rPr>
          <w:w w:val="105"/>
        </w:rPr>
        <w:t>require assistance. These</w:t>
      </w:r>
      <w:r>
        <w:rPr>
          <w:spacing w:val="-4"/>
          <w:w w:val="105"/>
        </w:rPr>
        <w:t xml:space="preserve"> </w:t>
      </w:r>
      <w:r>
        <w:rPr>
          <w:w w:val="105"/>
        </w:rPr>
        <w:t>municipalities</w:t>
      </w:r>
      <w:r>
        <w:rPr>
          <w:spacing w:val="-12"/>
          <w:w w:val="105"/>
        </w:rPr>
        <w:t xml:space="preserve"> </w:t>
      </w:r>
      <w:r>
        <w:rPr>
          <w:w w:val="105"/>
        </w:rPr>
        <w:t>will</w:t>
      </w:r>
      <w:r>
        <w:rPr>
          <w:spacing w:val="-6"/>
          <w:w w:val="105"/>
        </w:rPr>
        <w:t xml:space="preserve"> </w:t>
      </w:r>
      <w:r>
        <w:rPr>
          <w:w w:val="105"/>
        </w:rPr>
        <w:t>also</w:t>
      </w:r>
      <w:r>
        <w:rPr>
          <w:spacing w:val="-8"/>
          <w:w w:val="105"/>
        </w:rPr>
        <w:t xml:space="preserve"> </w:t>
      </w:r>
      <w:r>
        <w:rPr>
          <w:w w:val="105"/>
        </w:rPr>
        <w:t>be</w:t>
      </w:r>
      <w:r>
        <w:rPr>
          <w:spacing w:val="-8"/>
          <w:w w:val="105"/>
        </w:rPr>
        <w:t xml:space="preserve"> </w:t>
      </w:r>
      <w:r>
        <w:rPr>
          <w:w w:val="105"/>
        </w:rPr>
        <w:t>instructed to</w:t>
      </w:r>
      <w:r>
        <w:rPr>
          <w:spacing w:val="-7"/>
          <w:w w:val="105"/>
        </w:rPr>
        <w:t xml:space="preserve"> </w:t>
      </w:r>
      <w:r>
        <w:rPr>
          <w:w w:val="105"/>
        </w:rPr>
        <w:t>contact Greene County</w:t>
      </w:r>
      <w:r>
        <w:rPr>
          <w:spacing w:val="-3"/>
          <w:w w:val="105"/>
        </w:rPr>
        <w:t xml:space="preserve"> </w:t>
      </w:r>
      <w:r>
        <w:rPr>
          <w:w w:val="105"/>
        </w:rPr>
        <w:t>Transportation</w:t>
      </w:r>
      <w:r>
        <w:rPr>
          <w:spacing w:val="-15"/>
          <w:w w:val="105"/>
        </w:rPr>
        <w:t xml:space="preserve"> </w:t>
      </w:r>
      <w:r>
        <w:rPr>
          <w:w w:val="105"/>
        </w:rPr>
        <w:t>with any</w:t>
      </w:r>
      <w:r>
        <w:rPr>
          <w:spacing w:val="-7"/>
          <w:w w:val="105"/>
        </w:rPr>
        <w:t xml:space="preserve"> </w:t>
      </w:r>
      <w:r>
        <w:rPr>
          <w:w w:val="105"/>
        </w:rPr>
        <w:t>requests that</w:t>
      </w:r>
      <w:r>
        <w:rPr>
          <w:spacing w:val="-6"/>
          <w:w w:val="105"/>
        </w:rPr>
        <w:t xml:space="preserve"> </w:t>
      </w:r>
      <w:r>
        <w:rPr>
          <w:w w:val="105"/>
        </w:rPr>
        <w:t>they</w:t>
      </w:r>
      <w:r>
        <w:rPr>
          <w:spacing w:val="-12"/>
          <w:w w:val="105"/>
        </w:rPr>
        <w:t xml:space="preserve"> </w:t>
      </w:r>
      <w:r>
        <w:rPr>
          <w:w w:val="105"/>
        </w:rPr>
        <w:t>may</w:t>
      </w:r>
      <w:r>
        <w:rPr>
          <w:spacing w:val="-6"/>
          <w:w w:val="105"/>
        </w:rPr>
        <w:t xml:space="preserve"> </w:t>
      </w:r>
      <w:r>
        <w:rPr>
          <w:w w:val="105"/>
        </w:rPr>
        <w:t>receive for</w:t>
      </w:r>
      <w:r>
        <w:rPr>
          <w:spacing w:val="-8"/>
          <w:w w:val="105"/>
        </w:rPr>
        <w:t xml:space="preserve"> </w:t>
      </w:r>
      <w:r>
        <w:rPr>
          <w:w w:val="105"/>
        </w:rPr>
        <w:t>language assistance.</w:t>
      </w:r>
    </w:p>
    <w:p w14:paraId="2E5BD91D" w14:textId="77777777" w:rsidR="000B1CE6" w:rsidRDefault="000B1CE6" w:rsidP="00C9762F">
      <w:pPr>
        <w:pStyle w:val="BodyText"/>
        <w:spacing w:before="1"/>
        <w:ind w:left="90"/>
        <w:jc w:val="both"/>
      </w:pPr>
    </w:p>
    <w:p w14:paraId="14A4ED27" w14:textId="77777777" w:rsidR="000B1CE6" w:rsidRDefault="00000000" w:rsidP="00C9762F">
      <w:pPr>
        <w:spacing w:before="1"/>
        <w:ind w:left="90"/>
        <w:jc w:val="center"/>
        <w:rPr>
          <w:b/>
          <w:sz w:val="23"/>
        </w:rPr>
      </w:pPr>
      <w:r>
        <w:rPr>
          <w:b/>
          <w:sz w:val="23"/>
        </w:rPr>
        <w:t>Dissemination</w:t>
      </w:r>
      <w:r>
        <w:rPr>
          <w:b/>
          <w:spacing w:val="51"/>
          <w:sz w:val="23"/>
        </w:rPr>
        <w:t xml:space="preserve"> </w:t>
      </w:r>
      <w:r>
        <w:rPr>
          <w:b/>
          <w:sz w:val="23"/>
        </w:rPr>
        <w:t>of</w:t>
      </w:r>
      <w:r>
        <w:rPr>
          <w:b/>
          <w:spacing w:val="12"/>
          <w:sz w:val="23"/>
        </w:rPr>
        <w:t xml:space="preserve"> </w:t>
      </w:r>
      <w:r>
        <w:rPr>
          <w:b/>
          <w:sz w:val="23"/>
        </w:rPr>
        <w:t>the</w:t>
      </w:r>
      <w:r>
        <w:rPr>
          <w:b/>
          <w:spacing w:val="14"/>
          <w:sz w:val="23"/>
        </w:rPr>
        <w:t xml:space="preserve"> </w:t>
      </w:r>
      <w:r>
        <w:rPr>
          <w:b/>
          <w:sz w:val="23"/>
        </w:rPr>
        <w:t>Greene</w:t>
      </w:r>
      <w:r>
        <w:rPr>
          <w:b/>
          <w:spacing w:val="23"/>
          <w:sz w:val="23"/>
        </w:rPr>
        <w:t xml:space="preserve"> </w:t>
      </w:r>
      <w:r>
        <w:rPr>
          <w:b/>
          <w:sz w:val="23"/>
        </w:rPr>
        <w:t>County</w:t>
      </w:r>
      <w:r>
        <w:rPr>
          <w:b/>
          <w:spacing w:val="45"/>
          <w:sz w:val="23"/>
        </w:rPr>
        <w:t xml:space="preserve"> </w:t>
      </w:r>
      <w:r>
        <w:rPr>
          <w:b/>
          <w:sz w:val="23"/>
        </w:rPr>
        <w:t>Transportation</w:t>
      </w:r>
      <w:r>
        <w:rPr>
          <w:b/>
          <w:spacing w:val="7"/>
          <w:sz w:val="23"/>
        </w:rPr>
        <w:t xml:space="preserve"> </w:t>
      </w:r>
      <w:r>
        <w:rPr>
          <w:b/>
          <w:sz w:val="23"/>
        </w:rPr>
        <w:t>Limited</w:t>
      </w:r>
      <w:r>
        <w:rPr>
          <w:b/>
          <w:spacing w:val="33"/>
          <w:sz w:val="23"/>
        </w:rPr>
        <w:t xml:space="preserve"> </w:t>
      </w:r>
      <w:r>
        <w:rPr>
          <w:b/>
          <w:sz w:val="23"/>
        </w:rPr>
        <w:t>English</w:t>
      </w:r>
      <w:r>
        <w:rPr>
          <w:b/>
          <w:spacing w:val="27"/>
          <w:sz w:val="23"/>
        </w:rPr>
        <w:t xml:space="preserve"> </w:t>
      </w:r>
      <w:r>
        <w:rPr>
          <w:b/>
          <w:sz w:val="23"/>
        </w:rPr>
        <w:t>Proficiency</w:t>
      </w:r>
      <w:r>
        <w:rPr>
          <w:b/>
          <w:spacing w:val="38"/>
          <w:sz w:val="23"/>
        </w:rPr>
        <w:t xml:space="preserve"> </w:t>
      </w:r>
      <w:r>
        <w:rPr>
          <w:b/>
          <w:spacing w:val="-4"/>
          <w:sz w:val="23"/>
        </w:rPr>
        <w:t>Plan</w:t>
      </w:r>
    </w:p>
    <w:p w14:paraId="162AACD0" w14:textId="77777777" w:rsidR="000B1CE6" w:rsidRDefault="000B1CE6" w:rsidP="00C9762F">
      <w:pPr>
        <w:pStyle w:val="BodyText"/>
        <w:spacing w:before="23"/>
        <w:ind w:left="90"/>
        <w:jc w:val="both"/>
        <w:rPr>
          <w:b/>
        </w:rPr>
      </w:pPr>
    </w:p>
    <w:p w14:paraId="7E347183" w14:textId="77777777" w:rsidR="000B1CE6" w:rsidRDefault="00000000" w:rsidP="00C9762F">
      <w:pPr>
        <w:pStyle w:val="BodyText"/>
        <w:spacing w:line="249" w:lineRule="auto"/>
        <w:ind w:left="90"/>
        <w:jc w:val="both"/>
      </w:pPr>
      <w:r>
        <w:rPr>
          <w:w w:val="105"/>
        </w:rPr>
        <w:t>Greene</w:t>
      </w:r>
      <w:r>
        <w:rPr>
          <w:spacing w:val="-2"/>
          <w:w w:val="105"/>
        </w:rPr>
        <w:t xml:space="preserve"> </w:t>
      </w:r>
      <w:r>
        <w:rPr>
          <w:w w:val="105"/>
        </w:rPr>
        <w:t>County Transportation</w:t>
      </w:r>
      <w:r>
        <w:rPr>
          <w:spacing w:val="-15"/>
          <w:w w:val="105"/>
        </w:rPr>
        <w:t xml:space="preserve"> </w:t>
      </w:r>
      <w:r>
        <w:rPr>
          <w:w w:val="105"/>
        </w:rPr>
        <w:t>includes the</w:t>
      </w:r>
      <w:r>
        <w:rPr>
          <w:spacing w:val="-10"/>
          <w:w w:val="105"/>
        </w:rPr>
        <w:t xml:space="preserve"> </w:t>
      </w:r>
      <w:r>
        <w:rPr>
          <w:w w:val="105"/>
        </w:rPr>
        <w:t>LEP plan on</w:t>
      </w:r>
      <w:r>
        <w:rPr>
          <w:spacing w:val="-8"/>
          <w:w w:val="105"/>
        </w:rPr>
        <w:t xml:space="preserve"> </w:t>
      </w:r>
      <w:r>
        <w:rPr>
          <w:w w:val="105"/>
        </w:rPr>
        <w:t>the</w:t>
      </w:r>
      <w:r>
        <w:rPr>
          <w:spacing w:val="-5"/>
          <w:w w:val="105"/>
        </w:rPr>
        <w:t xml:space="preserve"> </w:t>
      </w:r>
      <w:r>
        <w:rPr>
          <w:w w:val="105"/>
        </w:rPr>
        <w:t>Greene County Transportation website</w:t>
      </w:r>
      <w:r>
        <w:rPr>
          <w:spacing w:val="-2"/>
          <w:w w:val="105"/>
        </w:rPr>
        <w:t xml:space="preserve"> </w:t>
      </w:r>
      <w:r>
        <w:rPr>
          <w:w w:val="105"/>
        </w:rPr>
        <w:t>(</w:t>
      </w:r>
      <w:hyperlink r:id="rId10">
        <w:r w:rsidR="000B1CE6">
          <w:rPr>
            <w:w w:val="105"/>
          </w:rPr>
          <w:t>www.co.greene.pa.us)</w:t>
        </w:r>
      </w:hyperlink>
      <w:r>
        <w:rPr>
          <w:spacing w:val="-16"/>
          <w:w w:val="105"/>
        </w:rPr>
        <w:t xml:space="preserve"> </w:t>
      </w:r>
      <w:r>
        <w:rPr>
          <w:w w:val="105"/>
        </w:rPr>
        <w:t>together with</w:t>
      </w:r>
      <w:r>
        <w:rPr>
          <w:spacing w:val="-5"/>
          <w:w w:val="105"/>
        </w:rPr>
        <w:t xml:space="preserve"> </w:t>
      </w:r>
      <w:r>
        <w:rPr>
          <w:w w:val="105"/>
        </w:rPr>
        <w:t>its</w:t>
      </w:r>
      <w:r>
        <w:rPr>
          <w:spacing w:val="-5"/>
          <w:w w:val="105"/>
        </w:rPr>
        <w:t xml:space="preserve"> </w:t>
      </w:r>
      <w:r>
        <w:rPr>
          <w:w w:val="105"/>
        </w:rPr>
        <w:t>Title</w:t>
      </w:r>
      <w:r>
        <w:rPr>
          <w:spacing w:val="-11"/>
          <w:w w:val="105"/>
        </w:rPr>
        <w:t xml:space="preserve"> </w:t>
      </w:r>
      <w:r>
        <w:rPr>
          <w:w w:val="105"/>
        </w:rPr>
        <w:t>VI</w:t>
      </w:r>
      <w:r>
        <w:rPr>
          <w:spacing w:val="-9"/>
          <w:w w:val="105"/>
        </w:rPr>
        <w:t xml:space="preserve"> </w:t>
      </w:r>
      <w:r>
        <w:rPr>
          <w:w w:val="105"/>
        </w:rPr>
        <w:t>Policy and</w:t>
      </w:r>
      <w:r>
        <w:rPr>
          <w:spacing w:val="-2"/>
          <w:w w:val="105"/>
        </w:rPr>
        <w:t xml:space="preserve"> </w:t>
      </w:r>
      <w:r>
        <w:rPr>
          <w:w w:val="105"/>
        </w:rPr>
        <w:t>Complaint Procedures. Greene</w:t>
      </w:r>
      <w:r>
        <w:rPr>
          <w:spacing w:val="-17"/>
          <w:w w:val="105"/>
        </w:rPr>
        <w:t xml:space="preserve"> </w:t>
      </w:r>
      <w:r>
        <w:rPr>
          <w:w w:val="105"/>
        </w:rPr>
        <w:t>County</w:t>
      </w:r>
      <w:r>
        <w:rPr>
          <w:spacing w:val="-9"/>
          <w:w w:val="105"/>
        </w:rPr>
        <w:t xml:space="preserve"> </w:t>
      </w:r>
      <w:r>
        <w:rPr>
          <w:w w:val="105"/>
        </w:rPr>
        <w:t>Transportation's</w:t>
      </w:r>
      <w:r>
        <w:rPr>
          <w:spacing w:val="-17"/>
          <w:w w:val="105"/>
        </w:rPr>
        <w:t xml:space="preserve"> </w:t>
      </w:r>
      <w:r>
        <w:rPr>
          <w:w w:val="105"/>
        </w:rPr>
        <w:t>Notice</w:t>
      </w:r>
      <w:r>
        <w:rPr>
          <w:spacing w:val="-5"/>
          <w:w w:val="105"/>
        </w:rPr>
        <w:t xml:space="preserve"> </w:t>
      </w:r>
      <w:r>
        <w:rPr>
          <w:w w:val="105"/>
        </w:rPr>
        <w:t>of</w:t>
      </w:r>
      <w:r>
        <w:rPr>
          <w:spacing w:val="-13"/>
          <w:w w:val="105"/>
        </w:rPr>
        <w:t xml:space="preserve"> </w:t>
      </w:r>
      <w:r>
        <w:rPr>
          <w:w w:val="105"/>
        </w:rPr>
        <w:t>Rights</w:t>
      </w:r>
      <w:r>
        <w:rPr>
          <w:spacing w:val="-5"/>
          <w:w w:val="105"/>
        </w:rPr>
        <w:t xml:space="preserve"> </w:t>
      </w:r>
      <w:r>
        <w:rPr>
          <w:w w:val="105"/>
        </w:rPr>
        <w:t>under</w:t>
      </w:r>
      <w:r>
        <w:rPr>
          <w:spacing w:val="-10"/>
          <w:w w:val="105"/>
        </w:rPr>
        <w:t xml:space="preserve"> </w:t>
      </w:r>
      <w:r>
        <w:rPr>
          <w:w w:val="105"/>
        </w:rPr>
        <w:t>Title</w:t>
      </w:r>
      <w:r>
        <w:rPr>
          <w:spacing w:val="-14"/>
          <w:w w:val="105"/>
        </w:rPr>
        <w:t xml:space="preserve"> </w:t>
      </w:r>
      <w:r>
        <w:rPr>
          <w:w w:val="105"/>
        </w:rPr>
        <w:t>VI</w:t>
      </w:r>
      <w:r>
        <w:rPr>
          <w:spacing w:val="-14"/>
          <w:w w:val="105"/>
        </w:rPr>
        <w:t xml:space="preserve"> </w:t>
      </w:r>
      <w:r>
        <w:rPr>
          <w:w w:val="105"/>
        </w:rPr>
        <w:t>to</w:t>
      </w:r>
      <w:r>
        <w:rPr>
          <w:spacing w:val="-16"/>
          <w:w w:val="105"/>
        </w:rPr>
        <w:t xml:space="preserve"> </w:t>
      </w:r>
      <w:r>
        <w:rPr>
          <w:w w:val="105"/>
        </w:rPr>
        <w:t>the</w:t>
      </w:r>
      <w:r>
        <w:rPr>
          <w:spacing w:val="-15"/>
          <w:w w:val="105"/>
        </w:rPr>
        <w:t xml:space="preserve"> </w:t>
      </w:r>
      <w:r>
        <w:rPr>
          <w:w w:val="105"/>
        </w:rPr>
        <w:t>public</w:t>
      </w:r>
      <w:r>
        <w:rPr>
          <w:spacing w:val="-5"/>
          <w:w w:val="105"/>
        </w:rPr>
        <w:t xml:space="preserve"> </w:t>
      </w:r>
      <w:r>
        <w:rPr>
          <w:w w:val="105"/>
        </w:rPr>
        <w:t>is</w:t>
      </w:r>
      <w:r>
        <w:rPr>
          <w:spacing w:val="-12"/>
          <w:w w:val="105"/>
        </w:rPr>
        <w:t xml:space="preserve"> </w:t>
      </w:r>
      <w:r>
        <w:rPr>
          <w:w w:val="105"/>
        </w:rPr>
        <w:t>available</w:t>
      </w:r>
      <w:r>
        <w:rPr>
          <w:spacing w:val="-7"/>
          <w:w w:val="105"/>
        </w:rPr>
        <w:t xml:space="preserve"> </w:t>
      </w:r>
      <w:r>
        <w:rPr>
          <w:w w:val="105"/>
        </w:rPr>
        <w:t>in</w:t>
      </w:r>
      <w:r>
        <w:rPr>
          <w:spacing w:val="-17"/>
          <w:w w:val="105"/>
        </w:rPr>
        <w:t xml:space="preserve"> </w:t>
      </w:r>
      <w:r>
        <w:rPr>
          <w:w w:val="105"/>
        </w:rPr>
        <w:t>the Greene County Transportation</w:t>
      </w:r>
      <w:r>
        <w:rPr>
          <w:spacing w:val="-5"/>
          <w:w w:val="105"/>
        </w:rPr>
        <w:t xml:space="preserve"> </w:t>
      </w:r>
      <w:r>
        <w:rPr>
          <w:w w:val="105"/>
        </w:rPr>
        <w:t>Administration</w:t>
      </w:r>
      <w:r>
        <w:rPr>
          <w:spacing w:val="-10"/>
          <w:w w:val="105"/>
        </w:rPr>
        <w:t xml:space="preserve"> </w:t>
      </w:r>
      <w:r>
        <w:rPr>
          <w:w w:val="105"/>
        </w:rPr>
        <w:t>facility lobby area.</w:t>
      </w:r>
    </w:p>
    <w:p w14:paraId="3CF3B982" w14:textId="77777777" w:rsidR="000B1CE6" w:rsidRDefault="000B1CE6" w:rsidP="00C9762F">
      <w:pPr>
        <w:pStyle w:val="BodyText"/>
        <w:spacing w:before="13"/>
        <w:ind w:left="90"/>
        <w:jc w:val="both"/>
      </w:pPr>
    </w:p>
    <w:p w14:paraId="6D208112" w14:textId="77777777" w:rsidR="000B1CE6" w:rsidRDefault="00000000" w:rsidP="00C9762F">
      <w:pPr>
        <w:pStyle w:val="BodyText"/>
        <w:spacing w:before="1" w:line="249" w:lineRule="auto"/>
        <w:ind w:left="90"/>
        <w:jc w:val="both"/>
      </w:pPr>
      <w:r>
        <w:rPr>
          <w:spacing w:val="-2"/>
          <w:w w:val="105"/>
        </w:rPr>
        <w:t>Any</w:t>
      </w:r>
      <w:r>
        <w:rPr>
          <w:spacing w:val="-13"/>
          <w:w w:val="105"/>
        </w:rPr>
        <w:t xml:space="preserve"> </w:t>
      </w:r>
      <w:r>
        <w:rPr>
          <w:spacing w:val="-2"/>
          <w:w w:val="105"/>
        </w:rPr>
        <w:t>person,</w:t>
      </w:r>
      <w:r>
        <w:rPr>
          <w:spacing w:val="-4"/>
          <w:w w:val="105"/>
        </w:rPr>
        <w:t xml:space="preserve"> </w:t>
      </w:r>
      <w:r>
        <w:rPr>
          <w:spacing w:val="-2"/>
          <w:w w:val="105"/>
        </w:rPr>
        <w:t>including</w:t>
      </w:r>
      <w:r>
        <w:rPr>
          <w:spacing w:val="-6"/>
          <w:w w:val="105"/>
        </w:rPr>
        <w:t xml:space="preserve"> </w:t>
      </w:r>
      <w:r>
        <w:rPr>
          <w:spacing w:val="-2"/>
          <w:w w:val="105"/>
        </w:rPr>
        <w:t>social</w:t>
      </w:r>
      <w:r>
        <w:rPr>
          <w:spacing w:val="-14"/>
          <w:w w:val="105"/>
        </w:rPr>
        <w:t xml:space="preserve"> </w:t>
      </w:r>
      <w:r>
        <w:rPr>
          <w:spacing w:val="-2"/>
          <w:w w:val="105"/>
        </w:rPr>
        <w:t>service, non-profit, and</w:t>
      </w:r>
      <w:r>
        <w:rPr>
          <w:spacing w:val="-12"/>
          <w:w w:val="105"/>
        </w:rPr>
        <w:t xml:space="preserve"> </w:t>
      </w:r>
      <w:r>
        <w:rPr>
          <w:spacing w:val="-2"/>
          <w:w w:val="105"/>
        </w:rPr>
        <w:t>law</w:t>
      </w:r>
      <w:r>
        <w:rPr>
          <w:spacing w:val="-15"/>
          <w:w w:val="105"/>
        </w:rPr>
        <w:t xml:space="preserve"> </w:t>
      </w:r>
      <w:r>
        <w:rPr>
          <w:spacing w:val="-2"/>
          <w:w w:val="105"/>
        </w:rPr>
        <w:t>enforcement agencies, along</w:t>
      </w:r>
      <w:r>
        <w:rPr>
          <w:spacing w:val="-9"/>
          <w:w w:val="105"/>
        </w:rPr>
        <w:t xml:space="preserve"> </w:t>
      </w:r>
      <w:r>
        <w:rPr>
          <w:spacing w:val="-2"/>
          <w:w w:val="105"/>
        </w:rPr>
        <w:t xml:space="preserve">with </w:t>
      </w:r>
      <w:r>
        <w:rPr>
          <w:w w:val="105"/>
        </w:rPr>
        <w:t>other</w:t>
      </w:r>
      <w:r>
        <w:rPr>
          <w:spacing w:val="-5"/>
          <w:w w:val="105"/>
        </w:rPr>
        <w:t xml:space="preserve"> </w:t>
      </w:r>
      <w:r>
        <w:rPr>
          <w:w w:val="105"/>
        </w:rPr>
        <w:t>community partners with</w:t>
      </w:r>
      <w:r>
        <w:rPr>
          <w:spacing w:val="-9"/>
          <w:w w:val="105"/>
        </w:rPr>
        <w:t xml:space="preserve"> </w:t>
      </w:r>
      <w:r>
        <w:rPr>
          <w:w w:val="105"/>
        </w:rPr>
        <w:t>Internet access will</w:t>
      </w:r>
      <w:r>
        <w:rPr>
          <w:spacing w:val="-10"/>
          <w:w w:val="105"/>
        </w:rPr>
        <w:t xml:space="preserve"> </w:t>
      </w:r>
      <w:r>
        <w:rPr>
          <w:w w:val="105"/>
        </w:rPr>
        <w:t>be</w:t>
      </w:r>
      <w:r>
        <w:rPr>
          <w:spacing w:val="-7"/>
          <w:w w:val="105"/>
        </w:rPr>
        <w:t xml:space="preserve"> </w:t>
      </w:r>
      <w:r>
        <w:rPr>
          <w:w w:val="105"/>
        </w:rPr>
        <w:t>able</w:t>
      </w:r>
      <w:r>
        <w:rPr>
          <w:spacing w:val="-6"/>
          <w:w w:val="105"/>
        </w:rPr>
        <w:t xml:space="preserve"> </w:t>
      </w:r>
      <w:r>
        <w:rPr>
          <w:w w:val="105"/>
        </w:rPr>
        <w:t>to</w:t>
      </w:r>
      <w:r>
        <w:rPr>
          <w:spacing w:val="-7"/>
          <w:w w:val="105"/>
        </w:rPr>
        <w:t xml:space="preserve"> </w:t>
      </w:r>
      <w:r>
        <w:rPr>
          <w:w w:val="105"/>
        </w:rPr>
        <w:t>access the</w:t>
      </w:r>
      <w:r>
        <w:rPr>
          <w:spacing w:val="-19"/>
          <w:w w:val="105"/>
        </w:rPr>
        <w:t xml:space="preserve"> </w:t>
      </w:r>
      <w:r>
        <w:rPr>
          <w:w w:val="105"/>
        </w:rPr>
        <w:t>plan.</w:t>
      </w:r>
    </w:p>
    <w:p w14:paraId="13048F5F" w14:textId="77777777" w:rsidR="000B1CE6" w:rsidRDefault="000B1CE6" w:rsidP="00C9762F">
      <w:pPr>
        <w:pStyle w:val="BodyText"/>
        <w:spacing w:before="11"/>
        <w:ind w:left="90"/>
        <w:jc w:val="both"/>
      </w:pPr>
    </w:p>
    <w:p w14:paraId="30FCDE7E" w14:textId="77777777" w:rsidR="000B1CE6" w:rsidRDefault="00000000" w:rsidP="00C9762F">
      <w:pPr>
        <w:pStyle w:val="BodyText"/>
        <w:spacing w:line="249" w:lineRule="auto"/>
        <w:ind w:left="90"/>
        <w:jc w:val="both"/>
      </w:pPr>
      <w:r>
        <w:rPr>
          <w:spacing w:val="-2"/>
          <w:w w:val="105"/>
        </w:rPr>
        <w:t>Copies</w:t>
      </w:r>
      <w:r>
        <w:rPr>
          <w:spacing w:val="-15"/>
          <w:w w:val="105"/>
        </w:rPr>
        <w:t xml:space="preserve"> </w:t>
      </w:r>
      <w:r>
        <w:rPr>
          <w:spacing w:val="-2"/>
          <w:w w:val="105"/>
        </w:rPr>
        <w:t>of</w:t>
      </w:r>
      <w:r>
        <w:rPr>
          <w:spacing w:val="-15"/>
          <w:w w:val="105"/>
        </w:rPr>
        <w:t xml:space="preserve"> </w:t>
      </w:r>
      <w:r>
        <w:rPr>
          <w:spacing w:val="-2"/>
          <w:w w:val="105"/>
        </w:rPr>
        <w:t>the</w:t>
      </w:r>
      <w:r>
        <w:rPr>
          <w:spacing w:val="-15"/>
          <w:w w:val="105"/>
        </w:rPr>
        <w:t xml:space="preserve"> </w:t>
      </w:r>
      <w:r>
        <w:rPr>
          <w:spacing w:val="-2"/>
          <w:w w:val="105"/>
        </w:rPr>
        <w:t>LEP</w:t>
      </w:r>
      <w:r>
        <w:rPr>
          <w:spacing w:val="-31"/>
          <w:w w:val="105"/>
        </w:rPr>
        <w:t xml:space="preserve"> </w:t>
      </w:r>
      <w:r>
        <w:rPr>
          <w:spacing w:val="-2"/>
          <w:w w:val="105"/>
        </w:rPr>
        <w:t>Plan</w:t>
      </w:r>
      <w:r>
        <w:rPr>
          <w:spacing w:val="-15"/>
          <w:w w:val="105"/>
        </w:rPr>
        <w:t xml:space="preserve"> </w:t>
      </w:r>
      <w:r>
        <w:rPr>
          <w:spacing w:val="-2"/>
          <w:w w:val="105"/>
        </w:rPr>
        <w:t>will</w:t>
      </w:r>
      <w:r>
        <w:rPr>
          <w:spacing w:val="-15"/>
          <w:w w:val="105"/>
        </w:rPr>
        <w:t xml:space="preserve"> </w:t>
      </w:r>
      <w:r>
        <w:rPr>
          <w:spacing w:val="-2"/>
          <w:w w:val="105"/>
        </w:rPr>
        <w:t>be</w:t>
      </w:r>
      <w:r>
        <w:rPr>
          <w:spacing w:val="-14"/>
          <w:w w:val="105"/>
        </w:rPr>
        <w:t xml:space="preserve"> </w:t>
      </w:r>
      <w:r>
        <w:rPr>
          <w:spacing w:val="-2"/>
          <w:w w:val="105"/>
        </w:rPr>
        <w:t>provided upon</w:t>
      </w:r>
      <w:r>
        <w:rPr>
          <w:spacing w:val="-15"/>
          <w:w w:val="105"/>
        </w:rPr>
        <w:t xml:space="preserve"> </w:t>
      </w:r>
      <w:r>
        <w:rPr>
          <w:spacing w:val="-2"/>
          <w:w w:val="105"/>
        </w:rPr>
        <w:t>request.</w:t>
      </w:r>
      <w:r>
        <w:rPr>
          <w:spacing w:val="71"/>
          <w:w w:val="105"/>
        </w:rPr>
        <w:t xml:space="preserve"> </w:t>
      </w:r>
      <w:r>
        <w:rPr>
          <w:spacing w:val="-2"/>
          <w:w w:val="105"/>
        </w:rPr>
        <w:t>LEP</w:t>
      </w:r>
      <w:r>
        <w:rPr>
          <w:spacing w:val="-15"/>
          <w:w w:val="105"/>
        </w:rPr>
        <w:t xml:space="preserve"> </w:t>
      </w:r>
      <w:r>
        <w:rPr>
          <w:spacing w:val="-2"/>
          <w:w w:val="105"/>
        </w:rPr>
        <w:t>persons</w:t>
      </w:r>
      <w:r>
        <w:rPr>
          <w:spacing w:val="-15"/>
          <w:w w:val="105"/>
        </w:rPr>
        <w:t xml:space="preserve"> </w:t>
      </w:r>
      <w:r>
        <w:rPr>
          <w:spacing w:val="-2"/>
          <w:w w:val="105"/>
        </w:rPr>
        <w:t>may</w:t>
      </w:r>
      <w:r>
        <w:rPr>
          <w:spacing w:val="-15"/>
          <w:w w:val="105"/>
        </w:rPr>
        <w:t xml:space="preserve"> </w:t>
      </w:r>
      <w:r>
        <w:rPr>
          <w:spacing w:val="-2"/>
          <w:w w:val="105"/>
        </w:rPr>
        <w:t xml:space="preserve">obtain </w:t>
      </w:r>
      <w:r>
        <w:rPr>
          <w:w w:val="105"/>
        </w:rPr>
        <w:t>copies/translations</w:t>
      </w:r>
      <w:r>
        <w:rPr>
          <w:spacing w:val="-28"/>
          <w:w w:val="105"/>
        </w:rPr>
        <w:t xml:space="preserve"> </w:t>
      </w:r>
      <w:r>
        <w:rPr>
          <w:w w:val="105"/>
        </w:rPr>
        <w:t>of</w:t>
      </w:r>
      <w:r>
        <w:rPr>
          <w:spacing w:val="-24"/>
          <w:w w:val="105"/>
        </w:rPr>
        <w:t xml:space="preserve"> </w:t>
      </w:r>
      <w:r>
        <w:rPr>
          <w:w w:val="105"/>
        </w:rPr>
        <w:t>the</w:t>
      </w:r>
      <w:r>
        <w:rPr>
          <w:spacing w:val="-15"/>
          <w:w w:val="105"/>
        </w:rPr>
        <w:t xml:space="preserve"> </w:t>
      </w:r>
      <w:r>
        <w:rPr>
          <w:w w:val="105"/>
        </w:rPr>
        <w:t>plan</w:t>
      </w:r>
      <w:r>
        <w:rPr>
          <w:spacing w:val="-15"/>
          <w:w w:val="105"/>
        </w:rPr>
        <w:t xml:space="preserve"> </w:t>
      </w:r>
      <w:r>
        <w:rPr>
          <w:w w:val="105"/>
        </w:rPr>
        <w:t>upon</w:t>
      </w:r>
      <w:r>
        <w:rPr>
          <w:spacing w:val="-12"/>
          <w:w w:val="105"/>
        </w:rPr>
        <w:t xml:space="preserve"> </w:t>
      </w:r>
      <w:r>
        <w:rPr>
          <w:w w:val="105"/>
        </w:rPr>
        <w:t>request.</w:t>
      </w:r>
    </w:p>
    <w:p w14:paraId="6FF05D57" w14:textId="77777777" w:rsidR="000B1CE6" w:rsidRDefault="000B1CE6" w:rsidP="00C9762F">
      <w:pPr>
        <w:pStyle w:val="BodyText"/>
        <w:spacing w:before="11"/>
        <w:ind w:left="90"/>
        <w:jc w:val="both"/>
      </w:pPr>
    </w:p>
    <w:p w14:paraId="7339BD13" w14:textId="77777777" w:rsidR="000B1CE6" w:rsidRDefault="00000000" w:rsidP="00C9762F">
      <w:pPr>
        <w:pStyle w:val="BodyText"/>
        <w:spacing w:before="1" w:line="249" w:lineRule="auto"/>
        <w:ind w:left="90"/>
        <w:jc w:val="both"/>
      </w:pPr>
      <w:r>
        <w:t>Any questions</w:t>
      </w:r>
      <w:r>
        <w:rPr>
          <w:spacing w:val="40"/>
        </w:rPr>
        <w:t xml:space="preserve"> </w:t>
      </w:r>
      <w:r>
        <w:t>or comments regarding this plan should be directed to</w:t>
      </w:r>
      <w:r>
        <w:rPr>
          <w:spacing w:val="-3"/>
        </w:rPr>
        <w:t xml:space="preserve"> </w:t>
      </w:r>
      <w:r>
        <w:t xml:space="preserve">the Greene County </w:t>
      </w:r>
      <w:r>
        <w:rPr>
          <w:w w:val="105"/>
        </w:rPr>
        <w:t>Transportation Title</w:t>
      </w:r>
      <w:r>
        <w:rPr>
          <w:spacing w:val="-17"/>
          <w:w w:val="105"/>
        </w:rPr>
        <w:t xml:space="preserve"> </w:t>
      </w:r>
      <w:r>
        <w:rPr>
          <w:w w:val="105"/>
        </w:rPr>
        <w:t>VI</w:t>
      </w:r>
      <w:r>
        <w:rPr>
          <w:spacing w:val="-13"/>
          <w:w w:val="105"/>
        </w:rPr>
        <w:t xml:space="preserve"> </w:t>
      </w:r>
      <w:r>
        <w:rPr>
          <w:w w:val="105"/>
        </w:rPr>
        <w:t>Coordinator.</w:t>
      </w:r>
    </w:p>
    <w:p w14:paraId="09178674" w14:textId="77777777" w:rsidR="000B1CE6" w:rsidRDefault="000B1CE6" w:rsidP="00C9762F">
      <w:pPr>
        <w:pStyle w:val="BodyText"/>
        <w:spacing w:before="11"/>
        <w:ind w:left="90"/>
        <w:jc w:val="both"/>
      </w:pPr>
    </w:p>
    <w:p w14:paraId="668DD00D" w14:textId="77777777" w:rsidR="000B1CE6" w:rsidRDefault="00000000" w:rsidP="00C9762F">
      <w:pPr>
        <w:pStyle w:val="BodyText"/>
        <w:spacing w:line="249" w:lineRule="auto"/>
        <w:ind w:left="90"/>
        <w:jc w:val="both"/>
      </w:pPr>
      <w:r>
        <w:rPr>
          <w:w w:val="105"/>
        </w:rPr>
        <w:t xml:space="preserve">Greene County Human Services </w:t>
      </w:r>
      <w:r>
        <w:rPr>
          <w:spacing w:val="-2"/>
          <w:w w:val="105"/>
        </w:rPr>
        <w:t>Greene</w:t>
      </w:r>
      <w:r>
        <w:rPr>
          <w:spacing w:val="-13"/>
          <w:w w:val="105"/>
        </w:rPr>
        <w:t xml:space="preserve"> </w:t>
      </w:r>
      <w:r>
        <w:rPr>
          <w:spacing w:val="-2"/>
          <w:w w:val="105"/>
        </w:rPr>
        <w:t>County</w:t>
      </w:r>
      <w:r>
        <w:rPr>
          <w:spacing w:val="-9"/>
          <w:w w:val="105"/>
        </w:rPr>
        <w:t xml:space="preserve"> </w:t>
      </w:r>
      <w:r>
        <w:rPr>
          <w:spacing w:val="-2"/>
          <w:w w:val="105"/>
        </w:rPr>
        <w:t>Transportation</w:t>
      </w:r>
      <w:r>
        <w:rPr>
          <w:spacing w:val="-15"/>
          <w:w w:val="105"/>
        </w:rPr>
        <w:t xml:space="preserve"> </w:t>
      </w:r>
      <w:r>
        <w:rPr>
          <w:spacing w:val="-2"/>
          <w:w w:val="105"/>
        </w:rPr>
        <w:t xml:space="preserve">Program </w:t>
      </w:r>
      <w:r>
        <w:rPr>
          <w:w w:val="105"/>
        </w:rPr>
        <w:t>190 Jefferson Road</w:t>
      </w:r>
    </w:p>
    <w:p w14:paraId="6973809A" w14:textId="77777777" w:rsidR="000B1CE6" w:rsidRDefault="00000000" w:rsidP="00C9762F">
      <w:pPr>
        <w:pStyle w:val="BodyText"/>
        <w:spacing w:before="1"/>
        <w:ind w:left="90"/>
        <w:jc w:val="both"/>
      </w:pPr>
      <w:r>
        <w:t>Waynesburg,</w:t>
      </w:r>
      <w:r>
        <w:rPr>
          <w:spacing w:val="43"/>
        </w:rPr>
        <w:t xml:space="preserve"> </w:t>
      </w:r>
      <w:r>
        <w:t>PA</w:t>
      </w:r>
      <w:r>
        <w:rPr>
          <w:spacing w:val="22"/>
        </w:rPr>
        <w:t xml:space="preserve"> </w:t>
      </w:r>
      <w:r>
        <w:rPr>
          <w:spacing w:val="-2"/>
        </w:rPr>
        <w:t>15370</w:t>
      </w:r>
    </w:p>
    <w:p w14:paraId="0F1973C8" w14:textId="77777777" w:rsidR="000B1CE6" w:rsidRDefault="00000000" w:rsidP="00C9762F">
      <w:pPr>
        <w:pStyle w:val="BodyText"/>
        <w:spacing w:before="9"/>
        <w:ind w:left="90"/>
        <w:jc w:val="both"/>
      </w:pPr>
      <w:r>
        <w:t>Phone</w:t>
      </w:r>
      <w:r>
        <w:rPr>
          <w:spacing w:val="50"/>
        </w:rPr>
        <w:t xml:space="preserve"> </w:t>
      </w:r>
      <w:r>
        <w:t>:724-627-</w:t>
      </w:r>
      <w:r>
        <w:rPr>
          <w:spacing w:val="-4"/>
        </w:rPr>
        <w:t>6778</w:t>
      </w:r>
    </w:p>
    <w:p w14:paraId="5E7B7F58" w14:textId="77777777" w:rsidR="000B1CE6" w:rsidRDefault="00000000" w:rsidP="00C9762F">
      <w:pPr>
        <w:pStyle w:val="BodyText"/>
        <w:spacing w:before="14"/>
        <w:ind w:left="90"/>
        <w:jc w:val="both"/>
      </w:pPr>
      <w:r>
        <w:t>Fax</w:t>
      </w:r>
      <w:r>
        <w:rPr>
          <w:spacing w:val="22"/>
        </w:rPr>
        <w:t xml:space="preserve"> </w:t>
      </w:r>
      <w:r>
        <w:t>:</w:t>
      </w:r>
      <w:r>
        <w:rPr>
          <w:spacing w:val="-33"/>
        </w:rPr>
        <w:t xml:space="preserve"> </w:t>
      </w:r>
      <w:r>
        <w:t>724-627-</w:t>
      </w:r>
      <w:r>
        <w:rPr>
          <w:spacing w:val="-4"/>
        </w:rPr>
        <w:t>9463</w:t>
      </w:r>
    </w:p>
    <w:p w14:paraId="42D13BF2" w14:textId="77777777" w:rsidR="000B1CE6" w:rsidRDefault="00000000" w:rsidP="00C9762F">
      <w:pPr>
        <w:pStyle w:val="BodyText"/>
        <w:spacing w:before="10"/>
        <w:ind w:left="90"/>
        <w:jc w:val="both"/>
      </w:pPr>
      <w:r>
        <w:rPr>
          <w:w w:val="105"/>
        </w:rPr>
        <w:t>Email</w:t>
      </w:r>
      <w:r>
        <w:rPr>
          <w:spacing w:val="-6"/>
          <w:w w:val="105"/>
        </w:rPr>
        <w:t xml:space="preserve"> </w:t>
      </w:r>
      <w:r>
        <w:rPr>
          <w:w w:val="105"/>
        </w:rPr>
        <w:t>:</w:t>
      </w:r>
      <w:r>
        <w:rPr>
          <w:spacing w:val="28"/>
          <w:w w:val="105"/>
        </w:rPr>
        <w:t xml:space="preserve"> </w:t>
      </w:r>
      <w:hyperlink r:id="rId11">
        <w:r w:rsidR="000B1CE6">
          <w:rPr>
            <w:spacing w:val="-2"/>
            <w:w w:val="105"/>
          </w:rPr>
          <w:t>riblaker@co.greene.pa.us</w:t>
        </w:r>
      </w:hyperlink>
    </w:p>
    <w:p w14:paraId="6FF578BF" w14:textId="77777777" w:rsidR="000B1CE6" w:rsidRDefault="000B1CE6" w:rsidP="00C9762F">
      <w:pPr>
        <w:pStyle w:val="BodyText"/>
        <w:spacing w:before="211"/>
        <w:ind w:left="90"/>
        <w:jc w:val="both"/>
      </w:pPr>
    </w:p>
    <w:p w14:paraId="37261C51" w14:textId="77777777" w:rsidR="000B1CE6" w:rsidRDefault="00000000" w:rsidP="00C9762F">
      <w:pPr>
        <w:pStyle w:val="Heading4"/>
        <w:ind w:left="90"/>
        <w:jc w:val="both"/>
      </w:pPr>
      <w:bookmarkStart w:id="1" w:name="_TOC_250000"/>
      <w:r>
        <w:t>Non-elected</w:t>
      </w:r>
      <w:r>
        <w:rPr>
          <w:spacing w:val="36"/>
        </w:rPr>
        <w:t xml:space="preserve"> </w:t>
      </w:r>
      <w:r>
        <w:t>committees</w:t>
      </w:r>
      <w:r>
        <w:rPr>
          <w:spacing w:val="41"/>
        </w:rPr>
        <w:t xml:space="preserve"> </w:t>
      </w:r>
      <w:r>
        <w:t>and</w:t>
      </w:r>
      <w:r>
        <w:rPr>
          <w:spacing w:val="26"/>
        </w:rPr>
        <w:t xml:space="preserve"> </w:t>
      </w:r>
      <w:bookmarkEnd w:id="1"/>
      <w:r>
        <w:rPr>
          <w:spacing w:val="-2"/>
        </w:rPr>
        <w:t>councils</w:t>
      </w:r>
    </w:p>
    <w:p w14:paraId="4C191CAD" w14:textId="77777777" w:rsidR="000B1CE6" w:rsidRDefault="00000000" w:rsidP="00C9762F">
      <w:pPr>
        <w:pStyle w:val="BodyText"/>
        <w:spacing w:before="280" w:line="249" w:lineRule="auto"/>
        <w:ind w:left="90"/>
        <w:jc w:val="both"/>
      </w:pPr>
      <w:r>
        <w:t>Greene County Transportation does</w:t>
      </w:r>
      <w:r>
        <w:rPr>
          <w:spacing w:val="31"/>
        </w:rPr>
        <w:t xml:space="preserve"> </w:t>
      </w:r>
      <w:r>
        <w:t>not appoint</w:t>
      </w:r>
      <w:r>
        <w:rPr>
          <w:spacing w:val="34"/>
        </w:rPr>
        <w:t xml:space="preserve"> </w:t>
      </w:r>
      <w:r>
        <w:t>Board of Director</w:t>
      </w:r>
      <w:r>
        <w:rPr>
          <w:spacing w:val="28"/>
        </w:rPr>
        <w:t xml:space="preserve"> </w:t>
      </w:r>
      <w:r>
        <w:t>Members</w:t>
      </w:r>
      <w:r>
        <w:rPr>
          <w:spacing w:val="32"/>
        </w:rPr>
        <w:t xml:space="preserve"> </w:t>
      </w:r>
      <w:r>
        <w:t>nor any other committee or subcommittee structure.</w:t>
      </w:r>
    </w:p>
    <w:p w14:paraId="7A6DFD19" w14:textId="77777777" w:rsidR="000B1CE6" w:rsidRDefault="00000000" w:rsidP="00C9762F">
      <w:pPr>
        <w:pStyle w:val="Heading4"/>
        <w:spacing w:before="238"/>
        <w:ind w:left="90"/>
        <w:jc w:val="both"/>
      </w:pPr>
      <w:r>
        <w:t>Equity</w:t>
      </w:r>
      <w:r>
        <w:rPr>
          <w:spacing w:val="26"/>
        </w:rPr>
        <w:t xml:space="preserve"> </w:t>
      </w:r>
      <w:r>
        <w:t>Analysis</w:t>
      </w:r>
      <w:r>
        <w:rPr>
          <w:spacing w:val="22"/>
        </w:rPr>
        <w:t xml:space="preserve"> </w:t>
      </w:r>
      <w:r>
        <w:rPr>
          <w:spacing w:val="-2"/>
        </w:rPr>
        <w:t>Statement:</w:t>
      </w:r>
    </w:p>
    <w:p w14:paraId="6893A9A2" w14:textId="77777777" w:rsidR="000B1CE6" w:rsidRDefault="00000000" w:rsidP="00C9762F">
      <w:pPr>
        <w:pStyle w:val="BodyText"/>
        <w:spacing w:before="284" w:line="249" w:lineRule="auto"/>
        <w:ind w:left="90"/>
        <w:jc w:val="both"/>
      </w:pPr>
      <w:r>
        <w:rPr>
          <w:w w:val="105"/>
        </w:rPr>
        <w:t>Greene</w:t>
      </w:r>
      <w:r>
        <w:rPr>
          <w:spacing w:val="-1"/>
          <w:w w:val="105"/>
        </w:rPr>
        <w:t xml:space="preserve"> </w:t>
      </w:r>
      <w:r>
        <w:rPr>
          <w:w w:val="105"/>
        </w:rPr>
        <w:t>County</w:t>
      </w:r>
      <w:r>
        <w:rPr>
          <w:spacing w:val="-1"/>
          <w:w w:val="105"/>
        </w:rPr>
        <w:t xml:space="preserve"> </w:t>
      </w:r>
      <w:r>
        <w:rPr>
          <w:w w:val="105"/>
        </w:rPr>
        <w:t>Transportation</w:t>
      </w:r>
      <w:r>
        <w:rPr>
          <w:spacing w:val="-12"/>
          <w:w w:val="105"/>
        </w:rPr>
        <w:t xml:space="preserve"> </w:t>
      </w:r>
      <w:r>
        <w:rPr>
          <w:w w:val="105"/>
        </w:rPr>
        <w:t>has</w:t>
      </w:r>
      <w:r>
        <w:rPr>
          <w:spacing w:val="-9"/>
          <w:w w:val="105"/>
        </w:rPr>
        <w:t xml:space="preserve"> </w:t>
      </w:r>
      <w:r>
        <w:rPr>
          <w:w w:val="105"/>
        </w:rPr>
        <w:t>not</w:t>
      </w:r>
      <w:r>
        <w:rPr>
          <w:spacing w:val="-3"/>
          <w:w w:val="105"/>
        </w:rPr>
        <w:t xml:space="preserve"> </w:t>
      </w:r>
      <w:r>
        <w:rPr>
          <w:w w:val="105"/>
        </w:rPr>
        <w:t>performed a</w:t>
      </w:r>
      <w:r>
        <w:rPr>
          <w:spacing w:val="-13"/>
          <w:w w:val="105"/>
        </w:rPr>
        <w:t xml:space="preserve"> </w:t>
      </w:r>
      <w:r>
        <w:rPr>
          <w:w w:val="105"/>
        </w:rPr>
        <w:t>major construction project since</w:t>
      </w:r>
      <w:r>
        <w:rPr>
          <w:spacing w:val="-4"/>
          <w:w w:val="105"/>
        </w:rPr>
        <w:t xml:space="preserve"> </w:t>
      </w:r>
      <w:r>
        <w:rPr>
          <w:w w:val="105"/>
        </w:rPr>
        <w:t>the</w:t>
      </w:r>
      <w:r>
        <w:rPr>
          <w:spacing w:val="-5"/>
          <w:w w:val="105"/>
        </w:rPr>
        <w:t xml:space="preserve"> </w:t>
      </w:r>
      <w:r>
        <w:rPr>
          <w:w w:val="105"/>
        </w:rPr>
        <w:t>last Title</w:t>
      </w:r>
      <w:r>
        <w:rPr>
          <w:spacing w:val="-17"/>
          <w:w w:val="105"/>
        </w:rPr>
        <w:t xml:space="preserve"> </w:t>
      </w:r>
      <w:r>
        <w:rPr>
          <w:w w:val="105"/>
        </w:rPr>
        <w:t>VI</w:t>
      </w:r>
      <w:r>
        <w:rPr>
          <w:spacing w:val="-17"/>
          <w:w w:val="105"/>
        </w:rPr>
        <w:t xml:space="preserve"> </w:t>
      </w:r>
      <w:r>
        <w:rPr>
          <w:w w:val="105"/>
        </w:rPr>
        <w:t>update</w:t>
      </w:r>
      <w:r>
        <w:rPr>
          <w:spacing w:val="-16"/>
          <w:w w:val="105"/>
        </w:rPr>
        <w:t xml:space="preserve"> </w:t>
      </w:r>
      <w:r>
        <w:rPr>
          <w:w w:val="105"/>
        </w:rPr>
        <w:t>so</w:t>
      </w:r>
      <w:r>
        <w:rPr>
          <w:spacing w:val="-14"/>
          <w:w w:val="105"/>
        </w:rPr>
        <w:t xml:space="preserve"> </w:t>
      </w:r>
      <w:r>
        <w:rPr>
          <w:w w:val="105"/>
        </w:rPr>
        <w:t>no</w:t>
      </w:r>
      <w:r>
        <w:rPr>
          <w:spacing w:val="-11"/>
          <w:w w:val="105"/>
        </w:rPr>
        <w:t xml:space="preserve"> </w:t>
      </w:r>
      <w:r>
        <w:rPr>
          <w:w w:val="105"/>
        </w:rPr>
        <w:t>equity</w:t>
      </w:r>
      <w:r>
        <w:rPr>
          <w:spacing w:val="-4"/>
          <w:w w:val="105"/>
        </w:rPr>
        <w:t xml:space="preserve"> </w:t>
      </w:r>
      <w:r>
        <w:rPr>
          <w:w w:val="105"/>
        </w:rPr>
        <w:t>analysis</w:t>
      </w:r>
      <w:r>
        <w:rPr>
          <w:spacing w:val="-4"/>
          <w:w w:val="105"/>
        </w:rPr>
        <w:t xml:space="preserve"> </w:t>
      </w:r>
      <w:r>
        <w:rPr>
          <w:w w:val="105"/>
        </w:rPr>
        <w:t>has</w:t>
      </w:r>
      <w:r>
        <w:rPr>
          <w:spacing w:val="-11"/>
          <w:w w:val="105"/>
        </w:rPr>
        <w:t xml:space="preserve"> </w:t>
      </w:r>
      <w:r>
        <w:rPr>
          <w:w w:val="105"/>
        </w:rPr>
        <w:t>been</w:t>
      </w:r>
      <w:r>
        <w:rPr>
          <w:spacing w:val="-11"/>
          <w:w w:val="105"/>
        </w:rPr>
        <w:t xml:space="preserve"> </w:t>
      </w:r>
      <w:r>
        <w:rPr>
          <w:w w:val="105"/>
        </w:rPr>
        <w:t>performed.</w:t>
      </w:r>
      <w:r>
        <w:rPr>
          <w:spacing w:val="40"/>
          <w:w w:val="105"/>
        </w:rPr>
        <w:t xml:space="preserve"> </w:t>
      </w:r>
      <w:r>
        <w:rPr>
          <w:w w:val="105"/>
        </w:rPr>
        <w:t>Greene</w:t>
      </w:r>
      <w:r>
        <w:rPr>
          <w:spacing w:val="-7"/>
          <w:w w:val="105"/>
        </w:rPr>
        <w:t xml:space="preserve"> </w:t>
      </w:r>
      <w:r>
        <w:rPr>
          <w:w w:val="105"/>
        </w:rPr>
        <w:t>County</w:t>
      </w:r>
      <w:r>
        <w:rPr>
          <w:spacing w:val="-10"/>
          <w:w w:val="105"/>
        </w:rPr>
        <w:t xml:space="preserve"> </w:t>
      </w:r>
      <w:r>
        <w:rPr>
          <w:w w:val="105"/>
        </w:rPr>
        <w:t>Transportation</w:t>
      </w:r>
      <w:r>
        <w:rPr>
          <w:spacing w:val="-17"/>
          <w:w w:val="105"/>
        </w:rPr>
        <w:t xml:space="preserve"> </w:t>
      </w:r>
      <w:r>
        <w:rPr>
          <w:w w:val="105"/>
        </w:rPr>
        <w:t>will perform an</w:t>
      </w:r>
      <w:r>
        <w:rPr>
          <w:spacing w:val="-10"/>
          <w:w w:val="105"/>
        </w:rPr>
        <w:t xml:space="preserve"> </w:t>
      </w:r>
      <w:r>
        <w:rPr>
          <w:w w:val="105"/>
        </w:rPr>
        <w:t>equity analysis for</w:t>
      </w:r>
      <w:r>
        <w:rPr>
          <w:spacing w:val="-3"/>
          <w:w w:val="105"/>
        </w:rPr>
        <w:t xml:space="preserve"> </w:t>
      </w:r>
      <w:r>
        <w:rPr>
          <w:w w:val="105"/>
        </w:rPr>
        <w:t>all</w:t>
      </w:r>
      <w:r>
        <w:rPr>
          <w:spacing w:val="-13"/>
          <w:w w:val="105"/>
        </w:rPr>
        <w:t xml:space="preserve"> </w:t>
      </w:r>
      <w:r>
        <w:rPr>
          <w:w w:val="105"/>
        </w:rPr>
        <w:t>future qualifying construction projects.</w:t>
      </w:r>
    </w:p>
    <w:p w14:paraId="03DF87F1" w14:textId="77777777" w:rsidR="000B1CE6" w:rsidRDefault="000B1CE6" w:rsidP="002E76C1">
      <w:pPr>
        <w:pStyle w:val="BodyText"/>
        <w:tabs>
          <w:tab w:val="left" w:pos="10080"/>
        </w:tabs>
        <w:spacing w:line="249" w:lineRule="auto"/>
        <w:ind w:left="90" w:firstLine="630"/>
        <w:jc w:val="both"/>
        <w:sectPr w:rsidR="000B1CE6" w:rsidSect="002E76C1">
          <w:pgSz w:w="12240" w:h="15840"/>
          <w:pgMar w:top="1300" w:right="1080" w:bottom="1200" w:left="1080" w:header="0" w:footer="1005" w:gutter="0"/>
          <w:cols w:space="720"/>
        </w:sectPr>
      </w:pPr>
    </w:p>
    <w:p w14:paraId="316EE518" w14:textId="77777777" w:rsidR="000B1CE6" w:rsidRDefault="00000000" w:rsidP="00C9762F">
      <w:pPr>
        <w:pStyle w:val="Heading2"/>
        <w:tabs>
          <w:tab w:val="left" w:pos="10080"/>
        </w:tabs>
        <w:spacing w:line="345" w:lineRule="auto"/>
        <w:ind w:left="90" w:firstLine="0"/>
        <w:jc w:val="center"/>
      </w:pPr>
      <w:r>
        <w:rPr>
          <w:noProof/>
        </w:rPr>
        <mc:AlternateContent>
          <mc:Choice Requires="wps">
            <w:drawing>
              <wp:anchor distT="0" distB="0" distL="0" distR="0" simplePos="0" relativeHeight="251678720" behindDoc="0" locked="0" layoutInCell="1" allowOverlap="1" wp14:anchorId="6A06BAA6" wp14:editId="1F336180">
                <wp:simplePos x="0" y="0"/>
                <wp:positionH relativeFrom="page">
                  <wp:posOffset>7747989</wp:posOffset>
                </wp:positionH>
                <wp:positionV relativeFrom="page">
                  <wp:posOffset>4736415</wp:posOffset>
                </wp:positionV>
                <wp:extent cx="1270" cy="4989830"/>
                <wp:effectExtent l="0" t="0" r="0" b="0"/>
                <wp:wrapNone/>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4989830"/>
                        </a:xfrm>
                        <a:custGeom>
                          <a:avLst/>
                          <a:gdLst/>
                          <a:ahLst/>
                          <a:cxnLst/>
                          <a:rect l="l" t="t" r="r" b="b"/>
                          <a:pathLst>
                            <a:path h="4989830">
                              <a:moveTo>
                                <a:pt x="0" y="4989549"/>
                              </a:moveTo>
                              <a:lnTo>
                                <a:pt x="0" y="0"/>
                              </a:lnTo>
                            </a:path>
                          </a:pathLst>
                        </a:custGeom>
                        <a:ln w="30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8B20780" id="Graphic 46" o:spid="_x0000_s1026" style="position:absolute;margin-left:610.1pt;margin-top:372.95pt;width:.1pt;height:392.9pt;z-index:251678720;visibility:visible;mso-wrap-style:square;mso-wrap-distance-left:0;mso-wrap-distance-top:0;mso-wrap-distance-right:0;mso-wrap-distance-bottom:0;mso-position-horizontal:absolute;mso-position-horizontal-relative:page;mso-position-vertical:absolute;mso-position-vertical-relative:page;v-text-anchor:top" coordsize="1270,4989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" path="m,4989549l,e" filled="f" strokeweight=".08472mm">
                <v:path arrowok="t"/>
                <w10:wrap anchorx="page" anchory="page"/>
              </v:shape>
            </w:pict>
          </mc:Fallback>
        </mc:AlternateContent>
      </w:r>
      <w:r>
        <w:t>Greene County</w:t>
      </w:r>
      <w:r>
        <w:rPr>
          <w:spacing w:val="-2"/>
        </w:rPr>
        <w:t xml:space="preserve"> </w:t>
      </w:r>
      <w:r>
        <w:t>Transportation</w:t>
      </w:r>
      <w:r>
        <w:rPr>
          <w:spacing w:val="-10"/>
        </w:rPr>
        <w:t xml:space="preserve"> </w:t>
      </w:r>
      <w:r>
        <w:t>-</w:t>
      </w:r>
      <w:r>
        <w:rPr>
          <w:spacing w:val="-5"/>
        </w:rPr>
        <w:t xml:space="preserve"> </w:t>
      </w:r>
      <w:r>
        <w:t>Title VI</w:t>
      </w:r>
      <w:r>
        <w:rPr>
          <w:spacing w:val="-1"/>
        </w:rPr>
        <w:t xml:space="preserve"> </w:t>
      </w:r>
      <w:r>
        <w:t>Equity Analysis Procedures for Compliancy with FTA C</w:t>
      </w:r>
      <w:r>
        <w:rPr>
          <w:spacing w:val="-2"/>
        </w:rPr>
        <w:t xml:space="preserve"> </w:t>
      </w:r>
      <w:r>
        <w:t>4702. 1B.</w:t>
      </w:r>
    </w:p>
    <w:p w14:paraId="06579A92" w14:textId="59ABD79E" w:rsidR="000B1CE6" w:rsidRPr="00C9762F" w:rsidRDefault="00000000" w:rsidP="00C9762F">
      <w:pPr>
        <w:tabs>
          <w:tab w:val="left" w:pos="10080"/>
        </w:tabs>
        <w:spacing w:before="180" w:line="345" w:lineRule="auto"/>
        <w:ind w:left="90"/>
        <w:jc w:val="center"/>
        <w:rPr>
          <w:sz w:val="23"/>
          <w:u w:val="single"/>
        </w:rPr>
      </w:pPr>
      <w:r w:rsidRPr="00C9762F">
        <w:rPr>
          <w:sz w:val="28"/>
          <w:u w:val="single"/>
        </w:rPr>
        <w:t>Greene County Transportation's</w:t>
      </w:r>
      <w:r w:rsidRPr="00C9762F">
        <w:rPr>
          <w:spacing w:val="-31"/>
          <w:sz w:val="28"/>
          <w:u w:val="single"/>
        </w:rPr>
        <w:t xml:space="preserve"> </w:t>
      </w:r>
      <w:r w:rsidR="00C9762F" w:rsidRPr="00C9762F">
        <w:rPr>
          <w:spacing w:val="-31"/>
          <w:sz w:val="28"/>
          <w:u w:val="single"/>
        </w:rPr>
        <w:br/>
      </w:r>
      <w:r w:rsidRPr="00C9762F">
        <w:rPr>
          <w:sz w:val="23"/>
          <w:u w:val="single"/>
        </w:rPr>
        <w:t>TITLE VI</w:t>
      </w:r>
      <w:r w:rsidRPr="00C9762F">
        <w:rPr>
          <w:spacing w:val="-10"/>
          <w:sz w:val="23"/>
          <w:u w:val="single"/>
        </w:rPr>
        <w:t xml:space="preserve"> </w:t>
      </w:r>
      <w:r w:rsidRPr="00C9762F">
        <w:rPr>
          <w:sz w:val="23"/>
          <w:u w:val="single"/>
        </w:rPr>
        <w:t>- DETERMINATION</w:t>
      </w:r>
      <w:r w:rsidRPr="00C9762F">
        <w:rPr>
          <w:spacing w:val="34"/>
          <w:sz w:val="23"/>
          <w:u w:val="single"/>
        </w:rPr>
        <w:t xml:space="preserve"> </w:t>
      </w:r>
      <w:r w:rsidRPr="00C9762F">
        <w:rPr>
          <w:sz w:val="23"/>
          <w:u w:val="single"/>
        </w:rPr>
        <w:t>OF</w:t>
      </w:r>
      <w:r w:rsidRPr="00C9762F">
        <w:rPr>
          <w:spacing w:val="-3"/>
          <w:sz w:val="23"/>
          <w:u w:val="single"/>
        </w:rPr>
        <w:t xml:space="preserve"> </w:t>
      </w:r>
      <w:r w:rsidRPr="00C9762F">
        <w:rPr>
          <w:sz w:val="23"/>
          <w:u w:val="single"/>
        </w:rPr>
        <w:t>SITE OR LOCATION OF FACILITIES</w:t>
      </w:r>
    </w:p>
    <w:p w14:paraId="69D18623" w14:textId="77777777" w:rsidR="000B1CE6" w:rsidRDefault="00000000" w:rsidP="002E76C1">
      <w:pPr>
        <w:pStyle w:val="BodyText"/>
        <w:tabs>
          <w:tab w:val="left" w:pos="10080"/>
        </w:tabs>
        <w:spacing w:before="163" w:line="288" w:lineRule="auto"/>
        <w:ind w:left="90" w:firstLine="630"/>
        <w:jc w:val="both"/>
      </w:pPr>
      <w:r>
        <w:rPr>
          <w:w w:val="105"/>
        </w:rPr>
        <w:t>Title</w:t>
      </w:r>
      <w:r>
        <w:rPr>
          <w:spacing w:val="-7"/>
          <w:w w:val="105"/>
        </w:rPr>
        <w:t xml:space="preserve"> </w:t>
      </w:r>
      <w:r>
        <w:rPr>
          <w:w w:val="105"/>
        </w:rPr>
        <w:t>49</w:t>
      </w:r>
      <w:r>
        <w:rPr>
          <w:spacing w:val="-9"/>
          <w:w w:val="105"/>
        </w:rPr>
        <w:t xml:space="preserve"> </w:t>
      </w:r>
      <w:r>
        <w:rPr>
          <w:w w:val="105"/>
        </w:rPr>
        <w:t>CFR</w:t>
      </w:r>
      <w:r>
        <w:rPr>
          <w:spacing w:val="-5"/>
          <w:w w:val="105"/>
        </w:rPr>
        <w:t xml:space="preserve"> </w:t>
      </w:r>
      <w:r>
        <w:rPr>
          <w:w w:val="105"/>
        </w:rPr>
        <w:t>Section</w:t>
      </w:r>
      <w:r>
        <w:rPr>
          <w:spacing w:val="-3"/>
          <w:w w:val="105"/>
        </w:rPr>
        <w:t xml:space="preserve"> </w:t>
      </w:r>
      <w:r>
        <w:rPr>
          <w:w w:val="105"/>
        </w:rPr>
        <w:t>21.9(b)(3) states, "In</w:t>
      </w:r>
      <w:r>
        <w:rPr>
          <w:spacing w:val="-6"/>
          <w:w w:val="105"/>
        </w:rPr>
        <w:t xml:space="preserve"> </w:t>
      </w:r>
      <w:r>
        <w:rPr>
          <w:w w:val="105"/>
        </w:rPr>
        <w:t>determining the</w:t>
      </w:r>
      <w:r>
        <w:rPr>
          <w:spacing w:val="-9"/>
          <w:w w:val="105"/>
        </w:rPr>
        <w:t xml:space="preserve"> </w:t>
      </w:r>
      <w:r>
        <w:rPr>
          <w:w w:val="105"/>
        </w:rPr>
        <w:t>site</w:t>
      </w:r>
      <w:r>
        <w:rPr>
          <w:spacing w:val="-9"/>
          <w:w w:val="105"/>
        </w:rPr>
        <w:t xml:space="preserve"> </w:t>
      </w:r>
      <w:r>
        <w:rPr>
          <w:w w:val="105"/>
        </w:rPr>
        <w:t>or</w:t>
      </w:r>
      <w:r>
        <w:rPr>
          <w:spacing w:val="-4"/>
          <w:w w:val="105"/>
        </w:rPr>
        <w:t xml:space="preserve"> </w:t>
      </w:r>
      <w:r>
        <w:rPr>
          <w:w w:val="105"/>
        </w:rPr>
        <w:t>location of</w:t>
      </w:r>
      <w:r>
        <w:rPr>
          <w:spacing w:val="-10"/>
          <w:w w:val="105"/>
        </w:rPr>
        <w:t xml:space="preserve"> </w:t>
      </w:r>
      <w:r>
        <w:rPr>
          <w:w w:val="105"/>
        </w:rPr>
        <w:t>facilities, a recipient or</w:t>
      </w:r>
      <w:r>
        <w:rPr>
          <w:spacing w:val="-4"/>
          <w:w w:val="105"/>
        </w:rPr>
        <w:t xml:space="preserve"> </w:t>
      </w:r>
      <w:r>
        <w:rPr>
          <w:w w:val="105"/>
        </w:rPr>
        <w:t>applicant</w:t>
      </w:r>
      <w:r>
        <w:rPr>
          <w:spacing w:val="-4"/>
          <w:w w:val="105"/>
        </w:rPr>
        <w:t xml:space="preserve"> </w:t>
      </w:r>
      <w:r>
        <w:rPr>
          <w:w w:val="105"/>
        </w:rPr>
        <w:t>may</w:t>
      </w:r>
      <w:r>
        <w:rPr>
          <w:spacing w:val="-5"/>
          <w:w w:val="105"/>
        </w:rPr>
        <w:t xml:space="preserve"> </w:t>
      </w:r>
      <w:r>
        <w:rPr>
          <w:w w:val="105"/>
        </w:rPr>
        <w:t>not</w:t>
      </w:r>
      <w:r>
        <w:rPr>
          <w:spacing w:val="-10"/>
          <w:w w:val="105"/>
        </w:rPr>
        <w:t xml:space="preserve"> </w:t>
      </w:r>
      <w:r>
        <w:rPr>
          <w:w w:val="105"/>
        </w:rPr>
        <w:t>make</w:t>
      </w:r>
      <w:r>
        <w:rPr>
          <w:spacing w:val="-5"/>
          <w:w w:val="105"/>
        </w:rPr>
        <w:t xml:space="preserve"> </w:t>
      </w:r>
      <w:r>
        <w:rPr>
          <w:w w:val="105"/>
        </w:rPr>
        <w:t>selections with</w:t>
      </w:r>
      <w:r>
        <w:rPr>
          <w:spacing w:val="-4"/>
          <w:w w:val="105"/>
        </w:rPr>
        <w:t xml:space="preserve"> </w:t>
      </w:r>
      <w:r>
        <w:rPr>
          <w:w w:val="105"/>
        </w:rPr>
        <w:t>the</w:t>
      </w:r>
      <w:r>
        <w:rPr>
          <w:spacing w:val="-11"/>
          <w:w w:val="105"/>
        </w:rPr>
        <w:t xml:space="preserve"> </w:t>
      </w:r>
      <w:r>
        <w:rPr>
          <w:w w:val="105"/>
        </w:rPr>
        <w:t>purpose or</w:t>
      </w:r>
      <w:r>
        <w:rPr>
          <w:spacing w:val="-8"/>
          <w:w w:val="105"/>
        </w:rPr>
        <w:t xml:space="preserve"> </w:t>
      </w:r>
      <w:r>
        <w:rPr>
          <w:w w:val="105"/>
        </w:rPr>
        <w:t>effect</w:t>
      </w:r>
      <w:r>
        <w:rPr>
          <w:spacing w:val="-2"/>
          <w:w w:val="105"/>
        </w:rPr>
        <w:t xml:space="preserve"> </w:t>
      </w:r>
      <w:r>
        <w:rPr>
          <w:w w:val="105"/>
        </w:rPr>
        <w:t>of</w:t>
      </w:r>
      <w:r>
        <w:rPr>
          <w:spacing w:val="-9"/>
          <w:w w:val="105"/>
        </w:rPr>
        <w:t xml:space="preserve"> </w:t>
      </w:r>
      <w:r>
        <w:rPr>
          <w:w w:val="105"/>
        </w:rPr>
        <w:t>excluding</w:t>
      </w:r>
      <w:r>
        <w:rPr>
          <w:spacing w:val="-5"/>
          <w:w w:val="105"/>
        </w:rPr>
        <w:t xml:space="preserve"> </w:t>
      </w:r>
      <w:r>
        <w:rPr>
          <w:w w:val="105"/>
        </w:rPr>
        <w:t>persons from,</w:t>
      </w:r>
      <w:r>
        <w:rPr>
          <w:spacing w:val="-3"/>
          <w:w w:val="105"/>
        </w:rPr>
        <w:t xml:space="preserve"> </w:t>
      </w:r>
      <w:r>
        <w:rPr>
          <w:w w:val="105"/>
        </w:rPr>
        <w:t>denying them</w:t>
      </w:r>
      <w:r>
        <w:rPr>
          <w:spacing w:val="-5"/>
          <w:w w:val="105"/>
        </w:rPr>
        <w:t xml:space="preserve"> </w:t>
      </w:r>
      <w:r>
        <w:rPr>
          <w:w w:val="105"/>
        </w:rPr>
        <w:t>the</w:t>
      </w:r>
      <w:r>
        <w:rPr>
          <w:spacing w:val="-4"/>
          <w:w w:val="105"/>
        </w:rPr>
        <w:t xml:space="preserve"> </w:t>
      </w:r>
      <w:r>
        <w:rPr>
          <w:w w:val="105"/>
        </w:rPr>
        <w:t>benefits of,</w:t>
      </w:r>
      <w:r>
        <w:rPr>
          <w:spacing w:val="-9"/>
          <w:w w:val="105"/>
        </w:rPr>
        <w:t xml:space="preserve"> </w:t>
      </w:r>
      <w:r>
        <w:rPr>
          <w:w w:val="105"/>
        </w:rPr>
        <w:t>or</w:t>
      </w:r>
      <w:r>
        <w:rPr>
          <w:spacing w:val="-4"/>
          <w:w w:val="105"/>
        </w:rPr>
        <w:t xml:space="preserve"> </w:t>
      </w:r>
      <w:r>
        <w:rPr>
          <w:w w:val="105"/>
        </w:rPr>
        <w:t>subjecting them</w:t>
      </w:r>
      <w:r>
        <w:rPr>
          <w:spacing w:val="-5"/>
          <w:w w:val="105"/>
        </w:rPr>
        <w:t xml:space="preserve"> </w:t>
      </w:r>
      <w:r>
        <w:rPr>
          <w:w w:val="105"/>
        </w:rPr>
        <w:t>to</w:t>
      </w:r>
      <w:r>
        <w:rPr>
          <w:spacing w:val="-7"/>
          <w:w w:val="105"/>
        </w:rPr>
        <w:t xml:space="preserve"> </w:t>
      </w:r>
      <w:r>
        <w:rPr>
          <w:w w:val="105"/>
        </w:rPr>
        <w:t>discrimination</w:t>
      </w:r>
      <w:r>
        <w:rPr>
          <w:spacing w:val="-2"/>
          <w:w w:val="105"/>
        </w:rPr>
        <w:t xml:space="preserve"> </w:t>
      </w:r>
      <w:r>
        <w:rPr>
          <w:w w:val="105"/>
        </w:rPr>
        <w:t>under any</w:t>
      </w:r>
      <w:r>
        <w:rPr>
          <w:spacing w:val="-10"/>
          <w:w w:val="105"/>
        </w:rPr>
        <w:t xml:space="preserve"> </w:t>
      </w:r>
      <w:r>
        <w:rPr>
          <w:w w:val="105"/>
        </w:rPr>
        <w:t>program to which</w:t>
      </w:r>
      <w:r>
        <w:rPr>
          <w:spacing w:val="-12"/>
          <w:w w:val="105"/>
        </w:rPr>
        <w:t xml:space="preserve"> </w:t>
      </w:r>
      <w:r>
        <w:rPr>
          <w:w w:val="105"/>
        </w:rPr>
        <w:t>this</w:t>
      </w:r>
      <w:r>
        <w:rPr>
          <w:spacing w:val="-4"/>
          <w:w w:val="105"/>
        </w:rPr>
        <w:t xml:space="preserve"> </w:t>
      </w:r>
      <w:r>
        <w:rPr>
          <w:w w:val="105"/>
        </w:rPr>
        <w:t>regulation applies, on</w:t>
      </w:r>
      <w:r>
        <w:rPr>
          <w:spacing w:val="-11"/>
          <w:w w:val="105"/>
        </w:rPr>
        <w:t xml:space="preserve"> </w:t>
      </w:r>
      <w:r>
        <w:rPr>
          <w:w w:val="105"/>
        </w:rPr>
        <w:t>the</w:t>
      </w:r>
      <w:r>
        <w:rPr>
          <w:spacing w:val="-8"/>
          <w:w w:val="105"/>
        </w:rPr>
        <w:t xml:space="preserve"> </w:t>
      </w:r>
      <w:r>
        <w:rPr>
          <w:w w:val="105"/>
        </w:rPr>
        <w:t>grounds of</w:t>
      </w:r>
      <w:r>
        <w:rPr>
          <w:spacing w:val="-5"/>
          <w:w w:val="105"/>
        </w:rPr>
        <w:t xml:space="preserve"> </w:t>
      </w:r>
      <w:r>
        <w:rPr>
          <w:w w:val="105"/>
        </w:rPr>
        <w:t>race, color, or</w:t>
      </w:r>
      <w:r>
        <w:rPr>
          <w:spacing w:val="-8"/>
          <w:w w:val="105"/>
        </w:rPr>
        <w:t xml:space="preserve"> </w:t>
      </w:r>
      <w:r>
        <w:rPr>
          <w:w w:val="105"/>
        </w:rPr>
        <w:t>national</w:t>
      </w:r>
      <w:r>
        <w:rPr>
          <w:spacing w:val="-1"/>
          <w:w w:val="105"/>
        </w:rPr>
        <w:t xml:space="preserve"> </w:t>
      </w:r>
      <w:r>
        <w:rPr>
          <w:w w:val="105"/>
        </w:rPr>
        <w:t>origin; or</w:t>
      </w:r>
      <w:r>
        <w:rPr>
          <w:spacing w:val="-8"/>
          <w:w w:val="105"/>
        </w:rPr>
        <w:t xml:space="preserve"> </w:t>
      </w:r>
      <w:r>
        <w:rPr>
          <w:w w:val="105"/>
        </w:rPr>
        <w:t>with</w:t>
      </w:r>
      <w:r>
        <w:rPr>
          <w:spacing w:val="-7"/>
          <w:w w:val="105"/>
        </w:rPr>
        <w:t xml:space="preserve"> </w:t>
      </w:r>
      <w:r>
        <w:rPr>
          <w:w w:val="105"/>
        </w:rPr>
        <w:t>the purpose</w:t>
      </w:r>
      <w:r>
        <w:rPr>
          <w:spacing w:val="-12"/>
          <w:w w:val="105"/>
        </w:rPr>
        <w:t xml:space="preserve"> </w:t>
      </w:r>
      <w:r>
        <w:rPr>
          <w:w w:val="105"/>
        </w:rPr>
        <w:t>or</w:t>
      </w:r>
      <w:r>
        <w:rPr>
          <w:spacing w:val="-17"/>
          <w:w w:val="105"/>
        </w:rPr>
        <w:t xml:space="preserve"> </w:t>
      </w:r>
      <w:r>
        <w:rPr>
          <w:w w:val="105"/>
        </w:rPr>
        <w:t>effect</w:t>
      </w:r>
      <w:r>
        <w:rPr>
          <w:spacing w:val="-14"/>
          <w:w w:val="105"/>
        </w:rPr>
        <w:t xml:space="preserve"> </w:t>
      </w:r>
      <w:r>
        <w:rPr>
          <w:w w:val="105"/>
        </w:rPr>
        <w:t>of</w:t>
      </w:r>
      <w:r>
        <w:rPr>
          <w:spacing w:val="-17"/>
          <w:w w:val="105"/>
        </w:rPr>
        <w:t xml:space="preserve"> </w:t>
      </w:r>
      <w:r>
        <w:rPr>
          <w:w w:val="105"/>
        </w:rPr>
        <w:t>defeating</w:t>
      </w:r>
      <w:r>
        <w:rPr>
          <w:spacing w:val="-14"/>
          <w:w w:val="105"/>
        </w:rPr>
        <w:t xml:space="preserve"> </w:t>
      </w:r>
      <w:r>
        <w:rPr>
          <w:w w:val="105"/>
        </w:rPr>
        <w:t>or</w:t>
      </w:r>
      <w:r>
        <w:rPr>
          <w:spacing w:val="-14"/>
          <w:w w:val="105"/>
        </w:rPr>
        <w:t xml:space="preserve"> </w:t>
      </w:r>
      <w:r>
        <w:rPr>
          <w:w w:val="105"/>
        </w:rPr>
        <w:t>substantially</w:t>
      </w:r>
      <w:r>
        <w:rPr>
          <w:spacing w:val="-2"/>
          <w:w w:val="105"/>
        </w:rPr>
        <w:t xml:space="preserve"> </w:t>
      </w:r>
      <w:r>
        <w:rPr>
          <w:w w:val="105"/>
        </w:rPr>
        <w:t>impairing</w:t>
      </w:r>
      <w:r>
        <w:rPr>
          <w:spacing w:val="-8"/>
          <w:w w:val="105"/>
        </w:rPr>
        <w:t xml:space="preserve"> </w:t>
      </w:r>
      <w:r>
        <w:rPr>
          <w:w w:val="105"/>
        </w:rPr>
        <w:t>the</w:t>
      </w:r>
      <w:r>
        <w:rPr>
          <w:spacing w:val="-15"/>
          <w:w w:val="105"/>
        </w:rPr>
        <w:t xml:space="preserve"> </w:t>
      </w:r>
      <w:r>
        <w:rPr>
          <w:w w:val="105"/>
        </w:rPr>
        <w:t>accomplishment</w:t>
      </w:r>
      <w:r>
        <w:rPr>
          <w:spacing w:val="-17"/>
          <w:w w:val="105"/>
        </w:rPr>
        <w:t xml:space="preserve"> </w:t>
      </w:r>
      <w:r>
        <w:rPr>
          <w:w w:val="105"/>
        </w:rPr>
        <w:t>of</w:t>
      </w:r>
      <w:r>
        <w:rPr>
          <w:spacing w:val="-17"/>
          <w:w w:val="105"/>
        </w:rPr>
        <w:t xml:space="preserve"> </w:t>
      </w:r>
      <w:r>
        <w:rPr>
          <w:w w:val="105"/>
        </w:rPr>
        <w:t>the</w:t>
      </w:r>
      <w:r>
        <w:rPr>
          <w:spacing w:val="-14"/>
          <w:w w:val="105"/>
        </w:rPr>
        <w:t xml:space="preserve"> </w:t>
      </w:r>
      <w:r>
        <w:rPr>
          <w:w w:val="105"/>
        </w:rPr>
        <w:t>objectives</w:t>
      </w:r>
      <w:r>
        <w:rPr>
          <w:spacing w:val="-7"/>
          <w:w w:val="105"/>
        </w:rPr>
        <w:t xml:space="preserve"> </w:t>
      </w:r>
      <w:r>
        <w:rPr>
          <w:w w:val="105"/>
        </w:rPr>
        <w:t>of the Act or this part."</w:t>
      </w:r>
    </w:p>
    <w:p w14:paraId="2613E846" w14:textId="77777777" w:rsidR="000B1CE6" w:rsidRDefault="00000000" w:rsidP="002E76C1">
      <w:pPr>
        <w:pStyle w:val="BodyText"/>
        <w:tabs>
          <w:tab w:val="left" w:pos="10080"/>
        </w:tabs>
        <w:spacing w:before="204" w:line="288" w:lineRule="auto"/>
        <w:ind w:left="90" w:firstLine="630"/>
        <w:jc w:val="both"/>
      </w:pPr>
      <w:r>
        <w:t>Title 49 CFR part</w:t>
      </w:r>
      <w:r>
        <w:rPr>
          <w:spacing w:val="32"/>
        </w:rPr>
        <w:t xml:space="preserve"> </w:t>
      </w:r>
      <w:r>
        <w:t>21, Appendix</w:t>
      </w:r>
      <w:r>
        <w:rPr>
          <w:spacing w:val="38"/>
        </w:rPr>
        <w:t xml:space="preserve"> </w:t>
      </w:r>
      <w:r>
        <w:t>C, Section</w:t>
      </w:r>
      <w:r>
        <w:rPr>
          <w:spacing w:val="39"/>
        </w:rPr>
        <w:t xml:space="preserve"> </w:t>
      </w:r>
      <w:r>
        <w:t>(3)(iv)</w:t>
      </w:r>
      <w:r>
        <w:rPr>
          <w:spacing w:val="37"/>
        </w:rPr>
        <w:t xml:space="preserve"> </w:t>
      </w:r>
      <w:r>
        <w:t>provides,</w:t>
      </w:r>
      <w:r>
        <w:rPr>
          <w:spacing w:val="40"/>
        </w:rPr>
        <w:t xml:space="preserve"> </w:t>
      </w:r>
      <w:r>
        <w:t>"The</w:t>
      </w:r>
      <w:r>
        <w:rPr>
          <w:spacing w:val="30"/>
        </w:rPr>
        <w:t xml:space="preserve"> </w:t>
      </w:r>
      <w:r>
        <w:t>location</w:t>
      </w:r>
      <w:r>
        <w:rPr>
          <w:spacing w:val="34"/>
        </w:rPr>
        <w:t xml:space="preserve"> </w:t>
      </w:r>
      <w:r>
        <w:t>of projects</w:t>
      </w:r>
      <w:r>
        <w:rPr>
          <w:spacing w:val="29"/>
        </w:rPr>
        <w:t xml:space="preserve"> </w:t>
      </w:r>
      <w:r>
        <w:t>requiring land</w:t>
      </w:r>
      <w:r>
        <w:rPr>
          <w:spacing w:val="33"/>
        </w:rPr>
        <w:t xml:space="preserve"> </w:t>
      </w:r>
      <w:r>
        <w:t>acquisition</w:t>
      </w:r>
      <w:r>
        <w:rPr>
          <w:spacing w:val="40"/>
        </w:rPr>
        <w:t xml:space="preserve"> </w:t>
      </w:r>
      <w:r>
        <w:t>and</w:t>
      </w:r>
      <w:r>
        <w:rPr>
          <w:spacing w:val="22"/>
        </w:rPr>
        <w:t xml:space="preserve"> </w:t>
      </w:r>
      <w:r>
        <w:t>the</w:t>
      </w:r>
      <w:r>
        <w:rPr>
          <w:spacing w:val="21"/>
        </w:rPr>
        <w:t xml:space="preserve"> </w:t>
      </w:r>
      <w:r>
        <w:t>displacement</w:t>
      </w:r>
      <w:r>
        <w:rPr>
          <w:spacing w:val="40"/>
        </w:rPr>
        <w:t xml:space="preserve"> </w:t>
      </w:r>
      <w:r>
        <w:t>of</w:t>
      </w:r>
      <w:r>
        <w:rPr>
          <w:spacing w:val="24"/>
        </w:rPr>
        <w:t xml:space="preserve"> </w:t>
      </w:r>
      <w:r>
        <w:t>persons</w:t>
      </w:r>
      <w:r>
        <w:rPr>
          <w:spacing w:val="38"/>
        </w:rPr>
        <w:t xml:space="preserve"> </w:t>
      </w:r>
      <w:r>
        <w:t>from</w:t>
      </w:r>
      <w:r>
        <w:rPr>
          <w:spacing w:val="33"/>
        </w:rPr>
        <w:t xml:space="preserve"> </w:t>
      </w:r>
      <w:r>
        <w:t>their</w:t>
      </w:r>
      <w:r>
        <w:rPr>
          <w:spacing w:val="30"/>
        </w:rPr>
        <w:t xml:space="preserve"> </w:t>
      </w:r>
      <w:r>
        <w:t>residences</w:t>
      </w:r>
      <w:r>
        <w:rPr>
          <w:spacing w:val="66"/>
        </w:rPr>
        <w:t xml:space="preserve"> </w:t>
      </w:r>
      <w:r>
        <w:t>and</w:t>
      </w:r>
      <w:r>
        <w:rPr>
          <w:spacing w:val="26"/>
        </w:rPr>
        <w:t xml:space="preserve"> </w:t>
      </w:r>
      <w:r>
        <w:t>businesses</w:t>
      </w:r>
      <w:r>
        <w:rPr>
          <w:spacing w:val="40"/>
        </w:rPr>
        <w:t xml:space="preserve"> </w:t>
      </w:r>
      <w:r>
        <w:t>may not be determined</w:t>
      </w:r>
      <w:r>
        <w:rPr>
          <w:spacing w:val="40"/>
        </w:rPr>
        <w:t xml:space="preserve"> </w:t>
      </w:r>
      <w:r>
        <w:t>on the basis</w:t>
      </w:r>
      <w:r>
        <w:rPr>
          <w:spacing w:val="36"/>
        </w:rPr>
        <w:t xml:space="preserve"> </w:t>
      </w:r>
      <w:r>
        <w:t>of race,</w:t>
      </w:r>
      <w:r>
        <w:rPr>
          <w:spacing w:val="37"/>
        </w:rPr>
        <w:t xml:space="preserve"> </w:t>
      </w:r>
      <w:r>
        <w:t>color,</w:t>
      </w:r>
      <w:r>
        <w:rPr>
          <w:spacing w:val="33"/>
        </w:rPr>
        <w:t xml:space="preserve"> </w:t>
      </w:r>
      <w:r>
        <w:t>or national</w:t>
      </w:r>
      <w:r>
        <w:rPr>
          <w:spacing w:val="31"/>
        </w:rPr>
        <w:t xml:space="preserve"> </w:t>
      </w:r>
      <w:r>
        <w:t>origin." For purposes</w:t>
      </w:r>
      <w:r>
        <w:rPr>
          <w:spacing w:val="40"/>
        </w:rPr>
        <w:t xml:space="preserve"> </w:t>
      </w:r>
      <w:r>
        <w:t>of this requirement,</w:t>
      </w:r>
      <w:r>
        <w:rPr>
          <w:spacing w:val="40"/>
        </w:rPr>
        <w:t xml:space="preserve"> </w:t>
      </w:r>
      <w:r>
        <w:t>"facilities"</w:t>
      </w:r>
      <w:r>
        <w:rPr>
          <w:spacing w:val="39"/>
        </w:rPr>
        <w:t xml:space="preserve"> </w:t>
      </w:r>
      <w:r>
        <w:t>does not include bus shelters,</w:t>
      </w:r>
      <w:r>
        <w:rPr>
          <w:spacing w:val="40"/>
        </w:rPr>
        <w:t xml:space="preserve"> </w:t>
      </w:r>
      <w:r>
        <w:t>as these are transit amenities</w:t>
      </w:r>
      <w:r>
        <w:rPr>
          <w:spacing w:val="40"/>
        </w:rPr>
        <w:t xml:space="preserve"> </w:t>
      </w:r>
      <w:r>
        <w:t>and are covered in Chapter</w:t>
      </w:r>
      <w:r>
        <w:rPr>
          <w:spacing w:val="25"/>
        </w:rPr>
        <w:t xml:space="preserve"> </w:t>
      </w:r>
      <w:r>
        <w:t>IV,</w:t>
      </w:r>
      <w:r>
        <w:rPr>
          <w:spacing w:val="25"/>
        </w:rPr>
        <w:t xml:space="preserve"> </w:t>
      </w:r>
      <w:r>
        <w:t>nor does it include</w:t>
      </w:r>
      <w:r>
        <w:rPr>
          <w:spacing w:val="25"/>
        </w:rPr>
        <w:t xml:space="preserve"> </w:t>
      </w:r>
      <w:r>
        <w:t>transit</w:t>
      </w:r>
      <w:r>
        <w:rPr>
          <w:spacing w:val="27"/>
        </w:rPr>
        <w:t xml:space="preserve"> </w:t>
      </w:r>
      <w:r>
        <w:t>stations,</w:t>
      </w:r>
      <w:r>
        <w:rPr>
          <w:spacing w:val="23"/>
        </w:rPr>
        <w:t xml:space="preserve"> </w:t>
      </w:r>
      <w:r>
        <w:t>power substations,</w:t>
      </w:r>
      <w:r>
        <w:rPr>
          <w:spacing w:val="37"/>
        </w:rPr>
        <w:t xml:space="preserve"> </w:t>
      </w:r>
      <w:r>
        <w:t>etc.,</w:t>
      </w:r>
      <w:r>
        <w:rPr>
          <w:spacing w:val="23"/>
        </w:rPr>
        <w:t xml:space="preserve"> </w:t>
      </w:r>
      <w:r>
        <w:t>as those are evaluated</w:t>
      </w:r>
      <w:r>
        <w:rPr>
          <w:spacing w:val="40"/>
        </w:rPr>
        <w:t xml:space="preserve"> </w:t>
      </w:r>
      <w:r>
        <w:t>during</w:t>
      </w:r>
      <w:r>
        <w:rPr>
          <w:spacing w:val="36"/>
        </w:rPr>
        <w:t xml:space="preserve"> </w:t>
      </w:r>
      <w:r>
        <w:t>project</w:t>
      </w:r>
      <w:r>
        <w:rPr>
          <w:spacing w:val="40"/>
        </w:rPr>
        <w:t xml:space="preserve"> </w:t>
      </w:r>
      <w:r>
        <w:t>development</w:t>
      </w:r>
      <w:r>
        <w:rPr>
          <w:spacing w:val="40"/>
        </w:rPr>
        <w:t xml:space="preserve"> </w:t>
      </w:r>
      <w:r>
        <w:t>and</w:t>
      </w:r>
      <w:r>
        <w:rPr>
          <w:spacing w:val="27"/>
        </w:rPr>
        <w:t xml:space="preserve"> </w:t>
      </w:r>
      <w:r>
        <w:t>the</w:t>
      </w:r>
      <w:r>
        <w:rPr>
          <w:spacing w:val="23"/>
        </w:rPr>
        <w:t xml:space="preserve"> </w:t>
      </w:r>
      <w:r>
        <w:t>NEPA</w:t>
      </w:r>
      <w:r>
        <w:rPr>
          <w:spacing w:val="34"/>
        </w:rPr>
        <w:t xml:space="preserve"> </w:t>
      </w:r>
      <w:r>
        <w:t>process.</w:t>
      </w:r>
      <w:r>
        <w:rPr>
          <w:spacing w:val="40"/>
        </w:rPr>
        <w:t xml:space="preserve"> </w:t>
      </w:r>
      <w:r>
        <w:t>Facilities</w:t>
      </w:r>
      <w:r>
        <w:rPr>
          <w:spacing w:val="40"/>
        </w:rPr>
        <w:t xml:space="preserve"> </w:t>
      </w:r>
      <w:r>
        <w:t>included</w:t>
      </w:r>
      <w:r>
        <w:rPr>
          <w:spacing w:val="40"/>
        </w:rPr>
        <w:t xml:space="preserve"> </w:t>
      </w:r>
      <w:r>
        <w:t>in this provision</w:t>
      </w:r>
      <w:r>
        <w:rPr>
          <w:spacing w:val="40"/>
        </w:rPr>
        <w:t xml:space="preserve"> </w:t>
      </w:r>
      <w:r>
        <w:t>include, but are not limited to, storage facilities, maintenance</w:t>
      </w:r>
      <w:r>
        <w:rPr>
          <w:spacing w:val="40"/>
        </w:rPr>
        <w:t xml:space="preserve"> </w:t>
      </w:r>
      <w:r>
        <w:t>facilities, operations centers, etc.</w:t>
      </w:r>
    </w:p>
    <w:p w14:paraId="64C28D0F" w14:textId="77777777" w:rsidR="000B1CE6" w:rsidRDefault="00000000" w:rsidP="00C9762F">
      <w:pPr>
        <w:tabs>
          <w:tab w:val="left" w:pos="10080"/>
        </w:tabs>
        <w:spacing w:before="194"/>
        <w:ind w:left="90" w:hanging="90"/>
        <w:jc w:val="both"/>
        <w:rPr>
          <w:b/>
          <w:sz w:val="23"/>
        </w:rPr>
      </w:pPr>
      <w:r>
        <w:rPr>
          <w:b/>
          <w:sz w:val="23"/>
        </w:rPr>
        <w:t>In</w:t>
      </w:r>
      <w:r>
        <w:rPr>
          <w:b/>
          <w:spacing w:val="7"/>
          <w:sz w:val="23"/>
        </w:rPr>
        <w:t xml:space="preserve"> </w:t>
      </w:r>
      <w:r>
        <w:rPr>
          <w:b/>
          <w:sz w:val="23"/>
        </w:rPr>
        <w:t>order</w:t>
      </w:r>
      <w:r>
        <w:rPr>
          <w:b/>
          <w:spacing w:val="22"/>
          <w:sz w:val="23"/>
        </w:rPr>
        <w:t xml:space="preserve"> </w:t>
      </w:r>
      <w:r>
        <w:rPr>
          <w:b/>
          <w:sz w:val="23"/>
        </w:rPr>
        <w:t>to</w:t>
      </w:r>
      <w:r>
        <w:rPr>
          <w:b/>
          <w:spacing w:val="12"/>
          <w:sz w:val="23"/>
        </w:rPr>
        <w:t xml:space="preserve"> </w:t>
      </w:r>
      <w:r>
        <w:rPr>
          <w:b/>
          <w:sz w:val="23"/>
        </w:rPr>
        <w:t>comply</w:t>
      </w:r>
      <w:r>
        <w:rPr>
          <w:b/>
          <w:spacing w:val="22"/>
          <w:sz w:val="23"/>
        </w:rPr>
        <w:t xml:space="preserve"> </w:t>
      </w:r>
      <w:r>
        <w:rPr>
          <w:b/>
          <w:sz w:val="23"/>
        </w:rPr>
        <w:t>with</w:t>
      </w:r>
      <w:r>
        <w:rPr>
          <w:b/>
          <w:spacing w:val="14"/>
          <w:sz w:val="23"/>
        </w:rPr>
        <w:t xml:space="preserve"> </w:t>
      </w:r>
      <w:r>
        <w:rPr>
          <w:b/>
          <w:sz w:val="23"/>
        </w:rPr>
        <w:t>the</w:t>
      </w:r>
      <w:r>
        <w:rPr>
          <w:b/>
          <w:spacing w:val="12"/>
          <w:sz w:val="23"/>
        </w:rPr>
        <w:t xml:space="preserve"> </w:t>
      </w:r>
      <w:r>
        <w:rPr>
          <w:b/>
          <w:spacing w:val="-2"/>
          <w:sz w:val="23"/>
        </w:rPr>
        <w:t>regulations:</w:t>
      </w:r>
    </w:p>
    <w:p w14:paraId="3459A6B7" w14:textId="6B845F07" w:rsidR="002E76C1" w:rsidRPr="002E76C1" w:rsidRDefault="002E76C1" w:rsidP="00C9762F">
      <w:pPr>
        <w:pStyle w:val="ListParagraph"/>
        <w:numPr>
          <w:ilvl w:val="0"/>
          <w:numId w:val="2"/>
        </w:numPr>
        <w:spacing w:before="249" w:line="288" w:lineRule="auto"/>
        <w:ind w:left="630" w:hanging="630"/>
        <w:jc w:val="both"/>
        <w:rPr>
          <w:sz w:val="23"/>
        </w:rPr>
      </w:pPr>
      <w:r>
        <w:rPr>
          <w:w w:val="105"/>
          <w:sz w:val="23"/>
        </w:rPr>
        <w:t>Greene County Transportation</w:t>
      </w:r>
      <w:r>
        <w:rPr>
          <w:spacing w:val="-17"/>
          <w:w w:val="105"/>
          <w:sz w:val="23"/>
        </w:rPr>
        <w:t xml:space="preserve"> </w:t>
      </w:r>
      <w:r>
        <w:rPr>
          <w:w w:val="105"/>
          <w:sz w:val="23"/>
        </w:rPr>
        <w:t>shall</w:t>
      </w:r>
      <w:r>
        <w:rPr>
          <w:spacing w:val="-1"/>
          <w:w w:val="105"/>
          <w:sz w:val="23"/>
        </w:rPr>
        <w:t xml:space="preserve"> </w:t>
      </w:r>
      <w:r>
        <w:rPr>
          <w:w w:val="105"/>
          <w:sz w:val="23"/>
        </w:rPr>
        <w:t>complete a</w:t>
      </w:r>
      <w:r>
        <w:rPr>
          <w:spacing w:val="-12"/>
          <w:w w:val="105"/>
          <w:sz w:val="23"/>
        </w:rPr>
        <w:t xml:space="preserve"> </w:t>
      </w:r>
      <w:r>
        <w:rPr>
          <w:w w:val="105"/>
          <w:sz w:val="23"/>
        </w:rPr>
        <w:t>Title</w:t>
      </w:r>
      <w:r>
        <w:rPr>
          <w:spacing w:val="-11"/>
          <w:w w:val="105"/>
          <w:sz w:val="23"/>
        </w:rPr>
        <w:t xml:space="preserve"> </w:t>
      </w:r>
      <w:r>
        <w:rPr>
          <w:w w:val="105"/>
          <w:sz w:val="23"/>
        </w:rPr>
        <w:t>VI</w:t>
      </w:r>
      <w:r>
        <w:rPr>
          <w:spacing w:val="-15"/>
          <w:w w:val="105"/>
          <w:sz w:val="23"/>
        </w:rPr>
        <w:t xml:space="preserve"> </w:t>
      </w:r>
      <w:r>
        <w:rPr>
          <w:w w:val="105"/>
          <w:sz w:val="23"/>
        </w:rPr>
        <w:t>equity analysis during the</w:t>
      </w:r>
      <w:r>
        <w:rPr>
          <w:spacing w:val="-9"/>
          <w:w w:val="105"/>
          <w:sz w:val="23"/>
        </w:rPr>
        <w:t xml:space="preserve"> </w:t>
      </w:r>
      <w:r>
        <w:rPr>
          <w:w w:val="105"/>
          <w:sz w:val="23"/>
        </w:rPr>
        <w:t>planning stage</w:t>
      </w:r>
      <w:r>
        <w:rPr>
          <w:spacing w:val="-3"/>
          <w:w w:val="105"/>
          <w:sz w:val="23"/>
        </w:rPr>
        <w:t xml:space="preserve"> </w:t>
      </w:r>
      <w:r>
        <w:rPr>
          <w:w w:val="105"/>
          <w:sz w:val="23"/>
        </w:rPr>
        <w:t>with</w:t>
      </w:r>
      <w:r>
        <w:rPr>
          <w:spacing w:val="-5"/>
          <w:w w:val="105"/>
          <w:sz w:val="23"/>
        </w:rPr>
        <w:t xml:space="preserve"> </w:t>
      </w:r>
      <w:r>
        <w:rPr>
          <w:w w:val="105"/>
          <w:sz w:val="23"/>
        </w:rPr>
        <w:t>regard</w:t>
      </w:r>
      <w:r>
        <w:rPr>
          <w:spacing w:val="-1"/>
          <w:w w:val="105"/>
          <w:sz w:val="23"/>
        </w:rPr>
        <w:t xml:space="preserve"> </w:t>
      </w:r>
      <w:r>
        <w:rPr>
          <w:w w:val="105"/>
          <w:sz w:val="23"/>
        </w:rPr>
        <w:t>to</w:t>
      </w:r>
      <w:r>
        <w:rPr>
          <w:spacing w:val="-6"/>
          <w:w w:val="105"/>
          <w:sz w:val="23"/>
        </w:rPr>
        <w:t xml:space="preserve"> </w:t>
      </w:r>
      <w:r>
        <w:rPr>
          <w:w w:val="105"/>
          <w:sz w:val="23"/>
        </w:rPr>
        <w:t>where a</w:t>
      </w:r>
      <w:r>
        <w:rPr>
          <w:spacing w:val="-17"/>
          <w:w w:val="105"/>
          <w:sz w:val="23"/>
        </w:rPr>
        <w:t xml:space="preserve"> </w:t>
      </w:r>
      <w:r>
        <w:rPr>
          <w:w w:val="105"/>
          <w:sz w:val="23"/>
        </w:rPr>
        <w:t>project is</w:t>
      </w:r>
      <w:r>
        <w:rPr>
          <w:spacing w:val="-5"/>
          <w:w w:val="105"/>
          <w:sz w:val="23"/>
        </w:rPr>
        <w:t xml:space="preserve"> </w:t>
      </w:r>
      <w:r>
        <w:rPr>
          <w:w w:val="105"/>
          <w:sz w:val="23"/>
        </w:rPr>
        <w:t>located or</w:t>
      </w:r>
      <w:r>
        <w:rPr>
          <w:spacing w:val="-4"/>
          <w:w w:val="105"/>
          <w:sz w:val="23"/>
        </w:rPr>
        <w:t xml:space="preserve"> </w:t>
      </w:r>
      <w:r>
        <w:rPr>
          <w:w w:val="105"/>
          <w:sz w:val="23"/>
        </w:rPr>
        <w:t>sited</w:t>
      </w:r>
      <w:r>
        <w:rPr>
          <w:spacing w:val="-9"/>
          <w:w w:val="105"/>
          <w:sz w:val="23"/>
        </w:rPr>
        <w:t xml:space="preserve"> </w:t>
      </w:r>
      <w:r>
        <w:rPr>
          <w:w w:val="105"/>
          <w:sz w:val="23"/>
        </w:rPr>
        <w:t>to</w:t>
      </w:r>
      <w:r>
        <w:rPr>
          <w:spacing w:val="-8"/>
          <w:w w:val="105"/>
          <w:sz w:val="23"/>
        </w:rPr>
        <w:t xml:space="preserve"> </w:t>
      </w:r>
      <w:r>
        <w:rPr>
          <w:w w:val="105"/>
          <w:sz w:val="23"/>
        </w:rPr>
        <w:t>ensure the</w:t>
      </w:r>
      <w:r>
        <w:rPr>
          <w:spacing w:val="-9"/>
          <w:w w:val="105"/>
          <w:sz w:val="23"/>
        </w:rPr>
        <w:t xml:space="preserve"> </w:t>
      </w:r>
      <w:r>
        <w:rPr>
          <w:w w:val="105"/>
          <w:sz w:val="23"/>
        </w:rPr>
        <w:t>location is</w:t>
      </w:r>
      <w:r>
        <w:rPr>
          <w:spacing w:val="-3"/>
          <w:w w:val="105"/>
          <w:sz w:val="23"/>
        </w:rPr>
        <w:t xml:space="preserve"> </w:t>
      </w:r>
      <w:r>
        <w:rPr>
          <w:w w:val="105"/>
          <w:sz w:val="23"/>
        </w:rPr>
        <w:t>selected without regard</w:t>
      </w:r>
      <w:r>
        <w:rPr>
          <w:spacing w:val="-2"/>
          <w:w w:val="105"/>
          <w:sz w:val="23"/>
        </w:rPr>
        <w:t xml:space="preserve"> </w:t>
      </w:r>
      <w:r>
        <w:rPr>
          <w:w w:val="105"/>
          <w:sz w:val="23"/>
        </w:rPr>
        <w:t>to</w:t>
      </w:r>
      <w:r>
        <w:rPr>
          <w:spacing w:val="-2"/>
          <w:w w:val="105"/>
          <w:sz w:val="23"/>
        </w:rPr>
        <w:t xml:space="preserve"> </w:t>
      </w:r>
      <w:r>
        <w:rPr>
          <w:w w:val="105"/>
          <w:sz w:val="23"/>
        </w:rPr>
        <w:t>race, color, or</w:t>
      </w:r>
      <w:r>
        <w:rPr>
          <w:spacing w:val="-7"/>
          <w:w w:val="105"/>
          <w:sz w:val="23"/>
        </w:rPr>
        <w:t xml:space="preserve"> </w:t>
      </w:r>
      <w:r>
        <w:rPr>
          <w:w w:val="105"/>
          <w:sz w:val="23"/>
        </w:rPr>
        <w:t>national</w:t>
      </w:r>
      <w:r>
        <w:rPr>
          <w:spacing w:val="-4"/>
          <w:w w:val="105"/>
          <w:sz w:val="23"/>
        </w:rPr>
        <w:t xml:space="preserve"> </w:t>
      </w:r>
      <w:r>
        <w:rPr>
          <w:w w:val="105"/>
          <w:sz w:val="23"/>
        </w:rPr>
        <w:t>origin. Greene County</w:t>
      </w:r>
      <w:r>
        <w:rPr>
          <w:spacing w:val="-5"/>
          <w:w w:val="105"/>
          <w:sz w:val="23"/>
        </w:rPr>
        <w:t xml:space="preserve"> </w:t>
      </w:r>
      <w:r>
        <w:rPr>
          <w:w w:val="105"/>
          <w:sz w:val="23"/>
        </w:rPr>
        <w:t>Transportation</w:t>
      </w:r>
      <w:r>
        <w:rPr>
          <w:spacing w:val="-8"/>
          <w:w w:val="105"/>
          <w:sz w:val="23"/>
        </w:rPr>
        <w:t xml:space="preserve"> </w:t>
      </w:r>
      <w:r>
        <w:rPr>
          <w:w w:val="105"/>
          <w:sz w:val="23"/>
        </w:rPr>
        <w:t>will</w:t>
      </w:r>
      <w:r>
        <w:rPr>
          <w:spacing w:val="-8"/>
          <w:w w:val="105"/>
          <w:sz w:val="23"/>
        </w:rPr>
        <w:t xml:space="preserve"> </w:t>
      </w:r>
      <w:r>
        <w:rPr>
          <w:w w:val="105"/>
          <w:sz w:val="23"/>
        </w:rPr>
        <w:t>engage</w:t>
      </w:r>
      <w:r>
        <w:rPr>
          <w:spacing w:val="-3"/>
          <w:w w:val="105"/>
          <w:sz w:val="23"/>
        </w:rPr>
        <w:t xml:space="preserve"> </w:t>
      </w:r>
      <w:r>
        <w:rPr>
          <w:w w:val="105"/>
          <w:sz w:val="23"/>
        </w:rPr>
        <w:t>in outreach to</w:t>
      </w:r>
      <w:r>
        <w:rPr>
          <w:spacing w:val="-11"/>
          <w:w w:val="105"/>
          <w:sz w:val="23"/>
        </w:rPr>
        <w:t xml:space="preserve"> </w:t>
      </w:r>
      <w:r>
        <w:rPr>
          <w:w w:val="105"/>
          <w:sz w:val="23"/>
        </w:rPr>
        <w:t>persons potentially impacted by</w:t>
      </w:r>
      <w:r>
        <w:rPr>
          <w:spacing w:val="-10"/>
          <w:w w:val="105"/>
          <w:sz w:val="23"/>
        </w:rPr>
        <w:t xml:space="preserve"> </w:t>
      </w:r>
      <w:r>
        <w:rPr>
          <w:w w:val="105"/>
          <w:sz w:val="23"/>
        </w:rPr>
        <w:t>the</w:t>
      </w:r>
      <w:r>
        <w:rPr>
          <w:spacing w:val="-6"/>
          <w:w w:val="105"/>
          <w:sz w:val="23"/>
        </w:rPr>
        <w:t xml:space="preserve"> </w:t>
      </w:r>
      <w:r>
        <w:rPr>
          <w:w w:val="105"/>
          <w:sz w:val="23"/>
        </w:rPr>
        <w:t>siting of</w:t>
      </w:r>
      <w:r>
        <w:rPr>
          <w:spacing w:val="-8"/>
          <w:w w:val="105"/>
          <w:sz w:val="23"/>
        </w:rPr>
        <w:t xml:space="preserve"> </w:t>
      </w:r>
      <w:r>
        <w:rPr>
          <w:w w:val="105"/>
          <w:sz w:val="23"/>
        </w:rPr>
        <w:t>facilities.</w:t>
      </w:r>
      <w:r>
        <w:rPr>
          <w:spacing w:val="-1"/>
          <w:w w:val="105"/>
          <w:sz w:val="23"/>
        </w:rPr>
        <w:t xml:space="preserve"> </w:t>
      </w:r>
      <w:r>
        <w:rPr>
          <w:w w:val="105"/>
          <w:sz w:val="23"/>
        </w:rPr>
        <w:t>The</w:t>
      </w:r>
      <w:r>
        <w:rPr>
          <w:spacing w:val="-6"/>
          <w:w w:val="105"/>
          <w:sz w:val="23"/>
        </w:rPr>
        <w:t xml:space="preserve"> </w:t>
      </w:r>
      <w:r>
        <w:rPr>
          <w:w w:val="105"/>
          <w:sz w:val="23"/>
        </w:rPr>
        <w:t>Title</w:t>
      </w:r>
      <w:r>
        <w:rPr>
          <w:spacing w:val="-7"/>
          <w:w w:val="105"/>
          <w:sz w:val="23"/>
        </w:rPr>
        <w:t xml:space="preserve"> </w:t>
      </w:r>
      <w:r>
        <w:rPr>
          <w:w w:val="105"/>
          <w:sz w:val="23"/>
        </w:rPr>
        <w:t>VI</w:t>
      </w:r>
      <w:r>
        <w:rPr>
          <w:spacing w:val="-11"/>
          <w:w w:val="105"/>
          <w:sz w:val="23"/>
        </w:rPr>
        <w:t xml:space="preserve"> </w:t>
      </w:r>
      <w:r>
        <w:rPr>
          <w:w w:val="105"/>
          <w:sz w:val="23"/>
        </w:rPr>
        <w:t>equity analysis will</w:t>
      </w:r>
      <w:r>
        <w:rPr>
          <w:spacing w:val="-15"/>
          <w:w w:val="105"/>
          <w:sz w:val="23"/>
        </w:rPr>
        <w:t xml:space="preserve"> </w:t>
      </w:r>
      <w:r>
        <w:rPr>
          <w:w w:val="105"/>
          <w:sz w:val="23"/>
        </w:rPr>
        <w:t>compare</w:t>
      </w:r>
      <w:r>
        <w:rPr>
          <w:spacing w:val="-8"/>
          <w:w w:val="105"/>
          <w:sz w:val="23"/>
        </w:rPr>
        <w:t xml:space="preserve"> </w:t>
      </w:r>
      <w:r>
        <w:rPr>
          <w:w w:val="105"/>
          <w:sz w:val="23"/>
        </w:rPr>
        <w:t>the</w:t>
      </w:r>
      <w:r>
        <w:rPr>
          <w:spacing w:val="-17"/>
          <w:w w:val="105"/>
          <w:sz w:val="23"/>
        </w:rPr>
        <w:t xml:space="preserve"> </w:t>
      </w:r>
      <w:r>
        <w:rPr>
          <w:w w:val="105"/>
          <w:sz w:val="23"/>
        </w:rPr>
        <w:t>equity</w:t>
      </w:r>
      <w:r>
        <w:rPr>
          <w:spacing w:val="-13"/>
          <w:w w:val="105"/>
          <w:sz w:val="23"/>
        </w:rPr>
        <w:t xml:space="preserve"> </w:t>
      </w:r>
      <w:r>
        <w:rPr>
          <w:w w:val="105"/>
          <w:sz w:val="23"/>
        </w:rPr>
        <w:t>impacts</w:t>
      </w:r>
      <w:r>
        <w:rPr>
          <w:spacing w:val="-11"/>
          <w:w w:val="105"/>
          <w:sz w:val="23"/>
        </w:rPr>
        <w:t xml:space="preserve"> </w:t>
      </w:r>
      <w:r>
        <w:rPr>
          <w:w w:val="105"/>
          <w:sz w:val="23"/>
        </w:rPr>
        <w:t>of</w:t>
      </w:r>
      <w:r>
        <w:rPr>
          <w:spacing w:val="-15"/>
          <w:w w:val="105"/>
          <w:sz w:val="23"/>
        </w:rPr>
        <w:t xml:space="preserve"> </w:t>
      </w:r>
      <w:r>
        <w:rPr>
          <w:w w:val="105"/>
          <w:sz w:val="23"/>
        </w:rPr>
        <w:t>various</w:t>
      </w:r>
      <w:r>
        <w:rPr>
          <w:spacing w:val="-8"/>
          <w:w w:val="105"/>
          <w:sz w:val="23"/>
        </w:rPr>
        <w:t xml:space="preserve"> </w:t>
      </w:r>
      <w:r>
        <w:rPr>
          <w:w w:val="105"/>
          <w:sz w:val="23"/>
        </w:rPr>
        <w:t>siting</w:t>
      </w:r>
      <w:r>
        <w:rPr>
          <w:spacing w:val="-11"/>
          <w:w w:val="105"/>
          <w:sz w:val="23"/>
        </w:rPr>
        <w:t xml:space="preserve"> </w:t>
      </w:r>
      <w:r>
        <w:rPr>
          <w:w w:val="105"/>
          <w:sz w:val="23"/>
        </w:rPr>
        <w:t>alternatives, and</w:t>
      </w:r>
      <w:r>
        <w:rPr>
          <w:spacing w:val="-17"/>
          <w:w w:val="105"/>
          <w:sz w:val="23"/>
        </w:rPr>
        <w:t xml:space="preserve"> </w:t>
      </w:r>
      <w:r>
        <w:rPr>
          <w:w w:val="105"/>
          <w:sz w:val="23"/>
        </w:rPr>
        <w:t>the</w:t>
      </w:r>
      <w:r>
        <w:rPr>
          <w:spacing w:val="-13"/>
          <w:w w:val="105"/>
          <w:sz w:val="23"/>
        </w:rPr>
        <w:t xml:space="preserve"> </w:t>
      </w:r>
      <w:r>
        <w:rPr>
          <w:w w:val="105"/>
          <w:sz w:val="23"/>
        </w:rPr>
        <w:t>analysis</w:t>
      </w:r>
      <w:r>
        <w:rPr>
          <w:spacing w:val="-8"/>
          <w:w w:val="105"/>
          <w:sz w:val="23"/>
        </w:rPr>
        <w:t xml:space="preserve"> </w:t>
      </w:r>
      <w:r>
        <w:rPr>
          <w:w w:val="105"/>
          <w:sz w:val="23"/>
        </w:rPr>
        <w:t>will</w:t>
      </w:r>
      <w:r>
        <w:rPr>
          <w:spacing w:val="-16"/>
          <w:w w:val="105"/>
          <w:sz w:val="23"/>
        </w:rPr>
        <w:t xml:space="preserve"> </w:t>
      </w:r>
      <w:r>
        <w:rPr>
          <w:w w:val="105"/>
          <w:sz w:val="23"/>
        </w:rPr>
        <w:t>occur</w:t>
      </w:r>
      <w:r>
        <w:rPr>
          <w:spacing w:val="-13"/>
          <w:w w:val="105"/>
          <w:sz w:val="23"/>
        </w:rPr>
        <w:t xml:space="preserve"> </w:t>
      </w:r>
      <w:r>
        <w:rPr>
          <w:w w:val="105"/>
          <w:sz w:val="23"/>
        </w:rPr>
        <w:t>before the selection of the preferred site.</w:t>
      </w:r>
    </w:p>
    <w:p w14:paraId="22DE079F" w14:textId="05DE185F" w:rsidR="000B1CE6" w:rsidRPr="002E76C1" w:rsidRDefault="00000000" w:rsidP="00C9762F">
      <w:pPr>
        <w:pStyle w:val="ListParagraph"/>
        <w:numPr>
          <w:ilvl w:val="0"/>
          <w:numId w:val="2"/>
        </w:numPr>
        <w:tabs>
          <w:tab w:val="left" w:pos="629"/>
        </w:tabs>
        <w:spacing w:before="249" w:line="288" w:lineRule="auto"/>
        <w:ind w:left="630" w:hanging="630"/>
        <w:jc w:val="both"/>
        <w:rPr>
          <w:sz w:val="23"/>
        </w:rPr>
      </w:pPr>
      <w:r w:rsidRPr="002E76C1">
        <w:rPr>
          <w:w w:val="105"/>
          <w:sz w:val="23"/>
        </w:rPr>
        <w:t>When</w:t>
      </w:r>
      <w:r w:rsidRPr="002E76C1">
        <w:rPr>
          <w:spacing w:val="-6"/>
          <w:w w:val="105"/>
          <w:sz w:val="23"/>
        </w:rPr>
        <w:t xml:space="preserve"> </w:t>
      </w:r>
      <w:r w:rsidRPr="002E76C1">
        <w:rPr>
          <w:w w:val="105"/>
          <w:sz w:val="23"/>
        </w:rPr>
        <w:t>evaluating locations</w:t>
      </w:r>
      <w:r w:rsidRPr="002E76C1">
        <w:rPr>
          <w:spacing w:val="-2"/>
          <w:w w:val="105"/>
          <w:sz w:val="23"/>
        </w:rPr>
        <w:t xml:space="preserve"> </w:t>
      </w:r>
      <w:r w:rsidRPr="002E76C1">
        <w:rPr>
          <w:w w:val="105"/>
          <w:sz w:val="23"/>
        </w:rPr>
        <w:t>of</w:t>
      </w:r>
      <w:r w:rsidRPr="002E76C1">
        <w:rPr>
          <w:spacing w:val="-15"/>
          <w:w w:val="105"/>
          <w:sz w:val="23"/>
        </w:rPr>
        <w:t xml:space="preserve"> </w:t>
      </w:r>
      <w:r w:rsidRPr="002E76C1">
        <w:rPr>
          <w:w w:val="105"/>
          <w:sz w:val="23"/>
        </w:rPr>
        <w:t>facilities, Greene County</w:t>
      </w:r>
      <w:r w:rsidRPr="002E76C1">
        <w:rPr>
          <w:spacing w:val="-7"/>
          <w:w w:val="105"/>
          <w:sz w:val="23"/>
        </w:rPr>
        <w:t xml:space="preserve"> </w:t>
      </w:r>
      <w:r w:rsidRPr="002E76C1">
        <w:rPr>
          <w:w w:val="105"/>
          <w:sz w:val="23"/>
        </w:rPr>
        <w:t>Transportation</w:t>
      </w:r>
      <w:r w:rsidRPr="002E76C1">
        <w:rPr>
          <w:spacing w:val="-17"/>
          <w:w w:val="105"/>
          <w:sz w:val="23"/>
        </w:rPr>
        <w:t xml:space="preserve"> </w:t>
      </w:r>
      <w:r w:rsidRPr="002E76C1">
        <w:rPr>
          <w:w w:val="105"/>
          <w:sz w:val="23"/>
        </w:rPr>
        <w:t>will</w:t>
      </w:r>
      <w:r w:rsidRPr="002E76C1">
        <w:rPr>
          <w:spacing w:val="-13"/>
          <w:w w:val="105"/>
          <w:sz w:val="23"/>
        </w:rPr>
        <w:t xml:space="preserve"> </w:t>
      </w:r>
      <w:r w:rsidRPr="002E76C1">
        <w:rPr>
          <w:w w:val="105"/>
          <w:sz w:val="23"/>
        </w:rPr>
        <w:t>give</w:t>
      </w:r>
      <w:r w:rsidRPr="002E76C1">
        <w:rPr>
          <w:spacing w:val="-12"/>
          <w:w w:val="105"/>
          <w:sz w:val="23"/>
        </w:rPr>
        <w:t xml:space="preserve"> </w:t>
      </w:r>
      <w:r w:rsidRPr="002E76C1">
        <w:rPr>
          <w:w w:val="105"/>
          <w:sz w:val="23"/>
        </w:rPr>
        <w:t>attention</w:t>
      </w:r>
      <w:r w:rsidRPr="002E76C1">
        <w:rPr>
          <w:spacing w:val="-10"/>
          <w:w w:val="105"/>
          <w:sz w:val="23"/>
        </w:rPr>
        <w:t xml:space="preserve"> </w:t>
      </w:r>
      <w:r w:rsidRPr="002E76C1">
        <w:rPr>
          <w:w w:val="105"/>
          <w:sz w:val="23"/>
        </w:rPr>
        <w:t>to other</w:t>
      </w:r>
      <w:r w:rsidRPr="002E76C1">
        <w:rPr>
          <w:spacing w:val="-17"/>
          <w:w w:val="105"/>
          <w:sz w:val="23"/>
        </w:rPr>
        <w:t xml:space="preserve"> </w:t>
      </w:r>
      <w:r w:rsidRPr="002E76C1">
        <w:rPr>
          <w:w w:val="105"/>
          <w:sz w:val="23"/>
        </w:rPr>
        <w:t>facilities</w:t>
      </w:r>
      <w:r w:rsidRPr="002E76C1">
        <w:rPr>
          <w:spacing w:val="-14"/>
          <w:w w:val="105"/>
          <w:sz w:val="23"/>
        </w:rPr>
        <w:t xml:space="preserve"> </w:t>
      </w:r>
      <w:r w:rsidRPr="002E76C1">
        <w:rPr>
          <w:w w:val="105"/>
          <w:sz w:val="23"/>
        </w:rPr>
        <w:t>with</w:t>
      </w:r>
      <w:r w:rsidRPr="002E76C1">
        <w:rPr>
          <w:spacing w:val="-15"/>
          <w:w w:val="105"/>
          <w:sz w:val="23"/>
        </w:rPr>
        <w:t xml:space="preserve"> </w:t>
      </w:r>
      <w:r w:rsidRPr="002E76C1">
        <w:rPr>
          <w:w w:val="105"/>
          <w:sz w:val="23"/>
        </w:rPr>
        <w:t>similar</w:t>
      </w:r>
      <w:r w:rsidRPr="002E76C1">
        <w:rPr>
          <w:spacing w:val="-14"/>
          <w:w w:val="105"/>
          <w:sz w:val="23"/>
        </w:rPr>
        <w:t xml:space="preserve"> </w:t>
      </w:r>
      <w:r w:rsidRPr="002E76C1">
        <w:rPr>
          <w:w w:val="105"/>
          <w:sz w:val="23"/>
        </w:rPr>
        <w:t>impacts</w:t>
      </w:r>
      <w:r w:rsidRPr="002E76C1">
        <w:rPr>
          <w:spacing w:val="-7"/>
          <w:w w:val="105"/>
          <w:sz w:val="23"/>
        </w:rPr>
        <w:t xml:space="preserve"> </w:t>
      </w:r>
      <w:r w:rsidRPr="002E76C1">
        <w:rPr>
          <w:w w:val="105"/>
          <w:sz w:val="23"/>
        </w:rPr>
        <w:t>in</w:t>
      </w:r>
      <w:r w:rsidRPr="002E76C1">
        <w:rPr>
          <w:spacing w:val="-17"/>
          <w:w w:val="105"/>
          <w:sz w:val="23"/>
        </w:rPr>
        <w:t xml:space="preserve"> </w:t>
      </w:r>
      <w:r w:rsidRPr="002E76C1">
        <w:rPr>
          <w:w w:val="105"/>
          <w:sz w:val="23"/>
        </w:rPr>
        <w:t>the</w:t>
      </w:r>
      <w:r w:rsidRPr="002E76C1">
        <w:rPr>
          <w:spacing w:val="-14"/>
          <w:w w:val="105"/>
          <w:sz w:val="23"/>
        </w:rPr>
        <w:t xml:space="preserve"> </w:t>
      </w:r>
      <w:r w:rsidRPr="002E76C1">
        <w:rPr>
          <w:w w:val="105"/>
          <w:sz w:val="23"/>
        </w:rPr>
        <w:t>area</w:t>
      </w:r>
      <w:r w:rsidRPr="002E76C1">
        <w:rPr>
          <w:spacing w:val="-17"/>
          <w:w w:val="105"/>
          <w:sz w:val="23"/>
        </w:rPr>
        <w:t xml:space="preserve"> </w:t>
      </w:r>
      <w:r w:rsidRPr="002E76C1">
        <w:rPr>
          <w:w w:val="105"/>
          <w:sz w:val="23"/>
        </w:rPr>
        <w:t>to</w:t>
      </w:r>
      <w:r w:rsidRPr="002E76C1">
        <w:rPr>
          <w:spacing w:val="-17"/>
          <w:w w:val="105"/>
          <w:sz w:val="23"/>
        </w:rPr>
        <w:t xml:space="preserve"> </w:t>
      </w:r>
      <w:r w:rsidRPr="002E76C1">
        <w:rPr>
          <w:w w:val="105"/>
          <w:sz w:val="23"/>
        </w:rPr>
        <w:t>determine</w:t>
      </w:r>
      <w:r w:rsidRPr="002E76C1">
        <w:rPr>
          <w:spacing w:val="-2"/>
          <w:w w:val="105"/>
          <w:sz w:val="23"/>
        </w:rPr>
        <w:t xml:space="preserve"> </w:t>
      </w:r>
      <w:r w:rsidRPr="002E76C1">
        <w:rPr>
          <w:w w:val="105"/>
          <w:sz w:val="23"/>
        </w:rPr>
        <w:t>if</w:t>
      </w:r>
      <w:r w:rsidRPr="002E76C1">
        <w:rPr>
          <w:spacing w:val="-17"/>
          <w:w w:val="105"/>
          <w:sz w:val="23"/>
        </w:rPr>
        <w:t xml:space="preserve"> </w:t>
      </w:r>
      <w:r w:rsidRPr="002E76C1">
        <w:rPr>
          <w:w w:val="105"/>
          <w:sz w:val="23"/>
        </w:rPr>
        <w:t>any</w:t>
      </w:r>
      <w:r w:rsidRPr="002E76C1">
        <w:rPr>
          <w:spacing w:val="-14"/>
          <w:w w:val="105"/>
          <w:sz w:val="23"/>
        </w:rPr>
        <w:t xml:space="preserve"> </w:t>
      </w:r>
      <w:r w:rsidRPr="002E76C1">
        <w:rPr>
          <w:w w:val="105"/>
          <w:sz w:val="23"/>
        </w:rPr>
        <w:t>cumulative</w:t>
      </w:r>
      <w:r w:rsidRPr="002E76C1">
        <w:rPr>
          <w:spacing w:val="-1"/>
          <w:w w:val="105"/>
          <w:sz w:val="23"/>
        </w:rPr>
        <w:t xml:space="preserve"> </w:t>
      </w:r>
      <w:r w:rsidRPr="002E76C1">
        <w:rPr>
          <w:w w:val="105"/>
          <w:sz w:val="23"/>
        </w:rPr>
        <w:t>adverse</w:t>
      </w:r>
      <w:r w:rsidRPr="002E76C1">
        <w:rPr>
          <w:spacing w:val="-6"/>
          <w:w w:val="105"/>
          <w:sz w:val="23"/>
        </w:rPr>
        <w:t xml:space="preserve"> </w:t>
      </w:r>
      <w:r w:rsidRPr="002E76C1">
        <w:rPr>
          <w:w w:val="105"/>
          <w:sz w:val="23"/>
        </w:rPr>
        <w:t>impacts might result. Analysis will</w:t>
      </w:r>
      <w:r w:rsidRPr="002E76C1">
        <w:rPr>
          <w:spacing w:val="-4"/>
          <w:w w:val="105"/>
          <w:sz w:val="23"/>
        </w:rPr>
        <w:t xml:space="preserve"> </w:t>
      </w:r>
      <w:r w:rsidRPr="002E76C1">
        <w:rPr>
          <w:w w:val="105"/>
          <w:sz w:val="23"/>
        </w:rPr>
        <w:t>be</w:t>
      </w:r>
      <w:r w:rsidRPr="002E76C1">
        <w:rPr>
          <w:spacing w:val="-7"/>
          <w:w w:val="105"/>
          <w:sz w:val="23"/>
        </w:rPr>
        <w:t xml:space="preserve"> </w:t>
      </w:r>
      <w:r w:rsidRPr="002E76C1">
        <w:rPr>
          <w:w w:val="105"/>
          <w:sz w:val="23"/>
        </w:rPr>
        <w:t>done</w:t>
      </w:r>
      <w:r w:rsidRPr="002E76C1">
        <w:rPr>
          <w:spacing w:val="-1"/>
          <w:w w:val="105"/>
          <w:sz w:val="23"/>
        </w:rPr>
        <w:t xml:space="preserve"> </w:t>
      </w:r>
      <w:r w:rsidRPr="002E76C1">
        <w:rPr>
          <w:w w:val="105"/>
          <w:sz w:val="23"/>
        </w:rPr>
        <w:t>at</w:t>
      </w:r>
      <w:r w:rsidRPr="002E76C1">
        <w:rPr>
          <w:spacing w:val="-9"/>
          <w:w w:val="105"/>
          <w:sz w:val="23"/>
        </w:rPr>
        <w:t xml:space="preserve"> </w:t>
      </w:r>
      <w:r w:rsidRPr="002E76C1">
        <w:rPr>
          <w:w w:val="105"/>
          <w:sz w:val="23"/>
        </w:rPr>
        <w:t>the</w:t>
      </w:r>
      <w:r w:rsidRPr="002E76C1">
        <w:rPr>
          <w:spacing w:val="-5"/>
          <w:w w:val="105"/>
          <w:sz w:val="23"/>
        </w:rPr>
        <w:t xml:space="preserve"> </w:t>
      </w:r>
      <w:r w:rsidRPr="002E76C1">
        <w:rPr>
          <w:w w:val="105"/>
          <w:sz w:val="23"/>
        </w:rPr>
        <w:t>Census tract or</w:t>
      </w:r>
      <w:r w:rsidRPr="002E76C1">
        <w:rPr>
          <w:spacing w:val="-6"/>
          <w:w w:val="105"/>
          <w:sz w:val="23"/>
        </w:rPr>
        <w:t xml:space="preserve"> </w:t>
      </w:r>
      <w:r w:rsidRPr="002E76C1">
        <w:rPr>
          <w:w w:val="105"/>
          <w:sz w:val="23"/>
        </w:rPr>
        <w:t>block</w:t>
      </w:r>
      <w:r w:rsidRPr="002E76C1">
        <w:rPr>
          <w:spacing w:val="-4"/>
          <w:w w:val="105"/>
          <w:sz w:val="23"/>
        </w:rPr>
        <w:t xml:space="preserve"> </w:t>
      </w:r>
      <w:r w:rsidRPr="002E76C1">
        <w:rPr>
          <w:w w:val="105"/>
          <w:sz w:val="23"/>
        </w:rPr>
        <w:t>group where appropriate to ensure that</w:t>
      </w:r>
      <w:r w:rsidRPr="002E76C1">
        <w:rPr>
          <w:spacing w:val="-2"/>
          <w:w w:val="105"/>
          <w:sz w:val="23"/>
        </w:rPr>
        <w:t xml:space="preserve"> </w:t>
      </w:r>
      <w:r w:rsidRPr="002E76C1">
        <w:rPr>
          <w:w w:val="105"/>
          <w:sz w:val="23"/>
        </w:rPr>
        <w:t>proper perspective is</w:t>
      </w:r>
      <w:r w:rsidRPr="002E76C1">
        <w:rPr>
          <w:spacing w:val="-6"/>
          <w:w w:val="105"/>
          <w:sz w:val="23"/>
        </w:rPr>
        <w:t xml:space="preserve"> </w:t>
      </w:r>
      <w:r w:rsidRPr="002E76C1">
        <w:rPr>
          <w:w w:val="105"/>
          <w:sz w:val="23"/>
        </w:rPr>
        <w:t>given to</w:t>
      </w:r>
      <w:r w:rsidRPr="002E76C1">
        <w:rPr>
          <w:spacing w:val="-2"/>
          <w:w w:val="105"/>
          <w:sz w:val="23"/>
        </w:rPr>
        <w:t xml:space="preserve"> </w:t>
      </w:r>
      <w:r w:rsidRPr="002E76C1">
        <w:rPr>
          <w:w w:val="105"/>
          <w:sz w:val="23"/>
        </w:rPr>
        <w:t>localized impacts.</w:t>
      </w:r>
    </w:p>
    <w:p w14:paraId="1F54919F" w14:textId="6F3C2A1B" w:rsidR="000B1CE6" w:rsidRDefault="00000000" w:rsidP="00C9762F">
      <w:pPr>
        <w:pStyle w:val="ListParagraph"/>
        <w:numPr>
          <w:ilvl w:val="0"/>
          <w:numId w:val="2"/>
        </w:numPr>
        <w:spacing w:before="68" w:line="285" w:lineRule="auto"/>
        <w:ind w:left="630" w:hanging="630"/>
        <w:jc w:val="both"/>
      </w:pPr>
      <w:r w:rsidRPr="002E76C1">
        <w:rPr>
          <w:w w:val="105"/>
          <w:sz w:val="23"/>
        </w:rPr>
        <w:t>If</w:t>
      </w:r>
      <w:r w:rsidRPr="002E76C1">
        <w:rPr>
          <w:spacing w:val="-3"/>
          <w:w w:val="105"/>
          <w:sz w:val="23"/>
        </w:rPr>
        <w:t xml:space="preserve"> </w:t>
      </w:r>
      <w:r w:rsidRPr="002E76C1">
        <w:rPr>
          <w:w w:val="105"/>
          <w:sz w:val="23"/>
        </w:rPr>
        <w:t>Greene County</w:t>
      </w:r>
      <w:r w:rsidRPr="002E76C1">
        <w:rPr>
          <w:spacing w:val="-1"/>
          <w:w w:val="105"/>
          <w:sz w:val="23"/>
        </w:rPr>
        <w:t xml:space="preserve"> </w:t>
      </w:r>
      <w:r w:rsidRPr="002E76C1">
        <w:rPr>
          <w:w w:val="105"/>
          <w:sz w:val="23"/>
        </w:rPr>
        <w:t>Transportation</w:t>
      </w:r>
      <w:r w:rsidRPr="002E76C1">
        <w:rPr>
          <w:spacing w:val="-17"/>
          <w:w w:val="105"/>
          <w:sz w:val="23"/>
        </w:rPr>
        <w:t xml:space="preserve"> </w:t>
      </w:r>
      <w:r w:rsidRPr="002E76C1">
        <w:rPr>
          <w:w w:val="105"/>
          <w:sz w:val="23"/>
        </w:rPr>
        <w:t>determines that</w:t>
      </w:r>
      <w:r w:rsidRPr="002E76C1">
        <w:rPr>
          <w:spacing w:val="-4"/>
          <w:w w:val="105"/>
          <w:sz w:val="23"/>
        </w:rPr>
        <w:t xml:space="preserve"> </w:t>
      </w:r>
      <w:r w:rsidRPr="002E76C1">
        <w:rPr>
          <w:w w:val="105"/>
          <w:sz w:val="23"/>
        </w:rPr>
        <w:t>the</w:t>
      </w:r>
      <w:r w:rsidRPr="002E76C1">
        <w:rPr>
          <w:spacing w:val="-4"/>
          <w:w w:val="105"/>
          <w:sz w:val="23"/>
        </w:rPr>
        <w:t xml:space="preserve"> </w:t>
      </w:r>
      <w:r w:rsidRPr="002E76C1">
        <w:rPr>
          <w:w w:val="105"/>
          <w:sz w:val="23"/>
        </w:rPr>
        <w:t>location of</w:t>
      </w:r>
      <w:r w:rsidRPr="002E76C1">
        <w:rPr>
          <w:spacing w:val="-2"/>
          <w:w w:val="105"/>
          <w:sz w:val="23"/>
        </w:rPr>
        <w:t xml:space="preserve"> </w:t>
      </w:r>
      <w:r w:rsidRPr="002E76C1">
        <w:rPr>
          <w:w w:val="105"/>
          <w:sz w:val="23"/>
        </w:rPr>
        <w:t>a</w:t>
      </w:r>
      <w:r w:rsidRPr="002E76C1">
        <w:rPr>
          <w:spacing w:val="-10"/>
          <w:w w:val="105"/>
          <w:sz w:val="23"/>
        </w:rPr>
        <w:t xml:space="preserve"> </w:t>
      </w:r>
      <w:r w:rsidRPr="002E76C1">
        <w:rPr>
          <w:w w:val="105"/>
          <w:sz w:val="23"/>
        </w:rPr>
        <w:t>project will</w:t>
      </w:r>
      <w:r w:rsidRPr="002E76C1">
        <w:rPr>
          <w:spacing w:val="-6"/>
          <w:w w:val="105"/>
          <w:sz w:val="23"/>
        </w:rPr>
        <w:t xml:space="preserve"> </w:t>
      </w:r>
      <w:r w:rsidRPr="002E76C1">
        <w:rPr>
          <w:w w:val="105"/>
          <w:sz w:val="23"/>
        </w:rPr>
        <w:t>result in</w:t>
      </w:r>
      <w:r w:rsidRPr="002E76C1">
        <w:rPr>
          <w:spacing w:val="-10"/>
          <w:w w:val="105"/>
          <w:sz w:val="23"/>
        </w:rPr>
        <w:t xml:space="preserve"> </w:t>
      </w:r>
      <w:r w:rsidRPr="002E76C1">
        <w:rPr>
          <w:w w:val="105"/>
          <w:sz w:val="23"/>
        </w:rPr>
        <w:t>a disparate</w:t>
      </w:r>
      <w:r w:rsidRPr="002E76C1">
        <w:rPr>
          <w:spacing w:val="-8"/>
          <w:w w:val="105"/>
          <w:sz w:val="23"/>
        </w:rPr>
        <w:t xml:space="preserve"> </w:t>
      </w:r>
      <w:r w:rsidRPr="002E76C1">
        <w:rPr>
          <w:w w:val="105"/>
          <w:sz w:val="23"/>
        </w:rPr>
        <w:t>impact</w:t>
      </w:r>
      <w:r w:rsidRPr="002E76C1">
        <w:rPr>
          <w:spacing w:val="-11"/>
          <w:w w:val="105"/>
          <w:sz w:val="23"/>
        </w:rPr>
        <w:t xml:space="preserve"> </w:t>
      </w:r>
      <w:r w:rsidRPr="002E76C1">
        <w:rPr>
          <w:w w:val="105"/>
          <w:sz w:val="23"/>
        </w:rPr>
        <w:t>on</w:t>
      </w:r>
      <w:r w:rsidRPr="002E76C1">
        <w:rPr>
          <w:spacing w:val="-17"/>
          <w:w w:val="105"/>
          <w:sz w:val="23"/>
        </w:rPr>
        <w:t xml:space="preserve"> </w:t>
      </w:r>
      <w:r w:rsidRPr="002E76C1">
        <w:rPr>
          <w:w w:val="105"/>
          <w:sz w:val="23"/>
        </w:rPr>
        <w:t>the</w:t>
      </w:r>
      <w:r w:rsidRPr="002E76C1">
        <w:rPr>
          <w:spacing w:val="-17"/>
          <w:w w:val="105"/>
          <w:sz w:val="23"/>
        </w:rPr>
        <w:t xml:space="preserve"> </w:t>
      </w:r>
      <w:r w:rsidRPr="002E76C1">
        <w:rPr>
          <w:w w:val="105"/>
          <w:sz w:val="23"/>
        </w:rPr>
        <w:t>basis</w:t>
      </w:r>
      <w:r w:rsidRPr="002E76C1">
        <w:rPr>
          <w:spacing w:val="-12"/>
          <w:w w:val="105"/>
          <w:sz w:val="23"/>
        </w:rPr>
        <w:t xml:space="preserve"> </w:t>
      </w:r>
      <w:r w:rsidRPr="002E76C1">
        <w:rPr>
          <w:w w:val="105"/>
          <w:sz w:val="23"/>
        </w:rPr>
        <w:t>of</w:t>
      </w:r>
      <w:r w:rsidRPr="002E76C1">
        <w:rPr>
          <w:spacing w:val="-17"/>
          <w:w w:val="105"/>
          <w:sz w:val="23"/>
        </w:rPr>
        <w:t xml:space="preserve"> </w:t>
      </w:r>
      <w:r w:rsidRPr="002E76C1">
        <w:rPr>
          <w:w w:val="105"/>
          <w:sz w:val="23"/>
        </w:rPr>
        <w:t>race,</w:t>
      </w:r>
      <w:r w:rsidRPr="002E76C1">
        <w:rPr>
          <w:spacing w:val="-7"/>
          <w:w w:val="105"/>
          <w:sz w:val="23"/>
        </w:rPr>
        <w:t xml:space="preserve"> </w:t>
      </w:r>
      <w:r w:rsidRPr="002E76C1">
        <w:rPr>
          <w:w w:val="105"/>
          <w:sz w:val="23"/>
        </w:rPr>
        <w:t>color,</w:t>
      </w:r>
      <w:r w:rsidRPr="002E76C1">
        <w:rPr>
          <w:spacing w:val="-10"/>
          <w:w w:val="105"/>
          <w:sz w:val="23"/>
        </w:rPr>
        <w:t xml:space="preserve"> </w:t>
      </w:r>
      <w:r w:rsidRPr="002E76C1">
        <w:rPr>
          <w:w w:val="105"/>
          <w:sz w:val="23"/>
        </w:rPr>
        <w:t>or</w:t>
      </w:r>
      <w:r w:rsidRPr="002E76C1">
        <w:rPr>
          <w:spacing w:val="-14"/>
          <w:w w:val="105"/>
          <w:sz w:val="23"/>
        </w:rPr>
        <w:t xml:space="preserve"> </w:t>
      </w:r>
      <w:r w:rsidRPr="002E76C1">
        <w:rPr>
          <w:w w:val="105"/>
          <w:sz w:val="23"/>
        </w:rPr>
        <w:t>national</w:t>
      </w:r>
      <w:r w:rsidRPr="002E76C1">
        <w:rPr>
          <w:spacing w:val="-11"/>
          <w:w w:val="105"/>
          <w:sz w:val="23"/>
        </w:rPr>
        <w:t xml:space="preserve"> </w:t>
      </w:r>
      <w:r w:rsidRPr="002E76C1">
        <w:rPr>
          <w:w w:val="105"/>
          <w:sz w:val="23"/>
        </w:rPr>
        <w:t>origin,</w:t>
      </w:r>
      <w:r w:rsidRPr="002E76C1">
        <w:rPr>
          <w:spacing w:val="-8"/>
          <w:w w:val="105"/>
          <w:sz w:val="23"/>
        </w:rPr>
        <w:t xml:space="preserve"> </w:t>
      </w:r>
      <w:r w:rsidRPr="002E76C1">
        <w:rPr>
          <w:w w:val="105"/>
          <w:sz w:val="23"/>
        </w:rPr>
        <w:t>Greene</w:t>
      </w:r>
      <w:r w:rsidRPr="002E76C1">
        <w:rPr>
          <w:spacing w:val="-6"/>
          <w:w w:val="105"/>
          <w:sz w:val="23"/>
        </w:rPr>
        <w:t xml:space="preserve"> </w:t>
      </w:r>
      <w:r w:rsidRPr="002E76C1">
        <w:rPr>
          <w:w w:val="105"/>
          <w:sz w:val="23"/>
        </w:rPr>
        <w:t>County</w:t>
      </w:r>
      <w:r w:rsidRPr="002E76C1">
        <w:rPr>
          <w:spacing w:val="-12"/>
          <w:w w:val="105"/>
          <w:sz w:val="23"/>
        </w:rPr>
        <w:t xml:space="preserve"> </w:t>
      </w:r>
      <w:r w:rsidRPr="002E76C1">
        <w:rPr>
          <w:w w:val="105"/>
          <w:sz w:val="23"/>
        </w:rPr>
        <w:t>Transportation will</w:t>
      </w:r>
      <w:r w:rsidRPr="002E76C1">
        <w:rPr>
          <w:spacing w:val="-8"/>
          <w:w w:val="105"/>
          <w:sz w:val="23"/>
        </w:rPr>
        <w:t xml:space="preserve"> </w:t>
      </w:r>
      <w:r w:rsidRPr="002E76C1">
        <w:rPr>
          <w:w w:val="105"/>
          <w:sz w:val="23"/>
        </w:rPr>
        <w:t>only locate</w:t>
      </w:r>
      <w:r w:rsidRPr="002E76C1">
        <w:rPr>
          <w:spacing w:val="-2"/>
          <w:w w:val="105"/>
          <w:sz w:val="23"/>
        </w:rPr>
        <w:t xml:space="preserve"> </w:t>
      </w:r>
      <w:r w:rsidRPr="002E76C1">
        <w:rPr>
          <w:w w:val="105"/>
          <w:sz w:val="23"/>
        </w:rPr>
        <w:t>the</w:t>
      </w:r>
      <w:r w:rsidRPr="002E76C1">
        <w:rPr>
          <w:spacing w:val="-9"/>
          <w:w w:val="105"/>
          <w:sz w:val="23"/>
        </w:rPr>
        <w:t xml:space="preserve"> </w:t>
      </w:r>
      <w:r w:rsidRPr="002E76C1">
        <w:rPr>
          <w:w w:val="105"/>
          <w:sz w:val="23"/>
        </w:rPr>
        <w:t>project in</w:t>
      </w:r>
      <w:r w:rsidRPr="002E76C1">
        <w:rPr>
          <w:spacing w:val="-12"/>
          <w:w w:val="105"/>
          <w:sz w:val="23"/>
        </w:rPr>
        <w:t xml:space="preserve"> </w:t>
      </w:r>
      <w:r w:rsidRPr="002E76C1">
        <w:rPr>
          <w:w w:val="105"/>
          <w:sz w:val="23"/>
        </w:rPr>
        <w:t>that</w:t>
      </w:r>
      <w:r w:rsidRPr="002E76C1">
        <w:rPr>
          <w:spacing w:val="-3"/>
          <w:w w:val="105"/>
          <w:sz w:val="23"/>
        </w:rPr>
        <w:t xml:space="preserve"> </w:t>
      </w:r>
      <w:r w:rsidRPr="002E76C1">
        <w:rPr>
          <w:w w:val="105"/>
          <w:sz w:val="23"/>
        </w:rPr>
        <w:t>location if</w:t>
      </w:r>
      <w:r w:rsidRPr="002E76C1">
        <w:rPr>
          <w:spacing w:val="-11"/>
          <w:w w:val="105"/>
          <w:sz w:val="23"/>
        </w:rPr>
        <w:t xml:space="preserve"> </w:t>
      </w:r>
      <w:r w:rsidRPr="002E76C1">
        <w:rPr>
          <w:w w:val="105"/>
          <w:sz w:val="23"/>
        </w:rPr>
        <w:t>there</w:t>
      </w:r>
      <w:r w:rsidRPr="002E76C1">
        <w:rPr>
          <w:spacing w:val="-6"/>
          <w:w w:val="105"/>
          <w:sz w:val="23"/>
        </w:rPr>
        <w:t xml:space="preserve"> </w:t>
      </w:r>
      <w:r w:rsidRPr="002E76C1">
        <w:rPr>
          <w:w w:val="105"/>
          <w:sz w:val="23"/>
        </w:rPr>
        <w:t>is</w:t>
      </w:r>
      <w:r w:rsidRPr="002E76C1">
        <w:rPr>
          <w:spacing w:val="-4"/>
          <w:w w:val="105"/>
          <w:sz w:val="23"/>
        </w:rPr>
        <w:t xml:space="preserve"> </w:t>
      </w:r>
      <w:r w:rsidRPr="002E76C1">
        <w:rPr>
          <w:w w:val="105"/>
          <w:sz w:val="23"/>
        </w:rPr>
        <w:t>a</w:t>
      </w:r>
      <w:r w:rsidRPr="002E76C1">
        <w:rPr>
          <w:spacing w:val="-5"/>
          <w:w w:val="105"/>
          <w:sz w:val="23"/>
        </w:rPr>
        <w:t xml:space="preserve"> </w:t>
      </w:r>
      <w:r w:rsidRPr="002E76C1">
        <w:rPr>
          <w:w w:val="105"/>
          <w:sz w:val="23"/>
        </w:rPr>
        <w:t>substantial legitimate justification for locating</w:t>
      </w:r>
      <w:r w:rsidRPr="002E76C1">
        <w:rPr>
          <w:spacing w:val="-9"/>
          <w:w w:val="105"/>
          <w:sz w:val="23"/>
        </w:rPr>
        <w:t xml:space="preserve"> </w:t>
      </w:r>
      <w:r w:rsidRPr="002E76C1">
        <w:rPr>
          <w:w w:val="105"/>
          <w:sz w:val="23"/>
        </w:rPr>
        <w:t>the</w:t>
      </w:r>
      <w:r w:rsidRPr="002E76C1">
        <w:rPr>
          <w:spacing w:val="-17"/>
          <w:w w:val="105"/>
          <w:sz w:val="23"/>
        </w:rPr>
        <w:t xml:space="preserve"> </w:t>
      </w:r>
      <w:r w:rsidRPr="002E76C1">
        <w:rPr>
          <w:w w:val="105"/>
          <w:sz w:val="23"/>
        </w:rPr>
        <w:t>project</w:t>
      </w:r>
      <w:r w:rsidRPr="002E76C1">
        <w:rPr>
          <w:spacing w:val="-4"/>
          <w:w w:val="105"/>
          <w:sz w:val="23"/>
        </w:rPr>
        <w:t xml:space="preserve"> </w:t>
      </w:r>
      <w:r w:rsidRPr="002E76C1">
        <w:rPr>
          <w:w w:val="105"/>
          <w:sz w:val="23"/>
        </w:rPr>
        <w:t>there,</w:t>
      </w:r>
      <w:r w:rsidRPr="002E76C1">
        <w:rPr>
          <w:spacing w:val="-7"/>
          <w:w w:val="105"/>
          <w:sz w:val="23"/>
        </w:rPr>
        <w:t xml:space="preserve"> </w:t>
      </w:r>
      <w:r w:rsidRPr="002E76C1">
        <w:rPr>
          <w:w w:val="105"/>
          <w:sz w:val="23"/>
        </w:rPr>
        <w:t>and</w:t>
      </w:r>
      <w:r w:rsidRPr="002E76C1">
        <w:rPr>
          <w:spacing w:val="-11"/>
          <w:w w:val="105"/>
          <w:sz w:val="23"/>
        </w:rPr>
        <w:t xml:space="preserve"> </w:t>
      </w:r>
      <w:r w:rsidRPr="002E76C1">
        <w:rPr>
          <w:w w:val="105"/>
          <w:sz w:val="23"/>
        </w:rPr>
        <w:t>where</w:t>
      </w:r>
      <w:r w:rsidRPr="002E76C1">
        <w:rPr>
          <w:spacing w:val="-15"/>
          <w:w w:val="105"/>
          <w:sz w:val="23"/>
        </w:rPr>
        <w:t xml:space="preserve"> </w:t>
      </w:r>
      <w:r w:rsidRPr="002E76C1">
        <w:rPr>
          <w:w w:val="105"/>
          <w:sz w:val="23"/>
        </w:rPr>
        <w:t>there</w:t>
      </w:r>
      <w:r w:rsidRPr="002E76C1">
        <w:rPr>
          <w:spacing w:val="-10"/>
          <w:w w:val="105"/>
          <w:sz w:val="23"/>
        </w:rPr>
        <w:t xml:space="preserve"> </w:t>
      </w:r>
      <w:r w:rsidRPr="002E76C1">
        <w:rPr>
          <w:w w:val="105"/>
          <w:sz w:val="23"/>
        </w:rPr>
        <w:t>are</w:t>
      </w:r>
      <w:r w:rsidRPr="002E76C1">
        <w:rPr>
          <w:spacing w:val="-17"/>
          <w:w w:val="105"/>
          <w:sz w:val="23"/>
        </w:rPr>
        <w:t xml:space="preserve"> </w:t>
      </w:r>
      <w:r w:rsidRPr="002E76C1">
        <w:rPr>
          <w:w w:val="105"/>
          <w:sz w:val="23"/>
        </w:rPr>
        <w:t>no</w:t>
      </w:r>
      <w:r w:rsidRPr="002E76C1">
        <w:rPr>
          <w:spacing w:val="-17"/>
          <w:w w:val="105"/>
          <w:sz w:val="23"/>
        </w:rPr>
        <w:t xml:space="preserve"> </w:t>
      </w:r>
      <w:r w:rsidRPr="002E76C1">
        <w:rPr>
          <w:w w:val="105"/>
          <w:sz w:val="23"/>
        </w:rPr>
        <w:t>alternative</w:t>
      </w:r>
      <w:r w:rsidRPr="002E76C1">
        <w:rPr>
          <w:spacing w:val="-3"/>
          <w:w w:val="105"/>
          <w:sz w:val="23"/>
        </w:rPr>
        <w:t xml:space="preserve"> </w:t>
      </w:r>
      <w:r w:rsidRPr="002E76C1">
        <w:rPr>
          <w:w w:val="105"/>
          <w:sz w:val="23"/>
        </w:rPr>
        <w:t>locations</w:t>
      </w:r>
      <w:r w:rsidRPr="002E76C1">
        <w:rPr>
          <w:spacing w:val="-7"/>
          <w:w w:val="105"/>
          <w:sz w:val="23"/>
        </w:rPr>
        <w:t xml:space="preserve"> </w:t>
      </w:r>
      <w:r w:rsidRPr="002E76C1">
        <w:rPr>
          <w:w w:val="105"/>
          <w:sz w:val="23"/>
        </w:rPr>
        <w:t>that</w:t>
      </w:r>
      <w:r w:rsidRPr="002E76C1">
        <w:rPr>
          <w:spacing w:val="-14"/>
          <w:w w:val="105"/>
          <w:sz w:val="23"/>
        </w:rPr>
        <w:t xml:space="preserve"> </w:t>
      </w:r>
      <w:r w:rsidRPr="002E76C1">
        <w:rPr>
          <w:w w:val="105"/>
          <w:sz w:val="23"/>
        </w:rPr>
        <w:t>would</w:t>
      </w:r>
      <w:r w:rsidRPr="002E76C1">
        <w:rPr>
          <w:spacing w:val="-11"/>
          <w:w w:val="105"/>
          <w:sz w:val="23"/>
        </w:rPr>
        <w:t xml:space="preserve"> </w:t>
      </w:r>
      <w:r w:rsidRPr="002E76C1">
        <w:rPr>
          <w:w w:val="105"/>
          <w:sz w:val="23"/>
        </w:rPr>
        <w:t>have</w:t>
      </w:r>
      <w:r w:rsidRPr="002E76C1">
        <w:rPr>
          <w:spacing w:val="-10"/>
          <w:w w:val="105"/>
          <w:sz w:val="23"/>
        </w:rPr>
        <w:t xml:space="preserve"> </w:t>
      </w:r>
      <w:r w:rsidRPr="002E76C1">
        <w:rPr>
          <w:w w:val="105"/>
          <w:sz w:val="23"/>
        </w:rPr>
        <w:t>a</w:t>
      </w:r>
      <w:r w:rsidRPr="002E76C1">
        <w:rPr>
          <w:spacing w:val="-16"/>
          <w:w w:val="105"/>
          <w:sz w:val="23"/>
        </w:rPr>
        <w:t xml:space="preserve"> </w:t>
      </w:r>
      <w:r w:rsidRPr="002E76C1">
        <w:rPr>
          <w:w w:val="105"/>
          <w:sz w:val="23"/>
        </w:rPr>
        <w:t>less disparate</w:t>
      </w:r>
      <w:r w:rsidRPr="002E76C1">
        <w:rPr>
          <w:spacing w:val="-11"/>
          <w:w w:val="105"/>
          <w:sz w:val="23"/>
        </w:rPr>
        <w:t xml:space="preserve"> </w:t>
      </w:r>
      <w:r w:rsidRPr="002E76C1">
        <w:rPr>
          <w:w w:val="105"/>
          <w:sz w:val="23"/>
        </w:rPr>
        <w:t>impact</w:t>
      </w:r>
      <w:r w:rsidRPr="002E76C1">
        <w:rPr>
          <w:spacing w:val="-10"/>
          <w:w w:val="105"/>
          <w:sz w:val="23"/>
        </w:rPr>
        <w:t xml:space="preserve"> </w:t>
      </w:r>
      <w:r w:rsidRPr="002E76C1">
        <w:rPr>
          <w:w w:val="105"/>
          <w:sz w:val="23"/>
        </w:rPr>
        <w:t>on</w:t>
      </w:r>
      <w:r w:rsidRPr="002E76C1">
        <w:rPr>
          <w:spacing w:val="-17"/>
          <w:w w:val="105"/>
          <w:sz w:val="23"/>
        </w:rPr>
        <w:t xml:space="preserve"> </w:t>
      </w:r>
      <w:r w:rsidRPr="002E76C1">
        <w:rPr>
          <w:w w:val="105"/>
          <w:sz w:val="23"/>
        </w:rPr>
        <w:t>the</w:t>
      </w:r>
      <w:r w:rsidRPr="002E76C1">
        <w:rPr>
          <w:spacing w:val="-15"/>
          <w:w w:val="105"/>
          <w:sz w:val="23"/>
        </w:rPr>
        <w:t xml:space="preserve"> </w:t>
      </w:r>
      <w:r w:rsidRPr="002E76C1">
        <w:rPr>
          <w:w w:val="105"/>
          <w:sz w:val="23"/>
        </w:rPr>
        <w:t>basis</w:t>
      </w:r>
      <w:r w:rsidRPr="002E76C1">
        <w:rPr>
          <w:spacing w:val="-8"/>
          <w:w w:val="105"/>
          <w:sz w:val="23"/>
        </w:rPr>
        <w:t xml:space="preserve"> </w:t>
      </w:r>
      <w:r w:rsidRPr="002E76C1">
        <w:rPr>
          <w:w w:val="105"/>
          <w:sz w:val="23"/>
        </w:rPr>
        <w:t>of</w:t>
      </w:r>
      <w:r w:rsidRPr="002E76C1">
        <w:rPr>
          <w:spacing w:val="-14"/>
          <w:w w:val="105"/>
          <w:sz w:val="23"/>
        </w:rPr>
        <w:t xml:space="preserve"> </w:t>
      </w:r>
      <w:r w:rsidRPr="002E76C1">
        <w:rPr>
          <w:w w:val="105"/>
          <w:sz w:val="23"/>
        </w:rPr>
        <w:t>race,</w:t>
      </w:r>
      <w:r w:rsidRPr="002E76C1">
        <w:rPr>
          <w:spacing w:val="-11"/>
          <w:w w:val="105"/>
          <w:sz w:val="23"/>
        </w:rPr>
        <w:t xml:space="preserve"> </w:t>
      </w:r>
      <w:r w:rsidRPr="002E76C1">
        <w:rPr>
          <w:w w:val="105"/>
          <w:sz w:val="23"/>
        </w:rPr>
        <w:t>color,</w:t>
      </w:r>
      <w:r w:rsidRPr="002E76C1">
        <w:rPr>
          <w:spacing w:val="-14"/>
          <w:w w:val="105"/>
          <w:sz w:val="23"/>
        </w:rPr>
        <w:t xml:space="preserve"> </w:t>
      </w:r>
      <w:r w:rsidRPr="002E76C1">
        <w:rPr>
          <w:w w:val="105"/>
          <w:sz w:val="23"/>
        </w:rPr>
        <w:t>or</w:t>
      </w:r>
      <w:r w:rsidRPr="002E76C1">
        <w:rPr>
          <w:spacing w:val="-14"/>
          <w:w w:val="105"/>
          <w:sz w:val="23"/>
        </w:rPr>
        <w:t xml:space="preserve"> </w:t>
      </w:r>
      <w:r w:rsidRPr="002E76C1">
        <w:rPr>
          <w:w w:val="105"/>
          <w:sz w:val="23"/>
        </w:rPr>
        <w:t>national</w:t>
      </w:r>
      <w:r w:rsidRPr="002E76C1">
        <w:rPr>
          <w:spacing w:val="-11"/>
          <w:w w:val="105"/>
          <w:sz w:val="23"/>
        </w:rPr>
        <w:t xml:space="preserve"> </w:t>
      </w:r>
      <w:r w:rsidRPr="002E76C1">
        <w:rPr>
          <w:w w:val="105"/>
          <w:sz w:val="23"/>
        </w:rPr>
        <w:t>origin.</w:t>
      </w:r>
      <w:r w:rsidRPr="002E76C1">
        <w:rPr>
          <w:spacing w:val="-11"/>
          <w:w w:val="105"/>
          <w:sz w:val="23"/>
        </w:rPr>
        <w:t xml:space="preserve"> </w:t>
      </w:r>
      <w:r w:rsidRPr="002E76C1">
        <w:rPr>
          <w:w w:val="105"/>
          <w:sz w:val="23"/>
        </w:rPr>
        <w:t>Greene</w:t>
      </w:r>
      <w:r w:rsidRPr="002E76C1">
        <w:rPr>
          <w:spacing w:val="-8"/>
          <w:w w:val="105"/>
          <w:sz w:val="23"/>
        </w:rPr>
        <w:t xml:space="preserve"> </w:t>
      </w:r>
      <w:r w:rsidRPr="002E76C1">
        <w:rPr>
          <w:w w:val="105"/>
          <w:sz w:val="23"/>
        </w:rPr>
        <w:t>County</w:t>
      </w:r>
      <w:r w:rsidR="002E76C1" w:rsidRPr="002E76C1">
        <w:rPr>
          <w:w w:val="105"/>
          <w:sz w:val="23"/>
        </w:rPr>
        <w:t xml:space="preserve"> </w:t>
      </w:r>
      <w:r w:rsidRPr="002E76C1">
        <w:rPr>
          <w:spacing w:val="-2"/>
          <w:w w:val="105"/>
          <w:sz w:val="23"/>
        </w:rPr>
        <w:t>Transportatio</w:t>
      </w:r>
      <w:r w:rsidR="002E76C1" w:rsidRPr="002E76C1">
        <w:rPr>
          <w:spacing w:val="-2"/>
          <w:w w:val="105"/>
          <w:sz w:val="23"/>
        </w:rPr>
        <w:t xml:space="preserve">n </w:t>
      </w:r>
      <w:r>
        <w:rPr>
          <w:noProof/>
        </w:rPr>
        <mc:AlternateContent>
          <mc:Choice Requires="wps">
            <w:drawing>
              <wp:anchor distT="0" distB="0" distL="0" distR="0" simplePos="0" relativeHeight="251692032" behindDoc="0" locked="0" layoutInCell="1" allowOverlap="1" wp14:anchorId="11303442" wp14:editId="015189C5">
                <wp:simplePos x="0" y="0"/>
                <wp:positionH relativeFrom="page">
                  <wp:posOffset>7763241</wp:posOffset>
                </wp:positionH>
                <wp:positionV relativeFrom="page">
                  <wp:posOffset>4675418</wp:posOffset>
                </wp:positionV>
                <wp:extent cx="1270" cy="2733040"/>
                <wp:effectExtent l="0" t="0" r="0" b="0"/>
                <wp:wrapNone/>
                <wp:docPr id="47"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2733040"/>
                        </a:xfrm>
                        <a:custGeom>
                          <a:avLst/>
                          <a:gdLst/>
                          <a:ahLst/>
                          <a:cxnLst/>
                          <a:rect l="l" t="t" r="r" b="b"/>
                          <a:pathLst>
                            <a:path h="2733040">
                              <a:moveTo>
                                <a:pt x="0" y="2732662"/>
                              </a:moveTo>
                              <a:lnTo>
                                <a:pt x="0" y="0"/>
                              </a:lnTo>
                            </a:path>
                          </a:pathLst>
                        </a:custGeom>
                        <a:ln w="30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F2FDD63" id="Graphic 47" o:spid="_x0000_s1026" style="position:absolute;margin-left:611.3pt;margin-top:368.15pt;width:.1pt;height:215.2pt;z-index:251692032;visibility:visible;mso-wrap-style:square;mso-wrap-distance-left:0;mso-wrap-distance-top:0;mso-wrap-distance-right:0;mso-wrap-distance-bottom:0;mso-position-horizontal:absolute;mso-position-horizontal-relative:page;mso-position-vertical:absolute;mso-position-vertical-relative:page;v-text-anchor:top" coordsize="1270,2733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" path="m,2732662l,e" filled="f" strokeweight=".08472mm">
                <v:path arrowok="t"/>
                <w10:wrap anchorx="page" anchory="page"/>
              </v:shape>
            </w:pict>
          </mc:Fallback>
        </mc:AlternateContent>
      </w:r>
      <w:r>
        <w:t>will show</w:t>
      </w:r>
      <w:r w:rsidRPr="002E76C1">
        <w:rPr>
          <w:spacing w:val="24"/>
        </w:rPr>
        <w:t xml:space="preserve"> </w:t>
      </w:r>
      <w:r>
        <w:t>how both tests</w:t>
      </w:r>
      <w:r w:rsidRPr="002E76C1">
        <w:rPr>
          <w:spacing w:val="28"/>
        </w:rPr>
        <w:t xml:space="preserve"> </w:t>
      </w:r>
      <w:r>
        <w:t>are met. Greene</w:t>
      </w:r>
      <w:r w:rsidRPr="002E76C1">
        <w:rPr>
          <w:spacing w:val="26"/>
        </w:rPr>
        <w:t xml:space="preserve"> </w:t>
      </w:r>
      <w:r>
        <w:t>County</w:t>
      </w:r>
      <w:r w:rsidRPr="002E76C1">
        <w:rPr>
          <w:spacing w:val="28"/>
        </w:rPr>
        <w:t xml:space="preserve"> </w:t>
      </w:r>
      <w:r>
        <w:t>Transportation realizes</w:t>
      </w:r>
      <w:r w:rsidRPr="002E76C1">
        <w:rPr>
          <w:spacing w:val="28"/>
        </w:rPr>
        <w:t xml:space="preserve"> </w:t>
      </w:r>
      <w:r>
        <w:t>that in order</w:t>
      </w:r>
      <w:r w:rsidRPr="002E76C1">
        <w:rPr>
          <w:spacing w:val="33"/>
        </w:rPr>
        <w:t xml:space="preserve"> </w:t>
      </w:r>
      <w:r>
        <w:t>to make this showing,</w:t>
      </w:r>
      <w:r w:rsidRPr="002E76C1">
        <w:rPr>
          <w:spacing w:val="40"/>
        </w:rPr>
        <w:t xml:space="preserve"> </w:t>
      </w:r>
      <w:r>
        <w:t>Greene County Transportation must consider</w:t>
      </w:r>
      <w:r w:rsidRPr="002E76C1">
        <w:rPr>
          <w:spacing w:val="40"/>
        </w:rPr>
        <w:t xml:space="preserve"> </w:t>
      </w:r>
      <w:r>
        <w:t>and analyze</w:t>
      </w:r>
      <w:r w:rsidRPr="002E76C1">
        <w:rPr>
          <w:spacing w:val="40"/>
        </w:rPr>
        <w:t xml:space="preserve"> </w:t>
      </w:r>
      <w:r>
        <w:t>alternatives</w:t>
      </w:r>
      <w:r w:rsidRPr="002E76C1">
        <w:rPr>
          <w:spacing w:val="40"/>
        </w:rPr>
        <w:t xml:space="preserve"> </w:t>
      </w:r>
      <w:r>
        <w:t xml:space="preserve">to determine whether those alternatives would have less </w:t>
      </w:r>
      <w:r w:rsidR="002B5747">
        <w:t>(Chap.</w:t>
      </w:r>
      <w:r>
        <w:t xml:space="preserve"> 111-12 FTA C 4702.18) of a disparate</w:t>
      </w:r>
      <w:r w:rsidRPr="002E76C1">
        <w:rPr>
          <w:spacing w:val="34"/>
        </w:rPr>
        <w:t xml:space="preserve"> </w:t>
      </w:r>
      <w:r>
        <w:t>impact on the basis of race, color, or national origin,</w:t>
      </w:r>
      <w:r w:rsidRPr="002E76C1">
        <w:rPr>
          <w:spacing w:val="40"/>
        </w:rPr>
        <w:t xml:space="preserve"> </w:t>
      </w:r>
      <w:r>
        <w:t>and then implement</w:t>
      </w:r>
      <w:r w:rsidRPr="002E76C1">
        <w:rPr>
          <w:spacing w:val="34"/>
        </w:rPr>
        <w:t xml:space="preserve"> </w:t>
      </w:r>
      <w:r>
        <w:t>the least discriminatory alternative.</w:t>
      </w:r>
    </w:p>
    <w:p w14:paraId="0A634074" w14:textId="77777777" w:rsidR="000B1CE6" w:rsidRDefault="000B1CE6" w:rsidP="00C9762F">
      <w:pPr>
        <w:pStyle w:val="BodyText"/>
        <w:tabs>
          <w:tab w:val="left" w:pos="10080"/>
        </w:tabs>
        <w:ind w:left="630" w:hanging="630"/>
        <w:jc w:val="both"/>
      </w:pPr>
    </w:p>
    <w:p w14:paraId="1CAC64C1" w14:textId="77777777" w:rsidR="000B1CE6" w:rsidRDefault="000B1CE6" w:rsidP="00C9762F">
      <w:pPr>
        <w:pStyle w:val="BodyText"/>
        <w:tabs>
          <w:tab w:val="left" w:pos="10080"/>
        </w:tabs>
        <w:spacing w:before="193"/>
        <w:ind w:left="630" w:hanging="630"/>
        <w:jc w:val="both"/>
      </w:pPr>
    </w:p>
    <w:p w14:paraId="1CA205F3" w14:textId="77777777" w:rsidR="000B1CE6" w:rsidRDefault="00000000" w:rsidP="00C9762F">
      <w:pPr>
        <w:pStyle w:val="Heading5"/>
        <w:tabs>
          <w:tab w:val="left" w:pos="10080"/>
        </w:tabs>
        <w:ind w:left="630" w:hanging="630"/>
        <w:jc w:val="both"/>
      </w:pPr>
      <w:r>
        <w:t>Definitions</w:t>
      </w:r>
      <w:r>
        <w:rPr>
          <w:spacing w:val="-11"/>
        </w:rPr>
        <w:t xml:space="preserve"> </w:t>
      </w:r>
      <w:r>
        <w:t>-</w:t>
      </w:r>
      <w:r>
        <w:rPr>
          <w:spacing w:val="35"/>
        </w:rPr>
        <w:t xml:space="preserve"> </w:t>
      </w:r>
      <w:r>
        <w:t>According to</w:t>
      </w:r>
      <w:r>
        <w:rPr>
          <w:spacing w:val="-12"/>
        </w:rPr>
        <w:t xml:space="preserve"> </w:t>
      </w:r>
      <w:r>
        <w:t>the</w:t>
      </w:r>
      <w:r>
        <w:rPr>
          <w:spacing w:val="-17"/>
        </w:rPr>
        <w:t xml:space="preserve"> </w:t>
      </w:r>
      <w:r>
        <w:t>Federal</w:t>
      </w:r>
      <w:r>
        <w:rPr>
          <w:spacing w:val="-4"/>
        </w:rPr>
        <w:t xml:space="preserve"> </w:t>
      </w:r>
      <w:r>
        <w:t>Transit</w:t>
      </w:r>
      <w:r>
        <w:rPr>
          <w:spacing w:val="-7"/>
        </w:rPr>
        <w:t xml:space="preserve"> </w:t>
      </w:r>
      <w:r>
        <w:rPr>
          <w:spacing w:val="-2"/>
        </w:rPr>
        <w:t>Administration</w:t>
      </w:r>
    </w:p>
    <w:p w14:paraId="0ECAF9D9" w14:textId="77777777" w:rsidR="000B1CE6" w:rsidRDefault="00000000" w:rsidP="00C9762F">
      <w:pPr>
        <w:pStyle w:val="BodyText"/>
        <w:tabs>
          <w:tab w:val="left" w:pos="10080"/>
        </w:tabs>
        <w:spacing w:before="252" w:line="288" w:lineRule="auto"/>
        <w:ind w:left="630" w:hanging="630"/>
        <w:jc w:val="both"/>
      </w:pPr>
      <w:r>
        <w:rPr>
          <w:w w:val="105"/>
          <w:u w:val="thick"/>
        </w:rPr>
        <w:t>Minority:</w:t>
      </w:r>
      <w:r>
        <w:rPr>
          <w:w w:val="105"/>
        </w:rPr>
        <w:t xml:space="preserve"> The</w:t>
      </w:r>
      <w:r>
        <w:rPr>
          <w:spacing w:val="-4"/>
          <w:w w:val="105"/>
        </w:rPr>
        <w:t xml:space="preserve"> </w:t>
      </w:r>
      <w:r>
        <w:rPr>
          <w:w w:val="105"/>
        </w:rPr>
        <w:t>FTA defines a</w:t>
      </w:r>
      <w:r>
        <w:rPr>
          <w:spacing w:val="-12"/>
          <w:w w:val="105"/>
        </w:rPr>
        <w:t xml:space="preserve"> </w:t>
      </w:r>
      <w:r>
        <w:rPr>
          <w:w w:val="105"/>
        </w:rPr>
        <w:t>minority person as one</w:t>
      </w:r>
      <w:r>
        <w:rPr>
          <w:spacing w:val="-2"/>
          <w:w w:val="105"/>
        </w:rPr>
        <w:t xml:space="preserve"> </w:t>
      </w:r>
      <w:r>
        <w:rPr>
          <w:w w:val="105"/>
        </w:rPr>
        <w:t>who self-identifies</w:t>
      </w:r>
      <w:r>
        <w:rPr>
          <w:spacing w:val="-14"/>
          <w:w w:val="105"/>
        </w:rPr>
        <w:t xml:space="preserve"> </w:t>
      </w:r>
      <w:r>
        <w:rPr>
          <w:w w:val="105"/>
        </w:rPr>
        <w:t>as</w:t>
      </w:r>
      <w:r>
        <w:rPr>
          <w:spacing w:val="-7"/>
          <w:w w:val="105"/>
        </w:rPr>
        <w:t xml:space="preserve"> </w:t>
      </w:r>
      <w:r>
        <w:rPr>
          <w:w w:val="105"/>
        </w:rPr>
        <w:t>American Indian/Alaska Native,</w:t>
      </w:r>
      <w:r>
        <w:rPr>
          <w:spacing w:val="-3"/>
          <w:w w:val="105"/>
        </w:rPr>
        <w:t xml:space="preserve"> </w:t>
      </w:r>
      <w:r>
        <w:rPr>
          <w:w w:val="105"/>
        </w:rPr>
        <w:t>Asian,</w:t>
      </w:r>
      <w:r>
        <w:rPr>
          <w:spacing w:val="-4"/>
          <w:w w:val="105"/>
        </w:rPr>
        <w:t xml:space="preserve"> </w:t>
      </w:r>
      <w:r>
        <w:rPr>
          <w:w w:val="105"/>
        </w:rPr>
        <w:t>Black</w:t>
      </w:r>
      <w:r>
        <w:rPr>
          <w:spacing w:val="-1"/>
          <w:w w:val="105"/>
        </w:rPr>
        <w:t xml:space="preserve"> </w:t>
      </w:r>
      <w:r>
        <w:rPr>
          <w:w w:val="105"/>
        </w:rPr>
        <w:t>or</w:t>
      </w:r>
      <w:r>
        <w:rPr>
          <w:spacing w:val="-14"/>
          <w:w w:val="105"/>
        </w:rPr>
        <w:t xml:space="preserve"> </w:t>
      </w:r>
      <w:r>
        <w:rPr>
          <w:w w:val="105"/>
        </w:rPr>
        <w:t>African</w:t>
      </w:r>
      <w:r>
        <w:rPr>
          <w:spacing w:val="-9"/>
          <w:w w:val="105"/>
        </w:rPr>
        <w:t xml:space="preserve"> </w:t>
      </w:r>
      <w:r>
        <w:rPr>
          <w:w w:val="105"/>
        </w:rPr>
        <w:t>American, Hispanic or</w:t>
      </w:r>
      <w:r>
        <w:rPr>
          <w:spacing w:val="-8"/>
          <w:w w:val="105"/>
        </w:rPr>
        <w:t xml:space="preserve"> </w:t>
      </w:r>
      <w:r>
        <w:rPr>
          <w:w w:val="105"/>
        </w:rPr>
        <w:t>Latino,</w:t>
      </w:r>
      <w:r>
        <w:rPr>
          <w:spacing w:val="-3"/>
          <w:w w:val="105"/>
        </w:rPr>
        <w:t xml:space="preserve"> </w:t>
      </w:r>
      <w:r>
        <w:rPr>
          <w:w w:val="105"/>
        </w:rPr>
        <w:t>and/or</w:t>
      </w:r>
      <w:r>
        <w:rPr>
          <w:spacing w:val="-5"/>
          <w:w w:val="105"/>
        </w:rPr>
        <w:t xml:space="preserve"> </w:t>
      </w:r>
      <w:r>
        <w:rPr>
          <w:w w:val="105"/>
        </w:rPr>
        <w:t>Native Hawaiian/Pacific</w:t>
      </w:r>
      <w:r>
        <w:rPr>
          <w:spacing w:val="-17"/>
          <w:w w:val="105"/>
        </w:rPr>
        <w:t xml:space="preserve"> </w:t>
      </w:r>
      <w:r>
        <w:rPr>
          <w:w w:val="105"/>
        </w:rPr>
        <w:t>Islander.</w:t>
      </w:r>
      <w:r>
        <w:rPr>
          <w:spacing w:val="-15"/>
          <w:w w:val="105"/>
        </w:rPr>
        <w:t xml:space="preserve"> </w:t>
      </w:r>
      <w:r>
        <w:rPr>
          <w:w w:val="105"/>
        </w:rPr>
        <w:t>Minority</w:t>
      </w:r>
      <w:r>
        <w:rPr>
          <w:spacing w:val="-15"/>
          <w:w w:val="105"/>
        </w:rPr>
        <w:t xml:space="preserve"> </w:t>
      </w:r>
      <w:r>
        <w:rPr>
          <w:w w:val="105"/>
        </w:rPr>
        <w:t>values</w:t>
      </w:r>
      <w:r>
        <w:rPr>
          <w:spacing w:val="-16"/>
          <w:w w:val="105"/>
        </w:rPr>
        <w:t xml:space="preserve"> </w:t>
      </w:r>
      <w:r>
        <w:rPr>
          <w:w w:val="105"/>
        </w:rPr>
        <w:t>in</w:t>
      </w:r>
      <w:r>
        <w:rPr>
          <w:spacing w:val="-17"/>
          <w:w w:val="105"/>
        </w:rPr>
        <w:t xml:space="preserve"> </w:t>
      </w:r>
      <w:r>
        <w:rPr>
          <w:w w:val="105"/>
        </w:rPr>
        <w:t>the</w:t>
      </w:r>
      <w:r>
        <w:rPr>
          <w:spacing w:val="-16"/>
          <w:w w:val="105"/>
        </w:rPr>
        <w:t xml:space="preserve"> </w:t>
      </w:r>
      <w:r>
        <w:rPr>
          <w:w w:val="105"/>
        </w:rPr>
        <w:t>Greene</w:t>
      </w:r>
      <w:r>
        <w:rPr>
          <w:spacing w:val="-13"/>
          <w:w w:val="105"/>
        </w:rPr>
        <w:t xml:space="preserve"> </w:t>
      </w:r>
      <w:r>
        <w:rPr>
          <w:w w:val="105"/>
        </w:rPr>
        <w:t>County</w:t>
      </w:r>
      <w:r>
        <w:rPr>
          <w:spacing w:val="-14"/>
          <w:w w:val="105"/>
        </w:rPr>
        <w:t xml:space="preserve"> </w:t>
      </w:r>
      <w:r>
        <w:rPr>
          <w:w w:val="105"/>
        </w:rPr>
        <w:t>Transportation</w:t>
      </w:r>
      <w:r>
        <w:rPr>
          <w:spacing w:val="-17"/>
          <w:w w:val="105"/>
        </w:rPr>
        <w:t xml:space="preserve"> </w:t>
      </w:r>
      <w:r>
        <w:rPr>
          <w:w w:val="105"/>
        </w:rPr>
        <w:t>Study</w:t>
      </w:r>
      <w:r>
        <w:rPr>
          <w:spacing w:val="-14"/>
          <w:w w:val="105"/>
        </w:rPr>
        <w:t xml:space="preserve"> </w:t>
      </w:r>
      <w:r>
        <w:rPr>
          <w:w w:val="105"/>
        </w:rPr>
        <w:t>Area</w:t>
      </w:r>
      <w:r>
        <w:rPr>
          <w:spacing w:val="-13"/>
          <w:w w:val="105"/>
        </w:rPr>
        <w:t xml:space="preserve"> </w:t>
      </w:r>
      <w:r>
        <w:rPr>
          <w:w w:val="105"/>
        </w:rPr>
        <w:t>are mapped through census studies and</w:t>
      </w:r>
      <w:r>
        <w:rPr>
          <w:spacing w:val="-4"/>
          <w:w w:val="105"/>
        </w:rPr>
        <w:t xml:space="preserve"> </w:t>
      </w:r>
      <w:r>
        <w:rPr>
          <w:w w:val="105"/>
        </w:rPr>
        <w:t>zoning</w:t>
      </w:r>
      <w:r>
        <w:rPr>
          <w:spacing w:val="-2"/>
          <w:w w:val="105"/>
        </w:rPr>
        <w:t xml:space="preserve"> </w:t>
      </w:r>
      <w:r>
        <w:rPr>
          <w:w w:val="105"/>
        </w:rPr>
        <w:t>maps. (Such as</w:t>
      </w:r>
      <w:r>
        <w:rPr>
          <w:spacing w:val="-2"/>
          <w:w w:val="105"/>
        </w:rPr>
        <w:t xml:space="preserve"> </w:t>
      </w:r>
      <w:r>
        <w:rPr>
          <w:w w:val="105"/>
        </w:rPr>
        <w:t>attached).</w:t>
      </w:r>
    </w:p>
    <w:p w14:paraId="6D22B73A" w14:textId="19F31281" w:rsidR="000B1CE6" w:rsidRDefault="00000000" w:rsidP="00C9762F">
      <w:pPr>
        <w:pStyle w:val="BodyText"/>
        <w:tabs>
          <w:tab w:val="left" w:pos="10080"/>
        </w:tabs>
        <w:spacing w:before="200" w:line="288" w:lineRule="auto"/>
        <w:ind w:left="630" w:hanging="630"/>
        <w:jc w:val="both"/>
      </w:pPr>
      <w:r>
        <w:rPr>
          <w:w w:val="105"/>
          <w:u w:val="thick"/>
        </w:rPr>
        <w:t>Low</w:t>
      </w:r>
      <w:r>
        <w:rPr>
          <w:spacing w:val="-15"/>
          <w:w w:val="105"/>
          <w:u w:val="thick"/>
        </w:rPr>
        <w:t xml:space="preserve"> </w:t>
      </w:r>
      <w:r>
        <w:rPr>
          <w:w w:val="105"/>
          <w:u w:val="thick"/>
        </w:rPr>
        <w:t>Income:</w:t>
      </w:r>
      <w:r>
        <w:rPr>
          <w:spacing w:val="-10"/>
          <w:w w:val="105"/>
        </w:rPr>
        <w:t xml:space="preserve"> </w:t>
      </w:r>
      <w:r>
        <w:rPr>
          <w:w w:val="105"/>
        </w:rPr>
        <w:t>The</w:t>
      </w:r>
      <w:r>
        <w:rPr>
          <w:spacing w:val="-15"/>
          <w:w w:val="105"/>
        </w:rPr>
        <w:t xml:space="preserve"> </w:t>
      </w:r>
      <w:r>
        <w:rPr>
          <w:w w:val="105"/>
        </w:rPr>
        <w:t>FTA</w:t>
      </w:r>
      <w:r>
        <w:rPr>
          <w:spacing w:val="-15"/>
          <w:w w:val="105"/>
        </w:rPr>
        <w:t xml:space="preserve"> </w:t>
      </w:r>
      <w:r>
        <w:rPr>
          <w:w w:val="105"/>
        </w:rPr>
        <w:t>defines</w:t>
      </w:r>
      <w:r>
        <w:rPr>
          <w:spacing w:val="-5"/>
          <w:w w:val="105"/>
        </w:rPr>
        <w:t xml:space="preserve"> </w:t>
      </w:r>
      <w:r>
        <w:rPr>
          <w:w w:val="105"/>
        </w:rPr>
        <w:t>a</w:t>
      </w:r>
      <w:r>
        <w:rPr>
          <w:spacing w:val="-17"/>
          <w:w w:val="105"/>
        </w:rPr>
        <w:t xml:space="preserve"> </w:t>
      </w:r>
      <w:r>
        <w:rPr>
          <w:w w:val="105"/>
        </w:rPr>
        <w:t>low-income</w:t>
      </w:r>
      <w:r>
        <w:rPr>
          <w:spacing w:val="-2"/>
          <w:w w:val="105"/>
        </w:rPr>
        <w:t xml:space="preserve"> </w:t>
      </w:r>
      <w:r>
        <w:rPr>
          <w:w w:val="105"/>
        </w:rPr>
        <w:t>individual</w:t>
      </w:r>
      <w:r>
        <w:rPr>
          <w:spacing w:val="-6"/>
          <w:w w:val="105"/>
        </w:rPr>
        <w:t xml:space="preserve"> </w:t>
      </w:r>
      <w:r>
        <w:rPr>
          <w:w w:val="105"/>
        </w:rPr>
        <w:t>as</w:t>
      </w:r>
      <w:r>
        <w:rPr>
          <w:spacing w:val="-16"/>
          <w:w w:val="105"/>
        </w:rPr>
        <w:t xml:space="preserve"> </w:t>
      </w:r>
      <w:r>
        <w:rPr>
          <w:w w:val="105"/>
        </w:rPr>
        <w:t>one</w:t>
      </w:r>
      <w:r>
        <w:rPr>
          <w:spacing w:val="-16"/>
          <w:w w:val="105"/>
        </w:rPr>
        <w:t xml:space="preserve"> </w:t>
      </w:r>
      <w:r>
        <w:rPr>
          <w:w w:val="105"/>
        </w:rPr>
        <w:t>whose</w:t>
      </w:r>
      <w:r>
        <w:rPr>
          <w:spacing w:val="-11"/>
          <w:w w:val="105"/>
        </w:rPr>
        <w:t xml:space="preserve"> </w:t>
      </w:r>
      <w:r>
        <w:rPr>
          <w:w w:val="105"/>
        </w:rPr>
        <w:t>household</w:t>
      </w:r>
      <w:r>
        <w:rPr>
          <w:spacing w:val="-3"/>
          <w:w w:val="105"/>
        </w:rPr>
        <w:t xml:space="preserve"> </w:t>
      </w:r>
      <w:r>
        <w:rPr>
          <w:w w:val="105"/>
        </w:rPr>
        <w:t>income</w:t>
      </w:r>
      <w:r>
        <w:rPr>
          <w:spacing w:val="-13"/>
          <w:w w:val="105"/>
        </w:rPr>
        <w:t xml:space="preserve"> </w:t>
      </w:r>
      <w:r>
        <w:rPr>
          <w:w w:val="105"/>
        </w:rPr>
        <w:t>is</w:t>
      </w:r>
      <w:r>
        <w:rPr>
          <w:spacing w:val="-15"/>
          <w:w w:val="105"/>
        </w:rPr>
        <w:t xml:space="preserve"> </w:t>
      </w:r>
      <w:r>
        <w:rPr>
          <w:w w:val="105"/>
        </w:rPr>
        <w:t>at</w:t>
      </w:r>
      <w:r>
        <w:rPr>
          <w:spacing w:val="-15"/>
          <w:w w:val="105"/>
        </w:rPr>
        <w:t xml:space="preserve"> </w:t>
      </w:r>
      <w:r>
        <w:rPr>
          <w:w w:val="105"/>
        </w:rPr>
        <w:t>or below</w:t>
      </w:r>
      <w:r>
        <w:rPr>
          <w:spacing w:val="-5"/>
          <w:w w:val="105"/>
        </w:rPr>
        <w:t xml:space="preserve"> </w:t>
      </w:r>
      <w:r>
        <w:rPr>
          <w:w w:val="105"/>
        </w:rPr>
        <w:t>the</w:t>
      </w:r>
      <w:r>
        <w:rPr>
          <w:spacing w:val="-10"/>
          <w:w w:val="105"/>
        </w:rPr>
        <w:t xml:space="preserve"> </w:t>
      </w:r>
      <w:r>
        <w:rPr>
          <w:w w:val="105"/>
        </w:rPr>
        <w:t>poverty guidelines set</w:t>
      </w:r>
      <w:r>
        <w:rPr>
          <w:spacing w:val="-6"/>
          <w:w w:val="105"/>
        </w:rPr>
        <w:t xml:space="preserve"> </w:t>
      </w:r>
      <w:r>
        <w:rPr>
          <w:w w:val="105"/>
        </w:rPr>
        <w:t>by</w:t>
      </w:r>
      <w:r>
        <w:rPr>
          <w:spacing w:val="-6"/>
          <w:w w:val="105"/>
        </w:rPr>
        <w:t xml:space="preserve"> </w:t>
      </w:r>
      <w:r>
        <w:rPr>
          <w:w w:val="105"/>
        </w:rPr>
        <w:t>the</w:t>
      </w:r>
      <w:r>
        <w:rPr>
          <w:spacing w:val="-3"/>
          <w:w w:val="105"/>
        </w:rPr>
        <w:t xml:space="preserve"> </w:t>
      </w:r>
      <w:r>
        <w:rPr>
          <w:w w:val="105"/>
        </w:rPr>
        <w:t>Department of</w:t>
      </w:r>
      <w:r>
        <w:rPr>
          <w:spacing w:val="-10"/>
          <w:w w:val="105"/>
        </w:rPr>
        <w:t xml:space="preserve"> </w:t>
      </w:r>
      <w:r>
        <w:rPr>
          <w:w w:val="105"/>
        </w:rPr>
        <w:t>Health</w:t>
      </w:r>
      <w:r>
        <w:rPr>
          <w:spacing w:val="-5"/>
          <w:w w:val="105"/>
        </w:rPr>
        <w:t xml:space="preserve"> </w:t>
      </w:r>
      <w:r>
        <w:rPr>
          <w:w w:val="105"/>
        </w:rPr>
        <w:t>and</w:t>
      </w:r>
      <w:r>
        <w:rPr>
          <w:spacing w:val="-5"/>
          <w:w w:val="105"/>
        </w:rPr>
        <w:t xml:space="preserve"> </w:t>
      </w:r>
      <w:r>
        <w:rPr>
          <w:w w:val="105"/>
        </w:rPr>
        <w:t>Human</w:t>
      </w:r>
      <w:r>
        <w:rPr>
          <w:spacing w:val="-2"/>
          <w:w w:val="105"/>
        </w:rPr>
        <w:t xml:space="preserve"> </w:t>
      </w:r>
      <w:r>
        <w:rPr>
          <w:w w:val="105"/>
        </w:rPr>
        <w:t>Services (DHHS).</w:t>
      </w:r>
      <w:r w:rsidR="00C9762F">
        <w:rPr>
          <w:w w:val="105"/>
        </w:rPr>
        <w:t xml:space="preserve"> </w:t>
      </w:r>
      <w:r>
        <w:rPr>
          <w:w w:val="105"/>
        </w:rPr>
        <w:t>DHHS</w:t>
      </w:r>
      <w:r>
        <w:rPr>
          <w:spacing w:val="-17"/>
          <w:w w:val="105"/>
        </w:rPr>
        <w:t xml:space="preserve"> </w:t>
      </w:r>
      <w:r>
        <w:rPr>
          <w:w w:val="105"/>
        </w:rPr>
        <w:t>poverty</w:t>
      </w:r>
      <w:r>
        <w:rPr>
          <w:spacing w:val="-12"/>
          <w:w w:val="105"/>
        </w:rPr>
        <w:t xml:space="preserve"> </w:t>
      </w:r>
      <w:r>
        <w:rPr>
          <w:w w:val="105"/>
        </w:rPr>
        <w:t>thresholds</w:t>
      </w:r>
      <w:r>
        <w:rPr>
          <w:spacing w:val="-1"/>
          <w:w w:val="105"/>
        </w:rPr>
        <w:t xml:space="preserve"> </w:t>
      </w:r>
      <w:r>
        <w:rPr>
          <w:w w:val="105"/>
        </w:rPr>
        <w:t>are</w:t>
      </w:r>
      <w:r>
        <w:rPr>
          <w:spacing w:val="-17"/>
          <w:w w:val="105"/>
        </w:rPr>
        <w:t xml:space="preserve"> </w:t>
      </w:r>
      <w:r>
        <w:rPr>
          <w:w w:val="105"/>
        </w:rPr>
        <w:t>based</w:t>
      </w:r>
      <w:r>
        <w:rPr>
          <w:spacing w:val="-9"/>
          <w:w w:val="105"/>
        </w:rPr>
        <w:t xml:space="preserve"> </w:t>
      </w:r>
      <w:r>
        <w:rPr>
          <w:w w:val="105"/>
        </w:rPr>
        <w:t>on</w:t>
      </w:r>
      <w:r>
        <w:rPr>
          <w:spacing w:val="-17"/>
          <w:w w:val="105"/>
        </w:rPr>
        <w:t xml:space="preserve"> </w:t>
      </w:r>
      <w:r>
        <w:rPr>
          <w:w w:val="105"/>
        </w:rPr>
        <w:t>household</w:t>
      </w:r>
      <w:r>
        <w:rPr>
          <w:spacing w:val="-6"/>
          <w:w w:val="105"/>
        </w:rPr>
        <w:t xml:space="preserve"> </w:t>
      </w:r>
      <w:r>
        <w:rPr>
          <w:w w:val="105"/>
        </w:rPr>
        <w:t>size</w:t>
      </w:r>
      <w:r>
        <w:rPr>
          <w:spacing w:val="-17"/>
          <w:w w:val="105"/>
        </w:rPr>
        <w:t xml:space="preserve"> </w:t>
      </w:r>
      <w:r>
        <w:rPr>
          <w:w w:val="105"/>
        </w:rPr>
        <w:t>and</w:t>
      </w:r>
      <w:r>
        <w:rPr>
          <w:spacing w:val="-12"/>
          <w:w w:val="105"/>
        </w:rPr>
        <w:t xml:space="preserve"> </w:t>
      </w:r>
      <w:r w:rsidR="002B5747">
        <w:rPr>
          <w:w w:val="105"/>
        </w:rPr>
        <w:t>income and</w:t>
      </w:r>
      <w:r>
        <w:rPr>
          <w:spacing w:val="-11"/>
          <w:w w:val="105"/>
        </w:rPr>
        <w:t xml:space="preserve"> </w:t>
      </w:r>
      <w:r>
        <w:rPr>
          <w:w w:val="105"/>
        </w:rPr>
        <w:t>are</w:t>
      </w:r>
      <w:r>
        <w:rPr>
          <w:spacing w:val="-15"/>
          <w:w w:val="105"/>
        </w:rPr>
        <w:t xml:space="preserve"> </w:t>
      </w:r>
      <w:r>
        <w:rPr>
          <w:w w:val="105"/>
        </w:rPr>
        <w:t>nearly</w:t>
      </w:r>
      <w:r>
        <w:rPr>
          <w:spacing w:val="-14"/>
          <w:w w:val="105"/>
        </w:rPr>
        <w:t xml:space="preserve"> </w:t>
      </w:r>
      <w:r>
        <w:rPr>
          <w:w w:val="105"/>
        </w:rPr>
        <w:t>identical</w:t>
      </w:r>
      <w:r>
        <w:rPr>
          <w:spacing w:val="-12"/>
          <w:w w:val="105"/>
        </w:rPr>
        <w:t xml:space="preserve"> </w:t>
      </w:r>
      <w:r>
        <w:rPr>
          <w:w w:val="105"/>
        </w:rPr>
        <w:t>to the</w:t>
      </w:r>
      <w:r>
        <w:rPr>
          <w:spacing w:val="-7"/>
          <w:w w:val="105"/>
        </w:rPr>
        <w:t xml:space="preserve"> </w:t>
      </w:r>
      <w:r>
        <w:rPr>
          <w:w w:val="105"/>
        </w:rPr>
        <w:t>guidelines used</w:t>
      </w:r>
      <w:r>
        <w:rPr>
          <w:spacing w:val="-3"/>
          <w:w w:val="105"/>
        </w:rPr>
        <w:t xml:space="preserve"> </w:t>
      </w:r>
      <w:r>
        <w:rPr>
          <w:w w:val="105"/>
        </w:rPr>
        <w:t>to</w:t>
      </w:r>
      <w:r>
        <w:rPr>
          <w:spacing w:val="-10"/>
          <w:w w:val="105"/>
        </w:rPr>
        <w:t xml:space="preserve"> </w:t>
      </w:r>
      <w:r>
        <w:rPr>
          <w:w w:val="105"/>
        </w:rPr>
        <w:t>define</w:t>
      </w:r>
      <w:r>
        <w:rPr>
          <w:spacing w:val="-3"/>
          <w:w w:val="105"/>
        </w:rPr>
        <w:t xml:space="preserve"> </w:t>
      </w:r>
      <w:r>
        <w:rPr>
          <w:w w:val="105"/>
        </w:rPr>
        <w:t>poverty in</w:t>
      </w:r>
      <w:r>
        <w:rPr>
          <w:spacing w:val="-8"/>
          <w:w w:val="105"/>
        </w:rPr>
        <w:t xml:space="preserve"> </w:t>
      </w:r>
      <w:r>
        <w:rPr>
          <w:w w:val="105"/>
        </w:rPr>
        <w:t>the</w:t>
      </w:r>
      <w:r>
        <w:rPr>
          <w:spacing w:val="-7"/>
          <w:w w:val="105"/>
        </w:rPr>
        <w:t xml:space="preserve"> </w:t>
      </w:r>
      <w:r>
        <w:rPr>
          <w:w w:val="105"/>
        </w:rPr>
        <w:t>2011</w:t>
      </w:r>
      <w:r>
        <w:rPr>
          <w:spacing w:val="-5"/>
          <w:w w:val="105"/>
        </w:rPr>
        <w:t xml:space="preserve"> </w:t>
      </w:r>
      <w:r>
        <w:rPr>
          <w:w w:val="105"/>
        </w:rPr>
        <w:t>U.S.</w:t>
      </w:r>
      <w:r>
        <w:rPr>
          <w:spacing w:val="-2"/>
          <w:w w:val="105"/>
        </w:rPr>
        <w:t xml:space="preserve"> </w:t>
      </w:r>
      <w:r>
        <w:rPr>
          <w:w w:val="105"/>
        </w:rPr>
        <w:t>Census and</w:t>
      </w:r>
      <w:r>
        <w:rPr>
          <w:spacing w:val="-10"/>
          <w:w w:val="105"/>
        </w:rPr>
        <w:t xml:space="preserve"> </w:t>
      </w:r>
      <w:r>
        <w:rPr>
          <w:w w:val="105"/>
        </w:rPr>
        <w:t>American Community Survey (ACS), which</w:t>
      </w:r>
      <w:r>
        <w:rPr>
          <w:spacing w:val="-4"/>
          <w:w w:val="105"/>
        </w:rPr>
        <w:t xml:space="preserve"> </w:t>
      </w:r>
      <w:r>
        <w:rPr>
          <w:w w:val="105"/>
        </w:rPr>
        <w:t>form</w:t>
      </w:r>
      <w:r>
        <w:rPr>
          <w:spacing w:val="-10"/>
          <w:w w:val="105"/>
        </w:rPr>
        <w:t xml:space="preserve"> </w:t>
      </w:r>
      <w:r>
        <w:rPr>
          <w:w w:val="105"/>
        </w:rPr>
        <w:t>the</w:t>
      </w:r>
      <w:r>
        <w:rPr>
          <w:spacing w:val="-8"/>
          <w:w w:val="105"/>
        </w:rPr>
        <w:t xml:space="preserve"> </w:t>
      </w:r>
      <w:r>
        <w:rPr>
          <w:w w:val="105"/>
        </w:rPr>
        <w:t>basis of</w:t>
      </w:r>
      <w:r>
        <w:rPr>
          <w:spacing w:val="-9"/>
          <w:w w:val="105"/>
        </w:rPr>
        <w:t xml:space="preserve"> </w:t>
      </w:r>
      <w:r>
        <w:rPr>
          <w:w w:val="105"/>
        </w:rPr>
        <w:t>this</w:t>
      </w:r>
      <w:r>
        <w:rPr>
          <w:spacing w:val="-2"/>
          <w:w w:val="105"/>
        </w:rPr>
        <w:t xml:space="preserve"> </w:t>
      </w:r>
      <w:r>
        <w:rPr>
          <w:w w:val="105"/>
        </w:rPr>
        <w:t>review. Low-income values in</w:t>
      </w:r>
      <w:r>
        <w:rPr>
          <w:spacing w:val="-8"/>
          <w:w w:val="105"/>
        </w:rPr>
        <w:t xml:space="preserve"> </w:t>
      </w:r>
      <w:r>
        <w:rPr>
          <w:w w:val="105"/>
        </w:rPr>
        <w:t>the</w:t>
      </w:r>
      <w:r>
        <w:rPr>
          <w:spacing w:val="-10"/>
          <w:w w:val="105"/>
        </w:rPr>
        <w:t xml:space="preserve"> </w:t>
      </w:r>
      <w:r>
        <w:rPr>
          <w:w w:val="105"/>
        </w:rPr>
        <w:t>Greene</w:t>
      </w:r>
      <w:r>
        <w:rPr>
          <w:spacing w:val="-3"/>
          <w:w w:val="105"/>
        </w:rPr>
        <w:t xml:space="preserve"> </w:t>
      </w:r>
      <w:r>
        <w:rPr>
          <w:w w:val="105"/>
        </w:rPr>
        <w:t>County Transportation</w:t>
      </w:r>
      <w:r>
        <w:rPr>
          <w:spacing w:val="-4"/>
          <w:w w:val="105"/>
        </w:rPr>
        <w:t xml:space="preserve"> </w:t>
      </w:r>
      <w:r>
        <w:rPr>
          <w:w w:val="105"/>
        </w:rPr>
        <w:t>study</w:t>
      </w:r>
      <w:r>
        <w:rPr>
          <w:spacing w:val="-2"/>
          <w:w w:val="105"/>
        </w:rPr>
        <w:t xml:space="preserve"> </w:t>
      </w:r>
      <w:r>
        <w:rPr>
          <w:w w:val="105"/>
        </w:rPr>
        <w:t>area</w:t>
      </w:r>
      <w:r>
        <w:rPr>
          <w:spacing w:val="-5"/>
          <w:w w:val="105"/>
        </w:rPr>
        <w:t xml:space="preserve"> </w:t>
      </w:r>
      <w:r>
        <w:rPr>
          <w:w w:val="105"/>
        </w:rPr>
        <w:t>are</w:t>
      </w:r>
      <w:r>
        <w:rPr>
          <w:spacing w:val="-10"/>
          <w:w w:val="105"/>
        </w:rPr>
        <w:t xml:space="preserve"> </w:t>
      </w:r>
      <w:r>
        <w:rPr>
          <w:w w:val="105"/>
        </w:rPr>
        <w:t>mapped through census studies and zoning</w:t>
      </w:r>
      <w:r>
        <w:rPr>
          <w:spacing w:val="-4"/>
          <w:w w:val="105"/>
        </w:rPr>
        <w:t xml:space="preserve"> </w:t>
      </w:r>
      <w:r>
        <w:rPr>
          <w:w w:val="105"/>
        </w:rPr>
        <w:t>maps. (Such</w:t>
      </w:r>
      <w:r>
        <w:rPr>
          <w:spacing w:val="-5"/>
          <w:w w:val="105"/>
        </w:rPr>
        <w:t xml:space="preserve"> </w:t>
      </w:r>
      <w:r>
        <w:rPr>
          <w:w w:val="105"/>
        </w:rPr>
        <w:t xml:space="preserve">as </w:t>
      </w:r>
      <w:r>
        <w:rPr>
          <w:spacing w:val="-2"/>
          <w:w w:val="105"/>
        </w:rPr>
        <w:t>attached).</w:t>
      </w:r>
    </w:p>
    <w:p w14:paraId="67DC0B61" w14:textId="77777777" w:rsidR="000B1CE6" w:rsidRDefault="000B1CE6" w:rsidP="00C9762F">
      <w:pPr>
        <w:pStyle w:val="BodyText"/>
        <w:tabs>
          <w:tab w:val="left" w:pos="10080"/>
        </w:tabs>
        <w:ind w:left="630" w:hanging="630"/>
        <w:jc w:val="both"/>
      </w:pPr>
    </w:p>
    <w:p w14:paraId="39DD67D6" w14:textId="77777777" w:rsidR="000B1CE6" w:rsidRDefault="00000000" w:rsidP="00C9762F">
      <w:pPr>
        <w:pStyle w:val="BodyText"/>
        <w:tabs>
          <w:tab w:val="left" w:pos="10080"/>
        </w:tabs>
        <w:spacing w:line="288" w:lineRule="auto"/>
        <w:ind w:left="630" w:hanging="630"/>
        <w:jc w:val="both"/>
      </w:pPr>
      <w:r>
        <w:rPr>
          <w:w w:val="105"/>
          <w:u w:val="thick"/>
        </w:rPr>
        <w:t>Disparate</w:t>
      </w:r>
      <w:r>
        <w:rPr>
          <w:spacing w:val="-8"/>
          <w:w w:val="105"/>
          <w:u w:val="thick"/>
        </w:rPr>
        <w:t xml:space="preserve"> </w:t>
      </w:r>
      <w:r>
        <w:rPr>
          <w:w w:val="105"/>
          <w:u w:val="thick"/>
        </w:rPr>
        <w:t>Impact:</w:t>
      </w:r>
      <w:r>
        <w:rPr>
          <w:spacing w:val="-9"/>
          <w:w w:val="105"/>
        </w:rPr>
        <w:t xml:space="preserve"> </w:t>
      </w:r>
      <w:r>
        <w:rPr>
          <w:w w:val="105"/>
        </w:rPr>
        <w:t>The</w:t>
      </w:r>
      <w:r>
        <w:rPr>
          <w:spacing w:val="-16"/>
          <w:w w:val="105"/>
        </w:rPr>
        <w:t xml:space="preserve"> </w:t>
      </w:r>
      <w:r>
        <w:rPr>
          <w:w w:val="105"/>
        </w:rPr>
        <w:t>defines</w:t>
      </w:r>
      <w:r>
        <w:rPr>
          <w:spacing w:val="-11"/>
          <w:w w:val="105"/>
        </w:rPr>
        <w:t xml:space="preserve"> </w:t>
      </w:r>
      <w:r>
        <w:rPr>
          <w:w w:val="105"/>
        </w:rPr>
        <w:t>"disparate</w:t>
      </w:r>
      <w:r>
        <w:rPr>
          <w:spacing w:val="-4"/>
          <w:w w:val="105"/>
        </w:rPr>
        <w:t xml:space="preserve"> </w:t>
      </w:r>
      <w:r>
        <w:rPr>
          <w:w w:val="105"/>
        </w:rPr>
        <w:t>impacts"</w:t>
      </w:r>
      <w:r>
        <w:rPr>
          <w:spacing w:val="-4"/>
          <w:w w:val="105"/>
        </w:rPr>
        <w:t xml:space="preserve"> </w:t>
      </w:r>
      <w:r>
        <w:rPr>
          <w:w w:val="105"/>
        </w:rPr>
        <w:t>as</w:t>
      </w:r>
      <w:r>
        <w:rPr>
          <w:spacing w:val="-16"/>
          <w:w w:val="105"/>
        </w:rPr>
        <w:t xml:space="preserve"> </w:t>
      </w:r>
      <w:r>
        <w:rPr>
          <w:w w:val="105"/>
        </w:rPr>
        <w:t>neutral</w:t>
      </w:r>
      <w:r>
        <w:rPr>
          <w:spacing w:val="-17"/>
          <w:w w:val="105"/>
        </w:rPr>
        <w:t xml:space="preserve"> </w:t>
      </w:r>
      <w:r>
        <w:rPr>
          <w:w w:val="105"/>
        </w:rPr>
        <w:t>policies</w:t>
      </w:r>
      <w:r>
        <w:rPr>
          <w:spacing w:val="-11"/>
          <w:w w:val="105"/>
        </w:rPr>
        <w:t xml:space="preserve"> </w:t>
      </w:r>
      <w:r>
        <w:rPr>
          <w:w w:val="105"/>
        </w:rPr>
        <w:t>or</w:t>
      </w:r>
      <w:r>
        <w:rPr>
          <w:spacing w:val="-17"/>
          <w:w w:val="105"/>
        </w:rPr>
        <w:t xml:space="preserve"> </w:t>
      </w:r>
      <w:r>
        <w:rPr>
          <w:w w:val="105"/>
        </w:rPr>
        <w:t>practices</w:t>
      </w:r>
      <w:r>
        <w:rPr>
          <w:spacing w:val="-11"/>
          <w:w w:val="105"/>
        </w:rPr>
        <w:t xml:space="preserve"> </w:t>
      </w:r>
      <w:r>
        <w:rPr>
          <w:w w:val="105"/>
        </w:rPr>
        <w:t>that</w:t>
      </w:r>
      <w:r>
        <w:rPr>
          <w:spacing w:val="-15"/>
          <w:w w:val="105"/>
        </w:rPr>
        <w:t xml:space="preserve"> </w:t>
      </w:r>
      <w:r>
        <w:rPr>
          <w:w w:val="105"/>
        </w:rPr>
        <w:t>have</w:t>
      </w:r>
      <w:r>
        <w:rPr>
          <w:spacing w:val="-16"/>
          <w:w w:val="105"/>
        </w:rPr>
        <w:t xml:space="preserve"> </w:t>
      </w:r>
      <w:r>
        <w:rPr>
          <w:w w:val="105"/>
        </w:rPr>
        <w:t>the effect</w:t>
      </w:r>
      <w:r>
        <w:rPr>
          <w:spacing w:val="-5"/>
          <w:w w:val="105"/>
        </w:rPr>
        <w:t xml:space="preserve"> </w:t>
      </w:r>
      <w:r>
        <w:rPr>
          <w:w w:val="105"/>
        </w:rPr>
        <w:t>of</w:t>
      </w:r>
      <w:r>
        <w:rPr>
          <w:spacing w:val="-6"/>
          <w:w w:val="105"/>
        </w:rPr>
        <w:t xml:space="preserve"> </w:t>
      </w:r>
      <w:r>
        <w:rPr>
          <w:w w:val="105"/>
        </w:rPr>
        <w:t>disproportionately</w:t>
      </w:r>
      <w:r>
        <w:rPr>
          <w:spacing w:val="-17"/>
          <w:w w:val="105"/>
        </w:rPr>
        <w:t xml:space="preserve"> </w:t>
      </w:r>
      <w:r>
        <w:rPr>
          <w:w w:val="105"/>
        </w:rPr>
        <w:t>excluding or</w:t>
      </w:r>
      <w:r>
        <w:rPr>
          <w:spacing w:val="-1"/>
          <w:w w:val="105"/>
        </w:rPr>
        <w:t xml:space="preserve"> </w:t>
      </w:r>
      <w:r>
        <w:rPr>
          <w:w w:val="105"/>
        </w:rPr>
        <w:t>adversely affecting members of</w:t>
      </w:r>
      <w:r>
        <w:rPr>
          <w:spacing w:val="-2"/>
          <w:w w:val="105"/>
        </w:rPr>
        <w:t xml:space="preserve"> </w:t>
      </w:r>
      <w:r>
        <w:rPr>
          <w:w w:val="105"/>
        </w:rPr>
        <w:t>a</w:t>
      </w:r>
      <w:r>
        <w:rPr>
          <w:spacing w:val="-10"/>
          <w:w w:val="105"/>
        </w:rPr>
        <w:t xml:space="preserve"> </w:t>
      </w:r>
      <w:r>
        <w:rPr>
          <w:w w:val="105"/>
        </w:rPr>
        <w:t>group</w:t>
      </w:r>
      <w:r>
        <w:rPr>
          <w:spacing w:val="-5"/>
          <w:w w:val="105"/>
        </w:rPr>
        <w:t xml:space="preserve"> </w:t>
      </w:r>
      <w:r>
        <w:rPr>
          <w:w w:val="105"/>
        </w:rPr>
        <w:t>protected under</w:t>
      </w:r>
      <w:r>
        <w:rPr>
          <w:spacing w:val="-8"/>
          <w:w w:val="105"/>
        </w:rPr>
        <w:t xml:space="preserve"> </w:t>
      </w:r>
      <w:r>
        <w:rPr>
          <w:w w:val="105"/>
        </w:rPr>
        <w:t>Title</w:t>
      </w:r>
      <w:r>
        <w:rPr>
          <w:spacing w:val="-12"/>
          <w:w w:val="105"/>
        </w:rPr>
        <w:t xml:space="preserve"> </w:t>
      </w:r>
      <w:r>
        <w:rPr>
          <w:w w:val="105"/>
        </w:rPr>
        <w:t>VI,</w:t>
      </w:r>
      <w:r>
        <w:rPr>
          <w:spacing w:val="-9"/>
          <w:w w:val="105"/>
        </w:rPr>
        <w:t xml:space="preserve"> </w:t>
      </w:r>
      <w:r>
        <w:rPr>
          <w:w w:val="105"/>
        </w:rPr>
        <w:t>and</w:t>
      </w:r>
      <w:r>
        <w:rPr>
          <w:spacing w:val="-10"/>
          <w:w w:val="105"/>
        </w:rPr>
        <w:t xml:space="preserve"> </w:t>
      </w:r>
      <w:r>
        <w:rPr>
          <w:w w:val="105"/>
        </w:rPr>
        <w:t>the</w:t>
      </w:r>
      <w:r>
        <w:rPr>
          <w:spacing w:val="-10"/>
          <w:w w:val="105"/>
        </w:rPr>
        <w:t xml:space="preserve"> </w:t>
      </w:r>
      <w:r>
        <w:rPr>
          <w:w w:val="105"/>
        </w:rPr>
        <w:t>recipient's policy</w:t>
      </w:r>
      <w:r>
        <w:rPr>
          <w:spacing w:val="-5"/>
          <w:w w:val="105"/>
        </w:rPr>
        <w:t xml:space="preserve"> </w:t>
      </w:r>
      <w:r>
        <w:rPr>
          <w:w w:val="105"/>
        </w:rPr>
        <w:t>or</w:t>
      </w:r>
      <w:r>
        <w:rPr>
          <w:spacing w:val="-11"/>
          <w:w w:val="105"/>
        </w:rPr>
        <w:t xml:space="preserve"> </w:t>
      </w:r>
      <w:r>
        <w:rPr>
          <w:w w:val="105"/>
        </w:rPr>
        <w:t>practice</w:t>
      </w:r>
      <w:r>
        <w:rPr>
          <w:spacing w:val="-6"/>
          <w:w w:val="105"/>
        </w:rPr>
        <w:t xml:space="preserve"> </w:t>
      </w:r>
      <w:r>
        <w:rPr>
          <w:w w:val="105"/>
        </w:rPr>
        <w:t>lacks</w:t>
      </w:r>
      <w:r>
        <w:rPr>
          <w:spacing w:val="-4"/>
          <w:w w:val="105"/>
        </w:rPr>
        <w:t xml:space="preserve"> </w:t>
      </w:r>
      <w:r>
        <w:rPr>
          <w:w w:val="105"/>
        </w:rPr>
        <w:t>a</w:t>
      </w:r>
      <w:r>
        <w:rPr>
          <w:spacing w:val="-11"/>
          <w:w w:val="105"/>
        </w:rPr>
        <w:t xml:space="preserve"> </w:t>
      </w:r>
      <w:r>
        <w:rPr>
          <w:w w:val="105"/>
        </w:rPr>
        <w:t>substantial legitimate justification.</w:t>
      </w:r>
      <w:r>
        <w:rPr>
          <w:spacing w:val="-13"/>
          <w:w w:val="105"/>
        </w:rPr>
        <w:t xml:space="preserve"> </w:t>
      </w:r>
      <w:r>
        <w:rPr>
          <w:w w:val="105"/>
        </w:rPr>
        <w:t>If the</w:t>
      </w:r>
      <w:r>
        <w:rPr>
          <w:spacing w:val="-8"/>
          <w:w w:val="105"/>
        </w:rPr>
        <w:t xml:space="preserve"> </w:t>
      </w:r>
      <w:r>
        <w:rPr>
          <w:w w:val="105"/>
        </w:rPr>
        <w:t>results of</w:t>
      </w:r>
      <w:r>
        <w:rPr>
          <w:spacing w:val="-11"/>
          <w:w w:val="105"/>
        </w:rPr>
        <w:t xml:space="preserve"> </w:t>
      </w:r>
      <w:r>
        <w:rPr>
          <w:w w:val="105"/>
        </w:rPr>
        <w:t>the</w:t>
      </w:r>
      <w:r>
        <w:rPr>
          <w:spacing w:val="-3"/>
          <w:w w:val="105"/>
        </w:rPr>
        <w:t xml:space="preserve"> </w:t>
      </w:r>
      <w:r>
        <w:rPr>
          <w:w w:val="105"/>
        </w:rPr>
        <w:t>analysis indicate a</w:t>
      </w:r>
      <w:r>
        <w:rPr>
          <w:spacing w:val="-9"/>
          <w:w w:val="105"/>
        </w:rPr>
        <w:t xml:space="preserve"> </w:t>
      </w:r>
      <w:r>
        <w:rPr>
          <w:w w:val="105"/>
        </w:rPr>
        <w:t>potential</w:t>
      </w:r>
      <w:r>
        <w:rPr>
          <w:spacing w:val="-2"/>
          <w:w w:val="105"/>
        </w:rPr>
        <w:t xml:space="preserve"> </w:t>
      </w:r>
      <w:r>
        <w:rPr>
          <w:w w:val="105"/>
        </w:rPr>
        <w:t>for</w:t>
      </w:r>
      <w:r>
        <w:rPr>
          <w:spacing w:val="-4"/>
          <w:w w:val="105"/>
        </w:rPr>
        <w:t xml:space="preserve"> </w:t>
      </w:r>
      <w:r>
        <w:rPr>
          <w:w w:val="105"/>
        </w:rPr>
        <w:t>disparate impacts, further</w:t>
      </w:r>
      <w:r>
        <w:rPr>
          <w:spacing w:val="-2"/>
          <w:w w:val="105"/>
        </w:rPr>
        <w:t xml:space="preserve"> </w:t>
      </w:r>
      <w:r>
        <w:rPr>
          <w:w w:val="105"/>
        </w:rPr>
        <w:t>investigation is performed.</w:t>
      </w:r>
      <w:r>
        <w:rPr>
          <w:spacing w:val="-2"/>
          <w:w w:val="105"/>
        </w:rPr>
        <w:t xml:space="preserve"> </w:t>
      </w:r>
      <w:r>
        <w:rPr>
          <w:w w:val="105"/>
        </w:rPr>
        <w:t>This</w:t>
      </w:r>
      <w:r>
        <w:rPr>
          <w:spacing w:val="-9"/>
          <w:w w:val="105"/>
        </w:rPr>
        <w:t xml:space="preserve"> </w:t>
      </w:r>
      <w:r>
        <w:rPr>
          <w:w w:val="105"/>
        </w:rPr>
        <w:t>investigation uses qualitative assessments and/or</w:t>
      </w:r>
      <w:r>
        <w:rPr>
          <w:spacing w:val="-3"/>
          <w:w w:val="105"/>
        </w:rPr>
        <w:t xml:space="preserve"> </w:t>
      </w:r>
      <w:r>
        <w:rPr>
          <w:w w:val="105"/>
        </w:rPr>
        <w:t>the</w:t>
      </w:r>
      <w:r>
        <w:rPr>
          <w:spacing w:val="-11"/>
          <w:w w:val="105"/>
        </w:rPr>
        <w:t xml:space="preserve"> </w:t>
      </w:r>
      <w:r>
        <w:rPr>
          <w:w w:val="105"/>
        </w:rPr>
        <w:t>"four-fifths rule"</w:t>
      </w:r>
      <w:r>
        <w:rPr>
          <w:spacing w:val="-6"/>
          <w:w w:val="105"/>
        </w:rPr>
        <w:t xml:space="preserve"> </w:t>
      </w:r>
      <w:r>
        <w:rPr>
          <w:w w:val="105"/>
        </w:rPr>
        <w:t>to determine whether disparate impacts</w:t>
      </w:r>
      <w:r>
        <w:rPr>
          <w:spacing w:val="-4"/>
          <w:w w:val="105"/>
        </w:rPr>
        <w:t xml:space="preserve"> </w:t>
      </w:r>
      <w:r>
        <w:rPr>
          <w:w w:val="105"/>
        </w:rPr>
        <w:t>exist.</w:t>
      </w:r>
      <w:r>
        <w:rPr>
          <w:spacing w:val="-3"/>
          <w:w w:val="105"/>
        </w:rPr>
        <w:t xml:space="preserve"> </w:t>
      </w:r>
      <w:r>
        <w:rPr>
          <w:w w:val="105"/>
        </w:rPr>
        <w:t>In</w:t>
      </w:r>
      <w:r>
        <w:rPr>
          <w:spacing w:val="-15"/>
          <w:w w:val="105"/>
        </w:rPr>
        <w:t xml:space="preserve"> </w:t>
      </w:r>
      <w:r>
        <w:rPr>
          <w:w w:val="105"/>
        </w:rPr>
        <w:t>this</w:t>
      </w:r>
      <w:r>
        <w:rPr>
          <w:spacing w:val="-4"/>
          <w:w w:val="105"/>
        </w:rPr>
        <w:t xml:space="preserve"> </w:t>
      </w:r>
      <w:r>
        <w:rPr>
          <w:w w:val="105"/>
        </w:rPr>
        <w:t>analysis, if</w:t>
      </w:r>
      <w:r>
        <w:rPr>
          <w:spacing w:val="-14"/>
          <w:w w:val="105"/>
        </w:rPr>
        <w:t xml:space="preserve"> </w:t>
      </w:r>
      <w:r>
        <w:rPr>
          <w:w w:val="105"/>
        </w:rPr>
        <w:t>the</w:t>
      </w:r>
      <w:r>
        <w:rPr>
          <w:spacing w:val="-10"/>
          <w:w w:val="105"/>
        </w:rPr>
        <w:t xml:space="preserve"> </w:t>
      </w:r>
      <w:r>
        <w:rPr>
          <w:w w:val="105"/>
        </w:rPr>
        <w:t>quantitative results</w:t>
      </w:r>
      <w:r>
        <w:rPr>
          <w:spacing w:val="-6"/>
          <w:w w:val="105"/>
        </w:rPr>
        <w:t xml:space="preserve"> </w:t>
      </w:r>
      <w:r>
        <w:rPr>
          <w:w w:val="105"/>
        </w:rPr>
        <w:t>indicate that</w:t>
      </w:r>
      <w:r>
        <w:rPr>
          <w:spacing w:val="-15"/>
          <w:w w:val="105"/>
        </w:rPr>
        <w:t xml:space="preserve"> </w:t>
      </w:r>
      <w:r>
        <w:rPr>
          <w:w w:val="105"/>
        </w:rPr>
        <w:t>the</w:t>
      </w:r>
      <w:r>
        <w:rPr>
          <w:spacing w:val="-17"/>
          <w:w w:val="105"/>
        </w:rPr>
        <w:t xml:space="preserve"> </w:t>
      </w:r>
      <w:r>
        <w:rPr>
          <w:w w:val="105"/>
        </w:rPr>
        <w:t>Concept</w:t>
      </w:r>
      <w:r>
        <w:rPr>
          <w:spacing w:val="-3"/>
          <w:w w:val="105"/>
        </w:rPr>
        <w:t xml:space="preserve"> </w:t>
      </w:r>
      <w:r>
        <w:rPr>
          <w:w w:val="105"/>
        </w:rPr>
        <w:t>Plan</w:t>
      </w:r>
      <w:r>
        <w:rPr>
          <w:spacing w:val="-13"/>
          <w:w w:val="105"/>
        </w:rPr>
        <w:t xml:space="preserve"> </w:t>
      </w:r>
      <w:r>
        <w:rPr>
          <w:w w:val="105"/>
        </w:rPr>
        <w:t>service</w:t>
      </w:r>
      <w:r>
        <w:rPr>
          <w:spacing w:val="-7"/>
          <w:w w:val="105"/>
        </w:rPr>
        <w:t xml:space="preserve"> </w:t>
      </w:r>
      <w:r>
        <w:rPr>
          <w:w w:val="105"/>
        </w:rPr>
        <w:t>changes</w:t>
      </w:r>
      <w:r>
        <w:rPr>
          <w:spacing w:val="-7"/>
          <w:w w:val="105"/>
        </w:rPr>
        <w:t xml:space="preserve"> </w:t>
      </w:r>
      <w:r>
        <w:rPr>
          <w:w w:val="105"/>
        </w:rPr>
        <w:t>provide</w:t>
      </w:r>
      <w:r>
        <w:rPr>
          <w:spacing w:val="-10"/>
          <w:w w:val="105"/>
        </w:rPr>
        <w:t xml:space="preserve"> </w:t>
      </w:r>
      <w:r>
        <w:rPr>
          <w:w w:val="105"/>
        </w:rPr>
        <w:t>benefits</w:t>
      </w:r>
      <w:r>
        <w:rPr>
          <w:spacing w:val="-7"/>
          <w:w w:val="105"/>
        </w:rPr>
        <w:t xml:space="preserve"> </w:t>
      </w:r>
      <w:r>
        <w:rPr>
          <w:w w:val="105"/>
        </w:rPr>
        <w:t>to</w:t>
      </w:r>
      <w:r>
        <w:rPr>
          <w:spacing w:val="-17"/>
          <w:w w:val="105"/>
        </w:rPr>
        <w:t xml:space="preserve"> </w:t>
      </w:r>
      <w:r>
        <w:rPr>
          <w:w w:val="105"/>
        </w:rPr>
        <w:t>minority/low-income</w:t>
      </w:r>
      <w:r>
        <w:rPr>
          <w:spacing w:val="-17"/>
          <w:w w:val="105"/>
        </w:rPr>
        <w:t xml:space="preserve"> </w:t>
      </w:r>
      <w:r>
        <w:rPr>
          <w:w w:val="105"/>
        </w:rPr>
        <w:t>groups</w:t>
      </w:r>
      <w:r>
        <w:rPr>
          <w:spacing w:val="-5"/>
          <w:w w:val="105"/>
        </w:rPr>
        <w:t xml:space="preserve"> </w:t>
      </w:r>
      <w:r>
        <w:rPr>
          <w:w w:val="105"/>
        </w:rPr>
        <w:t>at</w:t>
      </w:r>
      <w:r>
        <w:rPr>
          <w:spacing w:val="-15"/>
          <w:w w:val="105"/>
        </w:rPr>
        <w:t xml:space="preserve"> </w:t>
      </w:r>
      <w:r>
        <w:rPr>
          <w:w w:val="105"/>
        </w:rPr>
        <w:t>a</w:t>
      </w:r>
      <w:r>
        <w:rPr>
          <w:spacing w:val="-16"/>
          <w:w w:val="105"/>
        </w:rPr>
        <w:t xml:space="preserve"> </w:t>
      </w:r>
      <w:r>
        <w:rPr>
          <w:w w:val="105"/>
        </w:rPr>
        <w:t>rate less</w:t>
      </w:r>
      <w:r>
        <w:rPr>
          <w:spacing w:val="-2"/>
          <w:w w:val="105"/>
        </w:rPr>
        <w:t xml:space="preserve"> </w:t>
      </w:r>
      <w:r>
        <w:rPr>
          <w:w w:val="105"/>
        </w:rPr>
        <w:t>than 80</w:t>
      </w:r>
      <w:r>
        <w:rPr>
          <w:spacing w:val="-9"/>
          <w:w w:val="105"/>
        </w:rPr>
        <w:t xml:space="preserve"> </w:t>
      </w:r>
      <w:r>
        <w:rPr>
          <w:w w:val="105"/>
        </w:rPr>
        <w:t>percent of</w:t>
      </w:r>
      <w:r>
        <w:rPr>
          <w:spacing w:val="-12"/>
          <w:w w:val="105"/>
        </w:rPr>
        <w:t xml:space="preserve"> </w:t>
      </w:r>
      <w:r>
        <w:rPr>
          <w:w w:val="105"/>
        </w:rPr>
        <w:t>the</w:t>
      </w:r>
      <w:r>
        <w:rPr>
          <w:spacing w:val="-5"/>
          <w:w w:val="105"/>
        </w:rPr>
        <w:t xml:space="preserve"> </w:t>
      </w:r>
      <w:r>
        <w:rPr>
          <w:w w:val="105"/>
        </w:rPr>
        <w:t>benefits provided to</w:t>
      </w:r>
      <w:r>
        <w:rPr>
          <w:spacing w:val="-8"/>
          <w:w w:val="105"/>
        </w:rPr>
        <w:t xml:space="preserve"> </w:t>
      </w:r>
      <w:r>
        <w:rPr>
          <w:w w:val="105"/>
        </w:rPr>
        <w:t>non-minority/non-low-income</w:t>
      </w:r>
      <w:r>
        <w:rPr>
          <w:spacing w:val="-13"/>
          <w:w w:val="105"/>
        </w:rPr>
        <w:t xml:space="preserve"> </w:t>
      </w:r>
      <w:r>
        <w:rPr>
          <w:w w:val="105"/>
        </w:rPr>
        <w:t>groups, there could</w:t>
      </w:r>
      <w:r>
        <w:rPr>
          <w:spacing w:val="-7"/>
          <w:w w:val="105"/>
        </w:rPr>
        <w:t xml:space="preserve"> </w:t>
      </w:r>
      <w:r>
        <w:rPr>
          <w:w w:val="105"/>
        </w:rPr>
        <w:t>be</w:t>
      </w:r>
      <w:r>
        <w:rPr>
          <w:spacing w:val="-9"/>
          <w:w w:val="105"/>
        </w:rPr>
        <w:t xml:space="preserve"> </w:t>
      </w:r>
      <w:r>
        <w:rPr>
          <w:w w:val="105"/>
        </w:rPr>
        <w:t>evidence of</w:t>
      </w:r>
      <w:r>
        <w:rPr>
          <w:spacing w:val="-5"/>
          <w:w w:val="105"/>
        </w:rPr>
        <w:t xml:space="preserve"> </w:t>
      </w:r>
      <w:r>
        <w:rPr>
          <w:w w:val="105"/>
        </w:rPr>
        <w:t>disparate impacts and</w:t>
      </w:r>
      <w:r>
        <w:rPr>
          <w:spacing w:val="-10"/>
          <w:w w:val="105"/>
        </w:rPr>
        <w:t xml:space="preserve"> </w:t>
      </w:r>
      <w:r>
        <w:rPr>
          <w:w w:val="105"/>
        </w:rPr>
        <w:t>mitigation measures should</w:t>
      </w:r>
      <w:r>
        <w:rPr>
          <w:spacing w:val="-2"/>
          <w:w w:val="105"/>
        </w:rPr>
        <w:t xml:space="preserve"> </w:t>
      </w:r>
      <w:r>
        <w:rPr>
          <w:w w:val="105"/>
        </w:rPr>
        <w:t>be</w:t>
      </w:r>
      <w:r>
        <w:rPr>
          <w:spacing w:val="-11"/>
          <w:w w:val="105"/>
        </w:rPr>
        <w:t xml:space="preserve"> </w:t>
      </w:r>
      <w:r>
        <w:rPr>
          <w:w w:val="105"/>
        </w:rPr>
        <w:t>identified</w:t>
      </w:r>
    </w:p>
    <w:p w14:paraId="7DE54019" w14:textId="0D72F0E8" w:rsidR="002B5747" w:rsidRDefault="002B5747" w:rsidP="002E76C1">
      <w:pPr>
        <w:ind w:left="90" w:firstLine="630"/>
        <w:rPr>
          <w:sz w:val="23"/>
          <w:szCs w:val="23"/>
        </w:rPr>
      </w:pPr>
      <w:r>
        <w:br w:type="page"/>
      </w:r>
    </w:p>
    <w:p w14:paraId="676EF02B" w14:textId="303257DC" w:rsidR="002B5747" w:rsidRDefault="002B5747" w:rsidP="002E76C1">
      <w:pPr>
        <w:ind w:left="90" w:firstLine="630"/>
        <w:rPr>
          <w:b/>
          <w:bCs/>
        </w:rPr>
      </w:pPr>
      <w:r w:rsidRPr="002B5747">
        <w:rPr>
          <w:b/>
          <w:bCs/>
        </w:rPr>
        <w:t>List of Title VI Investigations/Complaints/Lawsuits</w:t>
      </w:r>
    </w:p>
    <w:p w14:paraId="67472A65" w14:textId="77777777" w:rsidR="002B5747" w:rsidRPr="002B5747" w:rsidRDefault="002B5747" w:rsidP="002E76C1">
      <w:pPr>
        <w:ind w:left="90" w:firstLine="630"/>
        <w:rPr>
          <w:b/>
          <w:bCs/>
        </w:rPr>
      </w:pPr>
    </w:p>
    <w:p w14:paraId="26009038" w14:textId="4B2016A2" w:rsidR="002B5747" w:rsidRPr="002B5747" w:rsidRDefault="002B5747" w:rsidP="002E76C1">
      <w:pPr>
        <w:ind w:left="90" w:firstLine="630"/>
      </w:pPr>
      <w:r w:rsidRPr="002B5747">
        <w:t>FY</w:t>
      </w:r>
      <w:r>
        <w:t xml:space="preserve"> </w:t>
      </w:r>
      <w:r w:rsidRPr="002B5747">
        <w:t>10</w:t>
      </w:r>
      <w:r>
        <w:t xml:space="preserve"> </w:t>
      </w:r>
      <w:r w:rsidRPr="002B5747">
        <w:t>-</w:t>
      </w:r>
      <w:r>
        <w:t xml:space="preserve"> </w:t>
      </w:r>
      <w:r w:rsidRPr="002B5747">
        <w:t>11 - None</w:t>
      </w:r>
    </w:p>
    <w:p w14:paraId="7EA96BB6" w14:textId="0339D7C6" w:rsidR="002B5747" w:rsidRPr="002B5747" w:rsidRDefault="002B5747" w:rsidP="002E76C1">
      <w:pPr>
        <w:ind w:left="90" w:firstLine="630"/>
      </w:pPr>
      <w:r w:rsidRPr="002B5747">
        <w:t>FY</w:t>
      </w:r>
      <w:r>
        <w:t xml:space="preserve"> </w:t>
      </w:r>
      <w:r w:rsidRPr="002B5747">
        <w:t>11</w:t>
      </w:r>
      <w:r>
        <w:t xml:space="preserve"> - </w:t>
      </w:r>
      <w:r w:rsidRPr="002B5747">
        <w:t>12</w:t>
      </w:r>
      <w:r>
        <w:t xml:space="preserve"> </w:t>
      </w:r>
      <w:r w:rsidRPr="002B5747">
        <w:t>- None</w:t>
      </w:r>
    </w:p>
    <w:p w14:paraId="44962E3C" w14:textId="0F15B205" w:rsidR="002B5747" w:rsidRPr="002B5747" w:rsidRDefault="002B5747" w:rsidP="002E76C1">
      <w:pPr>
        <w:ind w:left="90" w:firstLine="630"/>
      </w:pPr>
      <w:r w:rsidRPr="002B5747">
        <w:t>FY</w:t>
      </w:r>
      <w:r>
        <w:t xml:space="preserve"> </w:t>
      </w:r>
      <w:r w:rsidRPr="002B5747">
        <w:t>12</w:t>
      </w:r>
      <w:r>
        <w:t xml:space="preserve"> </w:t>
      </w:r>
      <w:r w:rsidRPr="002B5747">
        <w:t>-</w:t>
      </w:r>
      <w:r>
        <w:t xml:space="preserve"> </w:t>
      </w:r>
      <w:r w:rsidRPr="002B5747">
        <w:t>13 - None</w:t>
      </w:r>
    </w:p>
    <w:p w14:paraId="50789D38" w14:textId="3D82C553" w:rsidR="002B5747" w:rsidRPr="002B5747" w:rsidRDefault="002B5747" w:rsidP="002E76C1">
      <w:pPr>
        <w:ind w:left="90" w:firstLine="630"/>
      </w:pPr>
      <w:r w:rsidRPr="002B5747">
        <w:t>FY</w:t>
      </w:r>
      <w:r>
        <w:t xml:space="preserve"> </w:t>
      </w:r>
      <w:r w:rsidRPr="002B5747">
        <w:t>13</w:t>
      </w:r>
      <w:r>
        <w:t xml:space="preserve"> </w:t>
      </w:r>
      <w:r w:rsidRPr="002B5747">
        <w:t>-</w:t>
      </w:r>
      <w:r>
        <w:t xml:space="preserve"> </w:t>
      </w:r>
      <w:r w:rsidRPr="002B5747">
        <w:t>14 - None</w:t>
      </w:r>
    </w:p>
    <w:p w14:paraId="3E345CFD" w14:textId="7B755712" w:rsidR="002B5747" w:rsidRPr="002B5747" w:rsidRDefault="002B5747" w:rsidP="002E76C1">
      <w:pPr>
        <w:ind w:left="90" w:firstLine="630"/>
      </w:pPr>
      <w:r w:rsidRPr="002B5747">
        <w:t>FY</w:t>
      </w:r>
      <w:r>
        <w:t xml:space="preserve"> </w:t>
      </w:r>
      <w:r w:rsidRPr="002B5747">
        <w:t>14</w:t>
      </w:r>
      <w:r>
        <w:t xml:space="preserve"> </w:t>
      </w:r>
      <w:r w:rsidRPr="002B5747">
        <w:t>-</w:t>
      </w:r>
      <w:r>
        <w:t xml:space="preserve"> </w:t>
      </w:r>
      <w:r w:rsidRPr="002B5747">
        <w:t>15 - None</w:t>
      </w:r>
    </w:p>
    <w:p w14:paraId="79E0221C" w14:textId="51309B26" w:rsidR="002B5747" w:rsidRPr="002B5747" w:rsidRDefault="002B5747" w:rsidP="002E76C1">
      <w:pPr>
        <w:ind w:left="90" w:firstLine="630"/>
      </w:pPr>
      <w:r w:rsidRPr="002B5747">
        <w:t>FY</w:t>
      </w:r>
      <w:r>
        <w:t xml:space="preserve"> </w:t>
      </w:r>
      <w:r w:rsidRPr="002B5747">
        <w:t>15</w:t>
      </w:r>
      <w:r>
        <w:t xml:space="preserve"> </w:t>
      </w:r>
      <w:r w:rsidRPr="002B5747">
        <w:t>-</w:t>
      </w:r>
      <w:r>
        <w:t xml:space="preserve"> </w:t>
      </w:r>
      <w:r w:rsidRPr="002B5747">
        <w:t>16 - None</w:t>
      </w:r>
    </w:p>
    <w:p w14:paraId="268981F6" w14:textId="30F0994F" w:rsidR="002B5747" w:rsidRPr="002B5747" w:rsidRDefault="002B5747" w:rsidP="002E76C1">
      <w:pPr>
        <w:ind w:left="90" w:firstLine="630"/>
      </w:pPr>
      <w:r w:rsidRPr="002B5747">
        <w:t>FY</w:t>
      </w:r>
      <w:r>
        <w:t xml:space="preserve"> </w:t>
      </w:r>
      <w:r w:rsidRPr="002B5747">
        <w:t>16</w:t>
      </w:r>
      <w:r>
        <w:t xml:space="preserve"> </w:t>
      </w:r>
      <w:r w:rsidRPr="002B5747">
        <w:t>-</w:t>
      </w:r>
      <w:r>
        <w:t xml:space="preserve"> </w:t>
      </w:r>
      <w:r w:rsidRPr="002B5747">
        <w:t>17 - None</w:t>
      </w:r>
    </w:p>
    <w:p w14:paraId="044B8287" w14:textId="1D28A61B" w:rsidR="002B5747" w:rsidRPr="002B5747" w:rsidRDefault="002B5747" w:rsidP="002E76C1">
      <w:pPr>
        <w:ind w:left="90" w:firstLine="630"/>
      </w:pPr>
      <w:r w:rsidRPr="002B5747">
        <w:t>FY</w:t>
      </w:r>
      <w:r>
        <w:t xml:space="preserve"> </w:t>
      </w:r>
      <w:r w:rsidRPr="002B5747">
        <w:t>17</w:t>
      </w:r>
      <w:r>
        <w:t xml:space="preserve"> </w:t>
      </w:r>
      <w:r w:rsidRPr="002B5747">
        <w:t>-</w:t>
      </w:r>
      <w:r>
        <w:t xml:space="preserve"> </w:t>
      </w:r>
      <w:r w:rsidRPr="002B5747">
        <w:t>18 - None</w:t>
      </w:r>
    </w:p>
    <w:p w14:paraId="5FDB2572" w14:textId="1E0ED203" w:rsidR="002B5747" w:rsidRPr="002B5747" w:rsidRDefault="002B5747" w:rsidP="002E76C1">
      <w:pPr>
        <w:ind w:left="90" w:firstLine="630"/>
      </w:pPr>
      <w:r w:rsidRPr="002B5747">
        <w:t>FY</w:t>
      </w:r>
      <w:r>
        <w:t xml:space="preserve"> </w:t>
      </w:r>
      <w:r w:rsidRPr="002B5747">
        <w:t>18</w:t>
      </w:r>
      <w:r>
        <w:t xml:space="preserve"> </w:t>
      </w:r>
      <w:r w:rsidRPr="002B5747">
        <w:t>-</w:t>
      </w:r>
      <w:r>
        <w:t xml:space="preserve"> </w:t>
      </w:r>
      <w:r w:rsidRPr="002B5747">
        <w:t>19 - None</w:t>
      </w:r>
    </w:p>
    <w:p w14:paraId="75386D4A" w14:textId="451C9C2D" w:rsidR="002B5747" w:rsidRPr="002B5747" w:rsidRDefault="002B5747" w:rsidP="002E76C1">
      <w:pPr>
        <w:ind w:left="90" w:firstLine="630"/>
      </w:pPr>
      <w:r w:rsidRPr="002B5747">
        <w:t>FY</w:t>
      </w:r>
      <w:r>
        <w:t xml:space="preserve"> </w:t>
      </w:r>
      <w:r w:rsidRPr="002B5747">
        <w:t>19</w:t>
      </w:r>
      <w:r>
        <w:t xml:space="preserve"> </w:t>
      </w:r>
      <w:r w:rsidRPr="002B5747">
        <w:t>-</w:t>
      </w:r>
      <w:r>
        <w:t xml:space="preserve"> </w:t>
      </w:r>
      <w:r w:rsidRPr="002B5747">
        <w:t>20 - None</w:t>
      </w:r>
    </w:p>
    <w:p w14:paraId="10C598C9" w14:textId="005247C8" w:rsidR="002B5747" w:rsidRPr="002B5747" w:rsidRDefault="002B5747" w:rsidP="002E76C1">
      <w:pPr>
        <w:ind w:left="90" w:firstLine="630"/>
      </w:pPr>
      <w:r w:rsidRPr="002B5747">
        <w:t>FY</w:t>
      </w:r>
      <w:r>
        <w:t xml:space="preserve"> </w:t>
      </w:r>
      <w:r w:rsidRPr="002B5747">
        <w:t>20</w:t>
      </w:r>
      <w:r>
        <w:t xml:space="preserve"> </w:t>
      </w:r>
      <w:r w:rsidRPr="002B5747">
        <w:t>-</w:t>
      </w:r>
      <w:r>
        <w:t xml:space="preserve"> </w:t>
      </w:r>
      <w:r w:rsidRPr="002B5747">
        <w:t>21 - None</w:t>
      </w:r>
    </w:p>
    <w:p w14:paraId="078315E3" w14:textId="40DB0819" w:rsidR="002B5747" w:rsidRPr="002B5747" w:rsidRDefault="002B5747" w:rsidP="002E76C1">
      <w:pPr>
        <w:ind w:left="90" w:firstLine="630"/>
      </w:pPr>
      <w:r w:rsidRPr="002B5747">
        <w:t>FY</w:t>
      </w:r>
      <w:r>
        <w:t xml:space="preserve"> </w:t>
      </w:r>
      <w:r w:rsidRPr="002B5747">
        <w:t>21</w:t>
      </w:r>
      <w:r>
        <w:t xml:space="preserve"> </w:t>
      </w:r>
      <w:r w:rsidRPr="002B5747">
        <w:t>-</w:t>
      </w:r>
      <w:r>
        <w:t xml:space="preserve"> </w:t>
      </w:r>
      <w:r w:rsidRPr="002B5747">
        <w:t>22 - None</w:t>
      </w:r>
    </w:p>
    <w:p w14:paraId="4AEB6827" w14:textId="45AB0AC7" w:rsidR="002B5747" w:rsidRPr="002B5747" w:rsidRDefault="002B5747" w:rsidP="002E76C1">
      <w:pPr>
        <w:ind w:left="90" w:firstLine="630"/>
      </w:pPr>
      <w:r w:rsidRPr="002B5747">
        <w:t>FY</w:t>
      </w:r>
      <w:r>
        <w:t xml:space="preserve"> </w:t>
      </w:r>
      <w:r w:rsidRPr="002B5747">
        <w:t>22</w:t>
      </w:r>
      <w:r>
        <w:t xml:space="preserve"> </w:t>
      </w:r>
      <w:r w:rsidRPr="002B5747">
        <w:t>-</w:t>
      </w:r>
      <w:r>
        <w:t xml:space="preserve"> </w:t>
      </w:r>
      <w:r w:rsidRPr="002B5747">
        <w:t>23 - None</w:t>
      </w:r>
    </w:p>
    <w:p w14:paraId="44076CF8" w14:textId="57205737" w:rsidR="002B5747" w:rsidRPr="002B5747" w:rsidRDefault="002B5747" w:rsidP="002E76C1">
      <w:pPr>
        <w:ind w:left="90" w:firstLine="630"/>
      </w:pPr>
      <w:r w:rsidRPr="002B5747">
        <w:t>FY</w:t>
      </w:r>
      <w:r>
        <w:t xml:space="preserve"> </w:t>
      </w:r>
      <w:r w:rsidRPr="002B5747">
        <w:t>23</w:t>
      </w:r>
      <w:r>
        <w:t xml:space="preserve"> </w:t>
      </w:r>
      <w:r w:rsidRPr="002B5747">
        <w:t>-</w:t>
      </w:r>
      <w:r>
        <w:t xml:space="preserve"> </w:t>
      </w:r>
      <w:r w:rsidRPr="002B5747">
        <w:t>24 - None</w:t>
      </w:r>
    </w:p>
    <w:p w14:paraId="6BEC46E6" w14:textId="3113B981" w:rsidR="002B5747" w:rsidRPr="002B5747" w:rsidRDefault="002B5747" w:rsidP="002E76C1">
      <w:pPr>
        <w:ind w:left="90" w:firstLine="630"/>
      </w:pPr>
      <w:r w:rsidRPr="002B5747">
        <w:t>FY</w:t>
      </w:r>
      <w:r>
        <w:t xml:space="preserve"> </w:t>
      </w:r>
      <w:r w:rsidRPr="002B5747">
        <w:t>24</w:t>
      </w:r>
      <w:r>
        <w:t xml:space="preserve"> </w:t>
      </w:r>
      <w:r w:rsidRPr="002B5747">
        <w:t>-</w:t>
      </w:r>
      <w:r>
        <w:t xml:space="preserve"> </w:t>
      </w:r>
      <w:r w:rsidRPr="002B5747">
        <w:t>25 - None</w:t>
      </w:r>
    </w:p>
    <w:p w14:paraId="32EC5E3A" w14:textId="29CD0DDD" w:rsidR="000B1CE6" w:rsidRDefault="002B5747" w:rsidP="002E76C1">
      <w:pPr>
        <w:ind w:left="90" w:firstLine="630"/>
        <w:rPr>
          <w:rFonts w:ascii="Matura MT Script Capitals"/>
          <w:sz w:val="20"/>
        </w:rPr>
      </w:pPr>
      <w:r w:rsidRPr="002B5747">
        <w:t>FY</w:t>
      </w:r>
      <w:r>
        <w:t xml:space="preserve"> </w:t>
      </w:r>
      <w:r w:rsidRPr="002B5747">
        <w:t>25</w:t>
      </w:r>
      <w:r>
        <w:t xml:space="preserve"> </w:t>
      </w:r>
      <w:r w:rsidRPr="002B5747">
        <w:t>-</w:t>
      </w:r>
      <w:r>
        <w:t xml:space="preserve"> </w:t>
      </w:r>
      <w:r w:rsidRPr="002B5747">
        <w:t>26 - TBD</w:t>
      </w:r>
    </w:p>
    <w:sectPr w:rsidR="000B1CE6" w:rsidSect="002E76C1">
      <w:footerReference w:type="default" r:id="rId12"/>
      <w:pgSz w:w="12240" w:h="15840"/>
      <w:pgMar w:top="1320" w:right="1080" w:bottom="1200" w:left="1080" w:header="0" w:footer="100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0BC789" w14:textId="77777777" w:rsidR="00FE37DC" w:rsidRDefault="00FE37DC">
      <w:r>
        <w:separator/>
      </w:r>
    </w:p>
  </w:endnote>
  <w:endnote w:type="continuationSeparator" w:id="0">
    <w:p w14:paraId="3AC6FD08" w14:textId="77777777" w:rsidR="00FE37DC" w:rsidRDefault="00FE37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tura MT Script Capitals">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D2BAA" w14:textId="77777777" w:rsidR="000B1CE6" w:rsidRDefault="00000000">
    <w:pPr>
      <w:pStyle w:val="BodyText"/>
      <w:spacing w:line="14" w:lineRule="auto"/>
      <w:rPr>
        <w:sz w:val="18"/>
      </w:rPr>
    </w:pPr>
    <w:r>
      <w:rPr>
        <w:noProof/>
        <w:sz w:val="18"/>
      </w:rPr>
      <mc:AlternateContent>
        <mc:Choice Requires="wps">
          <w:drawing>
            <wp:anchor distT="0" distB="0" distL="0" distR="0" simplePos="0" relativeHeight="251659264" behindDoc="1" locked="0" layoutInCell="1" allowOverlap="1" wp14:anchorId="495A7D34" wp14:editId="2F820111">
              <wp:simplePos x="0" y="0"/>
              <wp:positionH relativeFrom="page">
                <wp:posOffset>7166114</wp:posOffset>
              </wp:positionH>
              <wp:positionV relativeFrom="page">
                <wp:posOffset>9264105</wp:posOffset>
              </wp:positionV>
              <wp:extent cx="189230" cy="17462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74625"/>
                      </a:xfrm>
                      <a:prstGeom prst="rect">
                        <a:avLst/>
                      </a:prstGeom>
                    </wps:spPr>
                    <wps:txbx>
                      <w:txbxContent>
                        <w:p w14:paraId="43E620C5" w14:textId="77777777" w:rsidR="000B1CE6" w:rsidRDefault="00000000">
                          <w:pPr>
                            <w:spacing w:before="36"/>
                            <w:ind w:left="20"/>
                            <w:rPr>
                              <w:rFonts w:ascii="Times New Roman"/>
                              <w:sz w:val="19"/>
                            </w:rPr>
                          </w:pPr>
                          <w:r>
                            <w:rPr>
                              <w:rFonts w:ascii="Times New Roman"/>
                              <w:spacing w:val="-5"/>
                              <w:w w:val="105"/>
                              <w:sz w:val="19"/>
                            </w:rPr>
                            <w:fldChar w:fldCharType="begin"/>
                          </w:r>
                          <w:r>
                            <w:rPr>
                              <w:rFonts w:ascii="Times New Roman"/>
                              <w:spacing w:val="-5"/>
                              <w:w w:val="105"/>
                              <w:sz w:val="19"/>
                            </w:rPr>
                            <w:instrText xml:space="preserve"> PAGE </w:instrText>
                          </w:r>
                          <w:r>
                            <w:rPr>
                              <w:rFonts w:ascii="Times New Roman"/>
                              <w:spacing w:val="-5"/>
                              <w:w w:val="105"/>
                              <w:sz w:val="19"/>
                            </w:rPr>
                            <w:fldChar w:fldCharType="separate"/>
                          </w:r>
                          <w:r>
                            <w:rPr>
                              <w:rFonts w:ascii="Times New Roman"/>
                              <w:spacing w:val="-5"/>
                              <w:w w:val="105"/>
                              <w:sz w:val="19"/>
                            </w:rPr>
                            <w:t>10</w:t>
                          </w:r>
                          <w:r>
                            <w:rPr>
                              <w:rFonts w:ascii="Times New Roman"/>
                              <w:spacing w:val="-5"/>
                              <w:w w:val="105"/>
                              <w:sz w:val="19"/>
                            </w:rPr>
                            <w:fldChar w:fldCharType="end"/>
                          </w:r>
                        </w:p>
                      </w:txbxContent>
                    </wps:txbx>
                    <wps:bodyPr wrap="square" lIns="0" tIns="0" rIns="0" bIns="0" rtlCol="0">
                      <a:noAutofit/>
                    </wps:bodyPr>
                  </wps:wsp>
                </a:graphicData>
              </a:graphic>
            </wp:anchor>
          </w:drawing>
        </mc:Choice>
        <mc:Fallback>
          <w:pict>
            <v:shapetype w14:anchorId="495A7D34" id="_x0000_t202" coordsize="21600,21600" o:spt="202" path="m,l,21600r21600,l21600,xe">
              <v:stroke joinstyle="miter"/>
              <v:path gradientshapeok="t" o:connecttype="rect"/>
            </v:shapetype>
            <v:shape id="Textbox 2" o:spid="_x0000_s1030" type="#_x0000_t202" style="position:absolute;margin-left:564.25pt;margin-top:729.45pt;width:14.9pt;height:13.7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" filled="f" stroked="f">
              <v:textbox inset="0,0,0,0">
                <w:txbxContent>
                  <w:p w14:paraId="43E620C5" w14:textId="77777777" w:rsidR="000B1CE6" w:rsidRDefault="00000000">
                    <w:pPr>
                      <w:spacing w:before="36"/>
                      <w:ind w:left="20"/>
                      <w:rPr>
                        <w:rFonts w:ascii="Times New Roman"/>
                        <w:sz w:val="19"/>
                      </w:rPr>
                    </w:pPr>
                    <w:r>
                      <w:rPr>
                        <w:rFonts w:ascii="Times New Roman"/>
                        <w:spacing w:val="-5"/>
                        <w:w w:val="105"/>
                        <w:sz w:val="19"/>
                      </w:rPr>
                      <w:fldChar w:fldCharType="begin"/>
                    </w:r>
                    <w:r>
                      <w:rPr>
                        <w:rFonts w:ascii="Times New Roman"/>
                        <w:spacing w:val="-5"/>
                        <w:w w:val="105"/>
                        <w:sz w:val="19"/>
                      </w:rPr>
                      <w:instrText xml:space="preserve"> PAGE </w:instrText>
                    </w:r>
                    <w:r>
                      <w:rPr>
                        <w:rFonts w:ascii="Times New Roman"/>
                        <w:spacing w:val="-5"/>
                        <w:w w:val="105"/>
                        <w:sz w:val="19"/>
                      </w:rPr>
                      <w:fldChar w:fldCharType="separate"/>
                    </w:r>
                    <w:r>
                      <w:rPr>
                        <w:rFonts w:ascii="Times New Roman"/>
                        <w:spacing w:val="-5"/>
                        <w:w w:val="105"/>
                        <w:sz w:val="19"/>
                      </w:rPr>
                      <w:t>10</w:t>
                    </w:r>
                    <w:r>
                      <w:rPr>
                        <w:rFonts w:ascii="Times New Roman"/>
                        <w:spacing w:val="-5"/>
                        <w:w w:val="105"/>
                        <w:sz w:val="19"/>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6670637"/>
      <w:docPartObj>
        <w:docPartGallery w:val="Page Numbers (Bottom of Page)"/>
        <w:docPartUnique/>
      </w:docPartObj>
    </w:sdtPr>
    <w:sdtEndPr>
      <w:rPr>
        <w:noProof/>
      </w:rPr>
    </w:sdtEndPr>
    <w:sdtContent>
      <w:p w14:paraId="7BA925F3" w14:textId="70690CF9" w:rsidR="002B5747" w:rsidRDefault="002B574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A3DE120" w14:textId="77777777" w:rsidR="000B1CE6" w:rsidRDefault="000B1CE6">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A67149" w14:textId="77777777" w:rsidR="00FE37DC" w:rsidRDefault="00FE37DC">
      <w:r>
        <w:separator/>
      </w:r>
    </w:p>
  </w:footnote>
  <w:footnote w:type="continuationSeparator" w:id="0">
    <w:p w14:paraId="6BE8CEDE" w14:textId="77777777" w:rsidR="00FE37DC" w:rsidRDefault="00FE37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DE6751"/>
    <w:multiLevelType w:val="hybridMultilevel"/>
    <w:tmpl w:val="C1C05390"/>
    <w:lvl w:ilvl="0" w:tplc="15F83F64">
      <w:numFmt w:val="bullet"/>
      <w:lvlText w:val="•"/>
      <w:lvlJc w:val="left"/>
      <w:pPr>
        <w:ind w:left="1556" w:hanging="356"/>
      </w:pPr>
      <w:rPr>
        <w:rFonts w:ascii="Arial" w:eastAsia="Arial" w:hAnsi="Arial" w:cs="Arial" w:hint="default"/>
        <w:b w:val="0"/>
        <w:bCs w:val="0"/>
        <w:i w:val="0"/>
        <w:iCs w:val="0"/>
        <w:spacing w:val="0"/>
        <w:w w:val="101"/>
        <w:sz w:val="23"/>
        <w:szCs w:val="23"/>
        <w:lang w:val="en-US" w:eastAsia="en-US" w:bidi="ar-SA"/>
      </w:rPr>
    </w:lvl>
    <w:lvl w:ilvl="1" w:tplc="2B085CA2">
      <w:numFmt w:val="bullet"/>
      <w:lvlText w:val="•"/>
      <w:lvlJc w:val="left"/>
      <w:pPr>
        <w:ind w:left="2484" w:hanging="356"/>
      </w:pPr>
      <w:rPr>
        <w:rFonts w:hint="default"/>
        <w:lang w:val="en-US" w:eastAsia="en-US" w:bidi="ar-SA"/>
      </w:rPr>
    </w:lvl>
    <w:lvl w:ilvl="2" w:tplc="3BF6D9DC">
      <w:numFmt w:val="bullet"/>
      <w:lvlText w:val="•"/>
      <w:lvlJc w:val="left"/>
      <w:pPr>
        <w:ind w:left="3408" w:hanging="356"/>
      </w:pPr>
      <w:rPr>
        <w:rFonts w:hint="default"/>
        <w:lang w:val="en-US" w:eastAsia="en-US" w:bidi="ar-SA"/>
      </w:rPr>
    </w:lvl>
    <w:lvl w:ilvl="3" w:tplc="72000096">
      <w:numFmt w:val="bullet"/>
      <w:lvlText w:val="•"/>
      <w:lvlJc w:val="left"/>
      <w:pPr>
        <w:ind w:left="4332" w:hanging="356"/>
      </w:pPr>
      <w:rPr>
        <w:rFonts w:hint="default"/>
        <w:lang w:val="en-US" w:eastAsia="en-US" w:bidi="ar-SA"/>
      </w:rPr>
    </w:lvl>
    <w:lvl w:ilvl="4" w:tplc="F7DEB97E">
      <w:numFmt w:val="bullet"/>
      <w:lvlText w:val="•"/>
      <w:lvlJc w:val="left"/>
      <w:pPr>
        <w:ind w:left="5256" w:hanging="356"/>
      </w:pPr>
      <w:rPr>
        <w:rFonts w:hint="default"/>
        <w:lang w:val="en-US" w:eastAsia="en-US" w:bidi="ar-SA"/>
      </w:rPr>
    </w:lvl>
    <w:lvl w:ilvl="5" w:tplc="87DCA326">
      <w:numFmt w:val="bullet"/>
      <w:lvlText w:val="•"/>
      <w:lvlJc w:val="left"/>
      <w:pPr>
        <w:ind w:left="6180" w:hanging="356"/>
      </w:pPr>
      <w:rPr>
        <w:rFonts w:hint="default"/>
        <w:lang w:val="en-US" w:eastAsia="en-US" w:bidi="ar-SA"/>
      </w:rPr>
    </w:lvl>
    <w:lvl w:ilvl="6" w:tplc="689EDE12">
      <w:numFmt w:val="bullet"/>
      <w:lvlText w:val="•"/>
      <w:lvlJc w:val="left"/>
      <w:pPr>
        <w:ind w:left="7104" w:hanging="356"/>
      </w:pPr>
      <w:rPr>
        <w:rFonts w:hint="default"/>
        <w:lang w:val="en-US" w:eastAsia="en-US" w:bidi="ar-SA"/>
      </w:rPr>
    </w:lvl>
    <w:lvl w:ilvl="7" w:tplc="FE9897D6">
      <w:numFmt w:val="bullet"/>
      <w:lvlText w:val="•"/>
      <w:lvlJc w:val="left"/>
      <w:pPr>
        <w:ind w:left="8028" w:hanging="356"/>
      </w:pPr>
      <w:rPr>
        <w:rFonts w:hint="default"/>
        <w:lang w:val="en-US" w:eastAsia="en-US" w:bidi="ar-SA"/>
      </w:rPr>
    </w:lvl>
    <w:lvl w:ilvl="8" w:tplc="587856EA">
      <w:numFmt w:val="bullet"/>
      <w:lvlText w:val="•"/>
      <w:lvlJc w:val="left"/>
      <w:pPr>
        <w:ind w:left="8952" w:hanging="356"/>
      </w:pPr>
      <w:rPr>
        <w:rFonts w:hint="default"/>
        <w:lang w:val="en-US" w:eastAsia="en-US" w:bidi="ar-SA"/>
      </w:rPr>
    </w:lvl>
  </w:abstractNum>
  <w:abstractNum w:abstractNumId="1" w15:restartNumberingAfterBreak="0">
    <w:nsid w:val="414D560D"/>
    <w:multiLevelType w:val="hybridMultilevel"/>
    <w:tmpl w:val="F4F890D4"/>
    <w:lvl w:ilvl="0" w:tplc="A134E08E">
      <w:start w:val="1"/>
      <w:numFmt w:val="decimal"/>
      <w:lvlText w:val="%1."/>
      <w:lvlJc w:val="left"/>
      <w:pPr>
        <w:ind w:left="1073" w:hanging="353"/>
      </w:pPr>
      <w:rPr>
        <w:rFonts w:ascii="Arial" w:eastAsia="Arial" w:hAnsi="Arial" w:cs="Arial" w:hint="default"/>
        <w:b w:val="0"/>
        <w:bCs w:val="0"/>
        <w:i w:val="0"/>
        <w:iCs w:val="0"/>
        <w:spacing w:val="-1"/>
        <w:w w:val="106"/>
        <w:sz w:val="23"/>
        <w:szCs w:val="23"/>
        <w:lang w:val="en-US" w:eastAsia="en-US" w:bidi="ar-SA"/>
      </w:rPr>
    </w:lvl>
    <w:lvl w:ilvl="1" w:tplc="4956BDBE">
      <w:start w:val="1"/>
      <w:numFmt w:val="lowerLetter"/>
      <w:lvlText w:val="%2."/>
      <w:lvlJc w:val="left"/>
      <w:pPr>
        <w:ind w:left="1778" w:hanging="353"/>
      </w:pPr>
      <w:rPr>
        <w:rFonts w:ascii="Arial" w:eastAsia="Arial" w:hAnsi="Arial" w:cs="Arial" w:hint="default"/>
        <w:b w:val="0"/>
        <w:bCs w:val="0"/>
        <w:i w:val="0"/>
        <w:iCs w:val="0"/>
        <w:spacing w:val="-1"/>
        <w:w w:val="104"/>
        <w:sz w:val="23"/>
        <w:szCs w:val="23"/>
        <w:lang w:val="en-US" w:eastAsia="en-US" w:bidi="ar-SA"/>
      </w:rPr>
    </w:lvl>
    <w:lvl w:ilvl="2" w:tplc="9E7EDE20">
      <w:numFmt w:val="bullet"/>
      <w:lvlText w:val="•"/>
      <w:lvlJc w:val="left"/>
      <w:pPr>
        <w:ind w:left="2782" w:hanging="353"/>
      </w:pPr>
      <w:rPr>
        <w:rFonts w:hint="default"/>
        <w:lang w:val="en-US" w:eastAsia="en-US" w:bidi="ar-SA"/>
      </w:rPr>
    </w:lvl>
    <w:lvl w:ilvl="3" w:tplc="F6F489DE">
      <w:numFmt w:val="bullet"/>
      <w:lvlText w:val="•"/>
      <w:lvlJc w:val="left"/>
      <w:pPr>
        <w:ind w:left="3784" w:hanging="353"/>
      </w:pPr>
      <w:rPr>
        <w:rFonts w:hint="default"/>
        <w:lang w:val="en-US" w:eastAsia="en-US" w:bidi="ar-SA"/>
      </w:rPr>
    </w:lvl>
    <w:lvl w:ilvl="4" w:tplc="AAB8F822">
      <w:numFmt w:val="bullet"/>
      <w:lvlText w:val="•"/>
      <w:lvlJc w:val="left"/>
      <w:pPr>
        <w:ind w:left="4786" w:hanging="353"/>
      </w:pPr>
      <w:rPr>
        <w:rFonts w:hint="default"/>
        <w:lang w:val="en-US" w:eastAsia="en-US" w:bidi="ar-SA"/>
      </w:rPr>
    </w:lvl>
    <w:lvl w:ilvl="5" w:tplc="F2BCC4F4">
      <w:numFmt w:val="bullet"/>
      <w:lvlText w:val="•"/>
      <w:lvlJc w:val="left"/>
      <w:pPr>
        <w:ind w:left="5788" w:hanging="353"/>
      </w:pPr>
      <w:rPr>
        <w:rFonts w:hint="default"/>
        <w:lang w:val="en-US" w:eastAsia="en-US" w:bidi="ar-SA"/>
      </w:rPr>
    </w:lvl>
    <w:lvl w:ilvl="6" w:tplc="7B90D036">
      <w:numFmt w:val="bullet"/>
      <w:lvlText w:val="•"/>
      <w:lvlJc w:val="left"/>
      <w:pPr>
        <w:ind w:left="6791" w:hanging="353"/>
      </w:pPr>
      <w:rPr>
        <w:rFonts w:hint="default"/>
        <w:lang w:val="en-US" w:eastAsia="en-US" w:bidi="ar-SA"/>
      </w:rPr>
    </w:lvl>
    <w:lvl w:ilvl="7" w:tplc="4EC2CF70">
      <w:numFmt w:val="bullet"/>
      <w:lvlText w:val="•"/>
      <w:lvlJc w:val="left"/>
      <w:pPr>
        <w:ind w:left="7793" w:hanging="353"/>
      </w:pPr>
      <w:rPr>
        <w:rFonts w:hint="default"/>
        <w:lang w:val="en-US" w:eastAsia="en-US" w:bidi="ar-SA"/>
      </w:rPr>
    </w:lvl>
    <w:lvl w:ilvl="8" w:tplc="AB9065FA">
      <w:numFmt w:val="bullet"/>
      <w:lvlText w:val="•"/>
      <w:lvlJc w:val="left"/>
      <w:pPr>
        <w:ind w:left="8795" w:hanging="353"/>
      </w:pPr>
      <w:rPr>
        <w:rFonts w:hint="default"/>
        <w:lang w:val="en-US" w:eastAsia="en-US" w:bidi="ar-SA"/>
      </w:rPr>
    </w:lvl>
  </w:abstractNum>
  <w:abstractNum w:abstractNumId="2" w15:restartNumberingAfterBreak="0">
    <w:nsid w:val="544949D3"/>
    <w:multiLevelType w:val="hybridMultilevel"/>
    <w:tmpl w:val="B8288B0E"/>
    <w:lvl w:ilvl="0" w:tplc="43E05AA2">
      <w:start w:val="1"/>
      <w:numFmt w:val="lowerLetter"/>
      <w:lvlText w:val="%1."/>
      <w:lvlJc w:val="left"/>
      <w:pPr>
        <w:ind w:left="355" w:hanging="270"/>
      </w:pPr>
      <w:rPr>
        <w:rFonts w:ascii="Arial" w:eastAsia="Arial" w:hAnsi="Arial" w:cs="Arial" w:hint="default"/>
        <w:b w:val="0"/>
        <w:bCs w:val="0"/>
        <w:i w:val="0"/>
        <w:iCs w:val="0"/>
        <w:spacing w:val="-1"/>
        <w:w w:val="102"/>
        <w:sz w:val="23"/>
        <w:szCs w:val="23"/>
        <w:lang w:val="en-US" w:eastAsia="en-US" w:bidi="ar-SA"/>
      </w:rPr>
    </w:lvl>
    <w:lvl w:ilvl="1" w:tplc="7166B896">
      <w:numFmt w:val="bullet"/>
      <w:lvlText w:val="•"/>
      <w:lvlJc w:val="left"/>
      <w:pPr>
        <w:ind w:left="1404" w:hanging="270"/>
      </w:pPr>
      <w:rPr>
        <w:rFonts w:hint="default"/>
        <w:lang w:val="en-US" w:eastAsia="en-US" w:bidi="ar-SA"/>
      </w:rPr>
    </w:lvl>
    <w:lvl w:ilvl="2" w:tplc="C3E817D2">
      <w:numFmt w:val="bullet"/>
      <w:lvlText w:val="•"/>
      <w:lvlJc w:val="left"/>
      <w:pPr>
        <w:ind w:left="2448" w:hanging="270"/>
      </w:pPr>
      <w:rPr>
        <w:rFonts w:hint="default"/>
        <w:lang w:val="en-US" w:eastAsia="en-US" w:bidi="ar-SA"/>
      </w:rPr>
    </w:lvl>
    <w:lvl w:ilvl="3" w:tplc="449A3DE0">
      <w:numFmt w:val="bullet"/>
      <w:lvlText w:val="•"/>
      <w:lvlJc w:val="left"/>
      <w:pPr>
        <w:ind w:left="3492" w:hanging="270"/>
      </w:pPr>
      <w:rPr>
        <w:rFonts w:hint="default"/>
        <w:lang w:val="en-US" w:eastAsia="en-US" w:bidi="ar-SA"/>
      </w:rPr>
    </w:lvl>
    <w:lvl w:ilvl="4" w:tplc="45821DDE">
      <w:numFmt w:val="bullet"/>
      <w:lvlText w:val="•"/>
      <w:lvlJc w:val="left"/>
      <w:pPr>
        <w:ind w:left="4536" w:hanging="270"/>
      </w:pPr>
      <w:rPr>
        <w:rFonts w:hint="default"/>
        <w:lang w:val="en-US" w:eastAsia="en-US" w:bidi="ar-SA"/>
      </w:rPr>
    </w:lvl>
    <w:lvl w:ilvl="5" w:tplc="42B44328">
      <w:numFmt w:val="bullet"/>
      <w:lvlText w:val="•"/>
      <w:lvlJc w:val="left"/>
      <w:pPr>
        <w:ind w:left="5580" w:hanging="270"/>
      </w:pPr>
      <w:rPr>
        <w:rFonts w:hint="default"/>
        <w:lang w:val="en-US" w:eastAsia="en-US" w:bidi="ar-SA"/>
      </w:rPr>
    </w:lvl>
    <w:lvl w:ilvl="6" w:tplc="C280207E">
      <w:numFmt w:val="bullet"/>
      <w:lvlText w:val="•"/>
      <w:lvlJc w:val="left"/>
      <w:pPr>
        <w:ind w:left="6624" w:hanging="270"/>
      </w:pPr>
      <w:rPr>
        <w:rFonts w:hint="default"/>
        <w:lang w:val="en-US" w:eastAsia="en-US" w:bidi="ar-SA"/>
      </w:rPr>
    </w:lvl>
    <w:lvl w:ilvl="7" w:tplc="01F2D916">
      <w:numFmt w:val="bullet"/>
      <w:lvlText w:val="•"/>
      <w:lvlJc w:val="left"/>
      <w:pPr>
        <w:ind w:left="7668" w:hanging="270"/>
      </w:pPr>
      <w:rPr>
        <w:rFonts w:hint="default"/>
        <w:lang w:val="en-US" w:eastAsia="en-US" w:bidi="ar-SA"/>
      </w:rPr>
    </w:lvl>
    <w:lvl w:ilvl="8" w:tplc="D60639B2">
      <w:numFmt w:val="bullet"/>
      <w:lvlText w:val="•"/>
      <w:lvlJc w:val="left"/>
      <w:pPr>
        <w:ind w:left="8712" w:hanging="270"/>
      </w:pPr>
      <w:rPr>
        <w:rFonts w:hint="default"/>
        <w:lang w:val="en-US" w:eastAsia="en-US" w:bidi="ar-SA"/>
      </w:rPr>
    </w:lvl>
  </w:abstractNum>
  <w:abstractNum w:abstractNumId="3" w15:restartNumberingAfterBreak="0">
    <w:nsid w:val="758304D8"/>
    <w:multiLevelType w:val="hybridMultilevel"/>
    <w:tmpl w:val="006A4EA6"/>
    <w:lvl w:ilvl="0" w:tplc="A4D6160E">
      <w:start w:val="1"/>
      <w:numFmt w:val="decimal"/>
      <w:lvlText w:val="%1."/>
      <w:lvlJc w:val="left"/>
      <w:pPr>
        <w:ind w:left="1171" w:hanging="716"/>
      </w:pPr>
      <w:rPr>
        <w:rFonts w:ascii="Arial" w:eastAsia="Arial" w:hAnsi="Arial" w:cs="Arial" w:hint="default"/>
        <w:b/>
        <w:bCs/>
        <w:i w:val="0"/>
        <w:iCs w:val="0"/>
        <w:spacing w:val="-1"/>
        <w:w w:val="105"/>
        <w:sz w:val="24"/>
        <w:szCs w:val="24"/>
        <w:lang w:val="en-US" w:eastAsia="en-US" w:bidi="ar-SA"/>
      </w:rPr>
    </w:lvl>
    <w:lvl w:ilvl="1" w:tplc="865E386C">
      <w:numFmt w:val="bullet"/>
      <w:lvlText w:val="•"/>
      <w:lvlJc w:val="left"/>
      <w:pPr>
        <w:ind w:left="1820" w:hanging="360"/>
      </w:pPr>
      <w:rPr>
        <w:rFonts w:ascii="Arial" w:eastAsia="Arial" w:hAnsi="Arial" w:cs="Arial" w:hint="default"/>
        <w:b w:val="0"/>
        <w:bCs w:val="0"/>
        <w:i w:val="0"/>
        <w:iCs w:val="0"/>
        <w:spacing w:val="0"/>
        <w:w w:val="102"/>
        <w:sz w:val="23"/>
        <w:szCs w:val="23"/>
        <w:lang w:val="en-US" w:eastAsia="en-US" w:bidi="ar-SA"/>
      </w:rPr>
    </w:lvl>
    <w:lvl w:ilvl="2" w:tplc="EF8A34E0">
      <w:numFmt w:val="bullet"/>
      <w:lvlText w:val="•"/>
      <w:lvlJc w:val="left"/>
      <w:pPr>
        <w:ind w:left="2817" w:hanging="360"/>
      </w:pPr>
      <w:rPr>
        <w:rFonts w:hint="default"/>
        <w:lang w:val="en-US" w:eastAsia="en-US" w:bidi="ar-SA"/>
      </w:rPr>
    </w:lvl>
    <w:lvl w:ilvl="3" w:tplc="C1C4014E">
      <w:numFmt w:val="bullet"/>
      <w:lvlText w:val="•"/>
      <w:lvlJc w:val="left"/>
      <w:pPr>
        <w:ind w:left="3815" w:hanging="360"/>
      </w:pPr>
      <w:rPr>
        <w:rFonts w:hint="default"/>
        <w:lang w:val="en-US" w:eastAsia="en-US" w:bidi="ar-SA"/>
      </w:rPr>
    </w:lvl>
    <w:lvl w:ilvl="4" w:tplc="48E4A3D0">
      <w:numFmt w:val="bullet"/>
      <w:lvlText w:val="•"/>
      <w:lvlJc w:val="left"/>
      <w:pPr>
        <w:ind w:left="4813" w:hanging="360"/>
      </w:pPr>
      <w:rPr>
        <w:rFonts w:hint="default"/>
        <w:lang w:val="en-US" w:eastAsia="en-US" w:bidi="ar-SA"/>
      </w:rPr>
    </w:lvl>
    <w:lvl w:ilvl="5" w:tplc="0CC2DFBE">
      <w:numFmt w:val="bullet"/>
      <w:lvlText w:val="•"/>
      <w:lvlJc w:val="left"/>
      <w:pPr>
        <w:ind w:left="5811" w:hanging="360"/>
      </w:pPr>
      <w:rPr>
        <w:rFonts w:hint="default"/>
        <w:lang w:val="en-US" w:eastAsia="en-US" w:bidi="ar-SA"/>
      </w:rPr>
    </w:lvl>
    <w:lvl w:ilvl="6" w:tplc="162CF454">
      <w:numFmt w:val="bullet"/>
      <w:lvlText w:val="•"/>
      <w:lvlJc w:val="left"/>
      <w:pPr>
        <w:ind w:left="6808" w:hanging="360"/>
      </w:pPr>
      <w:rPr>
        <w:rFonts w:hint="default"/>
        <w:lang w:val="en-US" w:eastAsia="en-US" w:bidi="ar-SA"/>
      </w:rPr>
    </w:lvl>
    <w:lvl w:ilvl="7" w:tplc="FF70188E">
      <w:numFmt w:val="bullet"/>
      <w:lvlText w:val="•"/>
      <w:lvlJc w:val="left"/>
      <w:pPr>
        <w:ind w:left="7806" w:hanging="360"/>
      </w:pPr>
      <w:rPr>
        <w:rFonts w:hint="default"/>
        <w:lang w:val="en-US" w:eastAsia="en-US" w:bidi="ar-SA"/>
      </w:rPr>
    </w:lvl>
    <w:lvl w:ilvl="8" w:tplc="540CC79E">
      <w:numFmt w:val="bullet"/>
      <w:lvlText w:val="•"/>
      <w:lvlJc w:val="left"/>
      <w:pPr>
        <w:ind w:left="8804" w:hanging="360"/>
      </w:pPr>
      <w:rPr>
        <w:rFonts w:hint="default"/>
        <w:lang w:val="en-US" w:eastAsia="en-US" w:bidi="ar-SA"/>
      </w:rPr>
    </w:lvl>
  </w:abstractNum>
  <w:num w:numId="1" w16cid:durableId="1152062819">
    <w:abstractNumId w:val="3"/>
  </w:num>
  <w:num w:numId="2" w16cid:durableId="2008747349">
    <w:abstractNumId w:val="2"/>
  </w:num>
  <w:num w:numId="3" w16cid:durableId="505285657">
    <w:abstractNumId w:val="0"/>
  </w:num>
  <w:num w:numId="4" w16cid:durableId="7725555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0B1CE6"/>
    <w:rsid w:val="000B1CE6"/>
    <w:rsid w:val="001102CC"/>
    <w:rsid w:val="001142EA"/>
    <w:rsid w:val="00233B52"/>
    <w:rsid w:val="00294014"/>
    <w:rsid w:val="002B5747"/>
    <w:rsid w:val="002C6322"/>
    <w:rsid w:val="002E76C1"/>
    <w:rsid w:val="00321D92"/>
    <w:rsid w:val="00425E64"/>
    <w:rsid w:val="00495A53"/>
    <w:rsid w:val="00591F02"/>
    <w:rsid w:val="005B4DBC"/>
    <w:rsid w:val="00721CD2"/>
    <w:rsid w:val="0076510F"/>
    <w:rsid w:val="00867376"/>
    <w:rsid w:val="00977FEF"/>
    <w:rsid w:val="009C444E"/>
    <w:rsid w:val="009D2501"/>
    <w:rsid w:val="00BA65DD"/>
    <w:rsid w:val="00C9762F"/>
    <w:rsid w:val="00CA2BD2"/>
    <w:rsid w:val="00CD0F10"/>
    <w:rsid w:val="00FE37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1B6395"/>
  <w15:docId w15:val="{7E273093-8DF6-4C2E-AF12-84950F4D6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268"/>
      <w:ind w:left="699" w:right="817"/>
      <w:jc w:val="center"/>
      <w:outlineLvl w:val="0"/>
    </w:pPr>
    <w:rPr>
      <w:rFonts w:ascii="Times New Roman" w:eastAsia="Times New Roman" w:hAnsi="Times New Roman" w:cs="Times New Roman"/>
      <w:b/>
      <w:bCs/>
      <w:sz w:val="87"/>
      <w:szCs w:val="87"/>
      <w:u w:val="single" w:color="000000"/>
    </w:rPr>
  </w:style>
  <w:style w:type="paragraph" w:styleId="Heading2">
    <w:name w:val="heading 2"/>
    <w:basedOn w:val="Normal"/>
    <w:uiPriority w:val="9"/>
    <w:unhideWhenUsed/>
    <w:qFormat/>
    <w:pPr>
      <w:spacing w:before="63"/>
      <w:ind w:left="369" w:hanging="11"/>
      <w:outlineLvl w:val="1"/>
    </w:pPr>
    <w:rPr>
      <w:b/>
      <w:bCs/>
      <w:sz w:val="34"/>
      <w:szCs w:val="34"/>
    </w:rPr>
  </w:style>
  <w:style w:type="paragraph" w:styleId="Heading3">
    <w:name w:val="heading 3"/>
    <w:basedOn w:val="Normal"/>
    <w:uiPriority w:val="9"/>
    <w:unhideWhenUsed/>
    <w:qFormat/>
    <w:pPr>
      <w:spacing w:before="102"/>
      <w:ind w:left="405"/>
      <w:outlineLvl w:val="2"/>
    </w:pPr>
    <w:rPr>
      <w:b/>
      <w:bCs/>
      <w:sz w:val="28"/>
      <w:szCs w:val="28"/>
    </w:rPr>
  </w:style>
  <w:style w:type="paragraph" w:styleId="Heading4">
    <w:name w:val="heading 4"/>
    <w:basedOn w:val="Normal"/>
    <w:uiPriority w:val="9"/>
    <w:unhideWhenUsed/>
    <w:qFormat/>
    <w:pPr>
      <w:ind w:left="360"/>
      <w:outlineLvl w:val="3"/>
    </w:pPr>
    <w:rPr>
      <w:b/>
      <w:bCs/>
      <w:sz w:val="27"/>
      <w:szCs w:val="27"/>
    </w:rPr>
  </w:style>
  <w:style w:type="paragraph" w:styleId="Heading5">
    <w:name w:val="heading 5"/>
    <w:basedOn w:val="Normal"/>
    <w:uiPriority w:val="9"/>
    <w:unhideWhenUsed/>
    <w:qFormat/>
    <w:pPr>
      <w:spacing w:before="1"/>
      <w:ind w:left="358"/>
      <w:outlineLvl w:val="4"/>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469"/>
      <w:ind w:left="349"/>
    </w:pPr>
    <w:rPr>
      <w:rFonts w:ascii="Times New Roman" w:eastAsia="Times New Roman" w:hAnsi="Times New Roman" w:cs="Times New Roman"/>
      <w:sz w:val="39"/>
      <w:szCs w:val="39"/>
    </w:rPr>
  </w:style>
  <w:style w:type="paragraph" w:styleId="BodyText">
    <w:name w:val="Body Text"/>
    <w:basedOn w:val="Normal"/>
    <w:link w:val="BodyTextChar"/>
    <w:uiPriority w:val="1"/>
    <w:qFormat/>
    <w:rPr>
      <w:sz w:val="23"/>
      <w:szCs w:val="23"/>
    </w:rPr>
  </w:style>
  <w:style w:type="paragraph" w:styleId="Title">
    <w:name w:val="Title"/>
    <w:basedOn w:val="Normal"/>
    <w:uiPriority w:val="10"/>
    <w:qFormat/>
    <w:pPr>
      <w:spacing w:before="392"/>
      <w:ind w:left="234" w:right="1051"/>
      <w:jc w:val="center"/>
    </w:pPr>
    <w:rPr>
      <w:sz w:val="131"/>
      <w:szCs w:val="131"/>
    </w:rPr>
  </w:style>
  <w:style w:type="paragraph" w:styleId="ListParagraph">
    <w:name w:val="List Paragraph"/>
    <w:basedOn w:val="Normal"/>
    <w:uiPriority w:val="1"/>
    <w:qFormat/>
    <w:pPr>
      <w:ind w:left="1552" w:hanging="353"/>
    </w:pPr>
  </w:style>
  <w:style w:type="paragraph" w:customStyle="1" w:styleId="TableParagraph">
    <w:name w:val="Table Paragraph"/>
    <w:basedOn w:val="Normal"/>
    <w:uiPriority w:val="1"/>
    <w:qFormat/>
    <w:pPr>
      <w:spacing w:before="14"/>
    </w:pPr>
  </w:style>
  <w:style w:type="character" w:customStyle="1" w:styleId="BodyTextChar">
    <w:name w:val="Body Text Char"/>
    <w:basedOn w:val="DefaultParagraphFont"/>
    <w:link w:val="BodyText"/>
    <w:uiPriority w:val="1"/>
    <w:rsid w:val="00591F02"/>
    <w:rPr>
      <w:rFonts w:ascii="Arial" w:eastAsia="Arial" w:hAnsi="Arial" w:cs="Arial"/>
      <w:sz w:val="23"/>
      <w:szCs w:val="23"/>
    </w:rPr>
  </w:style>
  <w:style w:type="paragraph" w:styleId="Header">
    <w:name w:val="header"/>
    <w:basedOn w:val="Normal"/>
    <w:link w:val="HeaderChar"/>
    <w:uiPriority w:val="99"/>
    <w:unhideWhenUsed/>
    <w:rsid w:val="002B5747"/>
    <w:pPr>
      <w:tabs>
        <w:tab w:val="center" w:pos="4680"/>
        <w:tab w:val="right" w:pos="9360"/>
      </w:tabs>
    </w:pPr>
  </w:style>
  <w:style w:type="character" w:customStyle="1" w:styleId="HeaderChar">
    <w:name w:val="Header Char"/>
    <w:basedOn w:val="DefaultParagraphFont"/>
    <w:link w:val="Header"/>
    <w:uiPriority w:val="99"/>
    <w:rsid w:val="002B5747"/>
    <w:rPr>
      <w:rFonts w:ascii="Arial" w:eastAsia="Arial" w:hAnsi="Arial" w:cs="Arial"/>
    </w:rPr>
  </w:style>
  <w:style w:type="paragraph" w:styleId="Footer">
    <w:name w:val="footer"/>
    <w:basedOn w:val="Normal"/>
    <w:link w:val="FooterChar"/>
    <w:uiPriority w:val="99"/>
    <w:unhideWhenUsed/>
    <w:rsid w:val="002B5747"/>
    <w:pPr>
      <w:tabs>
        <w:tab w:val="center" w:pos="4680"/>
        <w:tab w:val="right" w:pos="9360"/>
      </w:tabs>
    </w:pPr>
  </w:style>
  <w:style w:type="character" w:customStyle="1" w:styleId="FooterChar">
    <w:name w:val="Footer Char"/>
    <w:basedOn w:val="DefaultParagraphFont"/>
    <w:link w:val="Footer"/>
    <w:uiPriority w:val="99"/>
    <w:rsid w:val="002B5747"/>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riblaker@co.greene.pa.us" TargetMode="External"/><Relationship Id="rId5" Type="http://schemas.openxmlformats.org/officeDocument/2006/relationships/footnotes" Target="footnotes.xml"/><Relationship Id="rId10" Type="http://schemas.openxmlformats.org/officeDocument/2006/relationships/hyperlink" Target="http://www.co.greene.pa.us/"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769</TotalTime>
  <Pages>17</Pages>
  <Words>4077</Words>
  <Characters>23245</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County of Greene</Company>
  <LinksUpToDate>false</LinksUpToDate>
  <CharactersWithSpaces>27268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Darrell Day</dc:creator>
  <cp:keywords/>
  <dc:description/>
  <cp:lastModifiedBy>Information Technology</cp:lastModifiedBy>
  <cp:revision>4</cp:revision>
  <dcterms:created xsi:type="dcterms:W3CDTF">2026-02-04T15:03:00Z</dcterms:created>
  <dcterms:modified xsi:type="dcterms:W3CDTF">2026-02-05T16:06:00Z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2017-07-18T00:00:00Z</vt:filetime>
  </property>
  <property fmtid="{D5CDD505-2E9C-101B-9397-08002B2CF9AE}" pid="3" name="Creator">
    <vt:lpwstr>LANIER MP 3554</vt:lpwstr>
  </property>
  <property fmtid="{D5CDD505-2E9C-101B-9397-08002B2CF9AE}" pid="4" name="LastSaved">
    <vt:filetime>2026-02-04T00:00:00Z</vt:filetime>
  </property>
  <property fmtid="{D5CDD505-2E9C-101B-9397-08002B2CF9AE}" pid="5" name="Producer">
    <vt:lpwstr>Adobe Acrobat Standard (64-bit) 24 Paper Capture Plug-in</vt:lpwstr>
  </property>
</Properties>
</file>